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042" w:rsidRDefault="00DD3042" w:rsidP="00DD3042">
      <w:pPr>
        <w:pStyle w:val="a5"/>
        <w:ind w:firstLine="709"/>
      </w:pPr>
      <w:bookmarkStart w:id="0" w:name="_Toc5693513"/>
    </w:p>
    <w:p w:rsidR="00A07C84" w:rsidRDefault="00A07C84" w:rsidP="00AD6C77">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УТВЕРЖДЕНА:</w:t>
      </w:r>
    </w:p>
    <w:p w:rsidR="00A07C84" w:rsidRDefault="00A07C84" w:rsidP="00AD6C77">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Распоряжением администрации</w:t>
      </w:r>
    </w:p>
    <w:p w:rsidR="00A07C84" w:rsidRDefault="00A07C84" w:rsidP="00AD6C77">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Еткульского муниципального района</w:t>
      </w:r>
    </w:p>
    <w:p w:rsidR="00DD3042" w:rsidRDefault="00A07C84" w:rsidP="00AD6C77">
      <w:pPr>
        <w:pStyle w:val="a5"/>
        <w:jc w:val="right"/>
      </w:pPr>
      <w:r>
        <w:t>от 28.06.2024 № 713</w:t>
      </w:r>
    </w:p>
    <w:p w:rsidR="00DD3042" w:rsidRPr="00CA0391" w:rsidRDefault="00DD3042" w:rsidP="00AD6C77">
      <w:pPr>
        <w:pStyle w:val="a5"/>
        <w:ind w:firstLine="709"/>
        <w:jc w:val="right"/>
      </w:pPr>
    </w:p>
    <w:p w:rsidR="00DD3042" w:rsidRPr="00CA0391" w:rsidRDefault="00DD3042" w:rsidP="00DD3042">
      <w:pPr>
        <w:pStyle w:val="a5"/>
        <w:ind w:firstLine="709"/>
      </w:pPr>
    </w:p>
    <w:p w:rsidR="00DD3042" w:rsidRPr="00B302EF" w:rsidRDefault="00DD3042" w:rsidP="00DD3042">
      <w:pPr>
        <w:pStyle w:val="a5"/>
        <w:ind w:firstLine="709"/>
        <w:rPr>
          <w:b/>
        </w:rPr>
      </w:pPr>
      <w:bookmarkStart w:id="1" w:name="_GoBack"/>
      <w:bookmarkEnd w:id="1"/>
    </w:p>
    <w:p w:rsidR="00DD3042" w:rsidRPr="00CA0391" w:rsidRDefault="00DD3042" w:rsidP="00DD3042">
      <w:pPr>
        <w:pStyle w:val="a5"/>
        <w:ind w:firstLine="709"/>
      </w:pPr>
    </w:p>
    <w:p w:rsidR="00DD3042" w:rsidRPr="00CA0391" w:rsidRDefault="00DD3042" w:rsidP="00DD3042">
      <w:pPr>
        <w:pStyle w:val="a5"/>
        <w:ind w:firstLine="709"/>
      </w:pPr>
    </w:p>
    <w:p w:rsidR="00DD3042" w:rsidRPr="00CA0391" w:rsidRDefault="00DD3042" w:rsidP="00DD3042">
      <w:pPr>
        <w:pStyle w:val="a5"/>
        <w:ind w:firstLine="709"/>
      </w:pPr>
    </w:p>
    <w:p w:rsidR="00DD3042" w:rsidRPr="00CA0391" w:rsidRDefault="00DD3042" w:rsidP="00DD3042">
      <w:pPr>
        <w:pStyle w:val="a5"/>
        <w:ind w:firstLine="709"/>
      </w:pPr>
    </w:p>
    <w:p w:rsidR="00DD3042" w:rsidRPr="00CA0391" w:rsidRDefault="00DD3042" w:rsidP="00DD3042">
      <w:pPr>
        <w:pStyle w:val="a5"/>
        <w:ind w:firstLine="709"/>
      </w:pPr>
    </w:p>
    <w:p w:rsidR="00DD3042" w:rsidRPr="00CA0391" w:rsidRDefault="00DD3042" w:rsidP="00DD3042">
      <w:pPr>
        <w:pStyle w:val="a5"/>
        <w:ind w:firstLine="709"/>
      </w:pPr>
    </w:p>
    <w:p w:rsidR="00DD3042" w:rsidRDefault="00DD3042" w:rsidP="00DD3042">
      <w:pPr>
        <w:pStyle w:val="a5"/>
        <w:ind w:firstLine="709"/>
        <w:jc w:val="center"/>
      </w:pPr>
      <w:r>
        <w:t>АКТУАЛИЗИРОВАННАЯ СХЕМА</w:t>
      </w:r>
    </w:p>
    <w:p w:rsidR="00DD3042" w:rsidRPr="00CA0391" w:rsidRDefault="00DD3042" w:rsidP="00DD3042">
      <w:pPr>
        <w:pStyle w:val="a5"/>
        <w:ind w:firstLine="709"/>
        <w:jc w:val="center"/>
      </w:pPr>
      <w:r w:rsidRPr="00CA0391">
        <w:t xml:space="preserve">ТЕПЛОСНАБЖЕНИЯ СЕЛЕЗЯНСКОГО СЕЛЬСКОГО ПОСЕЛЕНИЯНА ПЕРИОД ДО </w:t>
      </w:r>
      <w:r>
        <w:t xml:space="preserve">2030 </w:t>
      </w:r>
      <w:r w:rsidRPr="00CA0391">
        <w:t>ГОДА</w:t>
      </w:r>
    </w:p>
    <w:p w:rsidR="00DD3042" w:rsidRDefault="00DD3042" w:rsidP="00DD3042">
      <w:pPr>
        <w:pStyle w:val="a5"/>
        <w:ind w:firstLine="709"/>
      </w:pPr>
      <w:r w:rsidRPr="00CA0391">
        <w:br w:type="page"/>
      </w:r>
    </w:p>
    <w:p w:rsidR="00DD3042" w:rsidRDefault="00DD3042" w:rsidP="000E0A7C">
      <w:pPr>
        <w:pStyle w:val="a5"/>
        <w:ind w:firstLine="709"/>
        <w:jc w:val="center"/>
        <w:rPr>
          <w:b/>
        </w:rPr>
      </w:pPr>
    </w:p>
    <w:p w:rsidR="00DD3042" w:rsidRDefault="00DD3042" w:rsidP="000E0A7C">
      <w:pPr>
        <w:pStyle w:val="a5"/>
        <w:ind w:firstLine="709"/>
        <w:jc w:val="center"/>
        <w:rPr>
          <w:b/>
        </w:rPr>
      </w:pPr>
    </w:p>
    <w:p w:rsidR="00931BBE" w:rsidRPr="00FA0070" w:rsidRDefault="00931BBE" w:rsidP="000E0A7C">
      <w:pPr>
        <w:pStyle w:val="a5"/>
        <w:ind w:firstLine="709"/>
        <w:jc w:val="center"/>
        <w:rPr>
          <w:b/>
        </w:rPr>
      </w:pPr>
      <w:r w:rsidRPr="00FA0070">
        <w:rPr>
          <w:b/>
        </w:rPr>
        <w:t>Оглавление</w:t>
      </w:r>
    </w:p>
    <w:tbl>
      <w:tblPr>
        <w:tblStyle w:val="a8"/>
        <w:tblW w:w="1009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gridCol w:w="1022"/>
      </w:tblGrid>
      <w:tr w:rsidR="00931BBE" w:rsidTr="005E7D00">
        <w:tc>
          <w:tcPr>
            <w:tcW w:w="10095" w:type="dxa"/>
            <w:gridSpan w:val="2"/>
          </w:tcPr>
          <w:p w:rsidR="00931BBE" w:rsidRPr="000E0A7C" w:rsidRDefault="00931BBE" w:rsidP="006B623B">
            <w:pPr>
              <w:pStyle w:val="a5"/>
              <w:rPr>
                <w:b/>
              </w:rPr>
            </w:pPr>
            <w:r w:rsidRPr="000E0A7C">
              <w:rPr>
                <w:b/>
              </w:rPr>
              <w:t>Раздел 1.</w:t>
            </w:r>
          </w:p>
        </w:tc>
      </w:tr>
      <w:tr w:rsidR="00931BBE" w:rsidTr="005E7D00">
        <w:tc>
          <w:tcPr>
            <w:tcW w:w="9073" w:type="dxa"/>
          </w:tcPr>
          <w:p w:rsidR="00931BBE" w:rsidRPr="000E0A7C" w:rsidRDefault="00931BBE" w:rsidP="006B623B">
            <w:pPr>
              <w:pStyle w:val="a5"/>
              <w:rPr>
                <w:b/>
              </w:rPr>
            </w:pPr>
            <w:r w:rsidRPr="000E0A7C">
              <w:rPr>
                <w:b/>
              </w:rPr>
              <w:t>Показатели существующего и перспективного спроса на тепловую энергию (мощность) и теплоноситель в установленных границах территории Селезянского сельского поселения</w:t>
            </w:r>
          </w:p>
        </w:tc>
        <w:tc>
          <w:tcPr>
            <w:tcW w:w="1022" w:type="dxa"/>
          </w:tcPr>
          <w:p w:rsidR="00066326" w:rsidRDefault="00066326" w:rsidP="006B623B">
            <w:pPr>
              <w:pStyle w:val="a5"/>
            </w:pPr>
          </w:p>
          <w:p w:rsidR="00066326" w:rsidRDefault="00066326" w:rsidP="006B623B">
            <w:pPr>
              <w:pStyle w:val="a5"/>
            </w:pPr>
          </w:p>
          <w:p w:rsidR="00931BBE" w:rsidRDefault="00931BBE" w:rsidP="00FA0070">
            <w:pPr>
              <w:pStyle w:val="a5"/>
            </w:pPr>
            <w:r>
              <w:t>с</w:t>
            </w:r>
            <w:r w:rsidR="00FA0070">
              <w:t>тр</w:t>
            </w:r>
            <w:r>
              <w:t>.9</w:t>
            </w:r>
          </w:p>
        </w:tc>
      </w:tr>
      <w:tr w:rsidR="00931BBE" w:rsidTr="005E7D00">
        <w:tc>
          <w:tcPr>
            <w:tcW w:w="9073" w:type="dxa"/>
          </w:tcPr>
          <w:p w:rsidR="00931BBE" w:rsidRDefault="00931BBE" w:rsidP="006B623B">
            <w:pPr>
              <w:pStyle w:val="a5"/>
            </w:pPr>
            <w:r w:rsidRPr="00931BBE">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Селезянского сельского поселения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931BBE" w:rsidRDefault="00FA0070" w:rsidP="006B623B">
            <w:pPr>
              <w:pStyle w:val="a5"/>
            </w:pPr>
            <w:r>
              <w:t>стр.9</w:t>
            </w:r>
          </w:p>
        </w:tc>
      </w:tr>
      <w:tr w:rsidR="00931BBE" w:rsidTr="005E7D00">
        <w:tc>
          <w:tcPr>
            <w:tcW w:w="9073" w:type="dxa"/>
          </w:tcPr>
          <w:p w:rsidR="00931BBE" w:rsidRDefault="00931BBE" w:rsidP="006B623B">
            <w:pPr>
              <w:pStyle w:val="a5"/>
            </w:pPr>
            <w:r w:rsidRPr="00931BBE">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931BBE" w:rsidRDefault="00FA0070" w:rsidP="006B623B">
            <w:pPr>
              <w:pStyle w:val="a5"/>
            </w:pPr>
            <w:r>
              <w:t>стр.9</w:t>
            </w:r>
          </w:p>
        </w:tc>
      </w:tr>
      <w:tr w:rsidR="00931BBE" w:rsidTr="005E7D00">
        <w:tc>
          <w:tcPr>
            <w:tcW w:w="9073" w:type="dxa"/>
          </w:tcPr>
          <w:p w:rsidR="00931BBE" w:rsidRDefault="00931BBE" w:rsidP="006B623B">
            <w:pPr>
              <w:pStyle w:val="a5"/>
            </w:pPr>
            <w:r w:rsidRPr="00931BBE">
              <w:t>в)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p>
        </w:tc>
        <w:tc>
          <w:tcPr>
            <w:tcW w:w="1022" w:type="dxa"/>
          </w:tcPr>
          <w:p w:rsidR="00FA0070" w:rsidRDefault="00FA0070" w:rsidP="006B623B">
            <w:pPr>
              <w:pStyle w:val="a5"/>
            </w:pPr>
          </w:p>
          <w:p w:rsidR="00FA0070" w:rsidRDefault="00FA0070" w:rsidP="006B623B">
            <w:pPr>
              <w:pStyle w:val="a5"/>
            </w:pPr>
          </w:p>
          <w:p w:rsidR="00931BBE" w:rsidRDefault="00FA0070" w:rsidP="006B623B">
            <w:pPr>
              <w:pStyle w:val="a5"/>
            </w:pPr>
            <w:r>
              <w:t>стр.</w:t>
            </w:r>
            <w:r w:rsidR="00931BBE">
              <w:t>11</w:t>
            </w:r>
          </w:p>
        </w:tc>
      </w:tr>
      <w:tr w:rsidR="00931BBE" w:rsidTr="005E7D00">
        <w:tc>
          <w:tcPr>
            <w:tcW w:w="9073" w:type="dxa"/>
          </w:tcPr>
          <w:p w:rsidR="00931BBE" w:rsidRDefault="00931BBE" w:rsidP="006B623B">
            <w:pPr>
              <w:pStyle w:val="a5"/>
            </w:pPr>
            <w:r w:rsidRPr="00931BBE">
              <w:t>г)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931BBE" w:rsidRDefault="00FA0070" w:rsidP="006B623B">
            <w:pPr>
              <w:pStyle w:val="a5"/>
            </w:pPr>
            <w:r>
              <w:t>стр.</w:t>
            </w:r>
            <w:r w:rsidR="00931BBE">
              <w:t>11</w:t>
            </w:r>
          </w:p>
        </w:tc>
      </w:tr>
      <w:tr w:rsidR="00931BBE" w:rsidTr="005E7D00">
        <w:tc>
          <w:tcPr>
            <w:tcW w:w="10095" w:type="dxa"/>
            <w:gridSpan w:val="2"/>
          </w:tcPr>
          <w:p w:rsidR="00931BBE" w:rsidRPr="000E0A7C" w:rsidRDefault="00931BBE" w:rsidP="006B623B">
            <w:pPr>
              <w:pStyle w:val="a5"/>
              <w:rPr>
                <w:b/>
              </w:rPr>
            </w:pPr>
            <w:r w:rsidRPr="000E0A7C">
              <w:rPr>
                <w:b/>
              </w:rPr>
              <w:t>Раздел 2.</w:t>
            </w:r>
          </w:p>
        </w:tc>
      </w:tr>
      <w:tr w:rsidR="00931BBE" w:rsidTr="005E7D00">
        <w:tc>
          <w:tcPr>
            <w:tcW w:w="9073" w:type="dxa"/>
          </w:tcPr>
          <w:p w:rsidR="00931BBE" w:rsidRPr="000E0A7C" w:rsidRDefault="00931BBE" w:rsidP="006B623B">
            <w:pPr>
              <w:pStyle w:val="a5"/>
              <w:rPr>
                <w:b/>
              </w:rPr>
            </w:pPr>
            <w:r w:rsidRPr="000E0A7C">
              <w:rPr>
                <w:b/>
              </w:rPr>
              <w:t>Существующие и перспективные балансы тепловой мощности источников тепловой энергии и тепловой нагрузки потребителей</w:t>
            </w:r>
          </w:p>
        </w:tc>
        <w:tc>
          <w:tcPr>
            <w:tcW w:w="1022" w:type="dxa"/>
          </w:tcPr>
          <w:p w:rsidR="00FA0070" w:rsidRDefault="00FA0070" w:rsidP="006B623B">
            <w:pPr>
              <w:pStyle w:val="a5"/>
            </w:pPr>
          </w:p>
          <w:p w:rsidR="00931BBE" w:rsidRDefault="00FA0070" w:rsidP="006B623B">
            <w:pPr>
              <w:pStyle w:val="a5"/>
            </w:pPr>
            <w:r>
              <w:t>стр.</w:t>
            </w:r>
            <w:r w:rsidR="00931BBE">
              <w:t>12</w:t>
            </w:r>
          </w:p>
        </w:tc>
      </w:tr>
      <w:tr w:rsidR="00931BBE" w:rsidTr="005E7D00">
        <w:tc>
          <w:tcPr>
            <w:tcW w:w="9073" w:type="dxa"/>
          </w:tcPr>
          <w:p w:rsidR="00931BBE" w:rsidRPr="00931BBE" w:rsidRDefault="00931BBE" w:rsidP="006B623B">
            <w:pPr>
              <w:pStyle w:val="a5"/>
            </w:pPr>
            <w:r w:rsidRPr="00931BBE">
              <w:t>а) описание существующих и перспективных зон действия систем теплоснабжения и источников тепловой энергии</w:t>
            </w:r>
          </w:p>
        </w:tc>
        <w:tc>
          <w:tcPr>
            <w:tcW w:w="1022" w:type="dxa"/>
          </w:tcPr>
          <w:p w:rsidR="00931BBE" w:rsidRDefault="00931BBE" w:rsidP="006B623B">
            <w:pPr>
              <w:pStyle w:val="a5"/>
            </w:pPr>
          </w:p>
          <w:p w:rsidR="00FA0070" w:rsidRDefault="00FA0070" w:rsidP="006B623B">
            <w:pPr>
              <w:pStyle w:val="a5"/>
            </w:pPr>
            <w:r>
              <w:t>стр.12</w:t>
            </w:r>
          </w:p>
        </w:tc>
      </w:tr>
      <w:tr w:rsidR="00931BBE" w:rsidTr="005E7D00">
        <w:tc>
          <w:tcPr>
            <w:tcW w:w="9073" w:type="dxa"/>
          </w:tcPr>
          <w:p w:rsidR="00931BBE" w:rsidRPr="00931BBE" w:rsidRDefault="00931BBE" w:rsidP="006B623B">
            <w:pPr>
              <w:pStyle w:val="a5"/>
            </w:pPr>
            <w:r w:rsidRPr="00931BBE">
              <w:t>б) описание существующих и перспективных зон действия индивидуальных источников тепловой энергии</w:t>
            </w:r>
          </w:p>
        </w:tc>
        <w:tc>
          <w:tcPr>
            <w:tcW w:w="1022" w:type="dxa"/>
          </w:tcPr>
          <w:p w:rsidR="00FA0070" w:rsidRDefault="00FA0070" w:rsidP="006B623B">
            <w:pPr>
              <w:pStyle w:val="a5"/>
            </w:pPr>
          </w:p>
          <w:p w:rsidR="00931BBE" w:rsidRDefault="00FA0070" w:rsidP="006B623B">
            <w:pPr>
              <w:pStyle w:val="a5"/>
            </w:pPr>
            <w:r>
              <w:t>стр.</w:t>
            </w:r>
            <w:r w:rsidR="00931BBE">
              <w:t>13</w:t>
            </w:r>
          </w:p>
        </w:tc>
      </w:tr>
      <w:tr w:rsidR="00931BBE" w:rsidTr="005E7D00">
        <w:tc>
          <w:tcPr>
            <w:tcW w:w="9073" w:type="dxa"/>
          </w:tcPr>
          <w:p w:rsidR="00931BBE" w:rsidRPr="00931BBE" w:rsidRDefault="00931BBE" w:rsidP="006B623B">
            <w:pPr>
              <w:pStyle w:val="a5"/>
            </w:pPr>
            <w:r w:rsidRPr="00931BBE">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931BBE" w:rsidRDefault="00FA0070" w:rsidP="006B623B">
            <w:pPr>
              <w:pStyle w:val="a5"/>
            </w:pPr>
            <w:r>
              <w:t>стр.</w:t>
            </w:r>
            <w:r w:rsidR="00931BBE">
              <w:t>13</w:t>
            </w:r>
          </w:p>
        </w:tc>
      </w:tr>
      <w:tr w:rsidR="00931BBE" w:rsidTr="005E7D00">
        <w:tc>
          <w:tcPr>
            <w:tcW w:w="9073" w:type="dxa"/>
          </w:tcPr>
          <w:p w:rsidR="00931BBE" w:rsidRPr="00931BBE" w:rsidRDefault="00931BBE" w:rsidP="006B623B">
            <w:pPr>
              <w:pStyle w:val="a5"/>
            </w:pPr>
            <w:r w:rsidRPr="00931BBE">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931BBE" w:rsidRDefault="00FA0070" w:rsidP="006B623B">
            <w:pPr>
              <w:pStyle w:val="a5"/>
            </w:pPr>
            <w:r>
              <w:t>стр.</w:t>
            </w:r>
            <w:r w:rsidR="00931BBE">
              <w:t>14</w:t>
            </w:r>
          </w:p>
        </w:tc>
      </w:tr>
      <w:tr w:rsidR="00931BBE" w:rsidTr="005E7D00">
        <w:tc>
          <w:tcPr>
            <w:tcW w:w="9073" w:type="dxa"/>
          </w:tcPr>
          <w:p w:rsidR="00931BBE" w:rsidRPr="00931BBE" w:rsidRDefault="00931BBE" w:rsidP="006B623B">
            <w:pPr>
              <w:pStyle w:val="a5"/>
            </w:pPr>
            <w:r w:rsidRPr="00931BBE">
              <w:t>д) радиус эффективного теплоснабжения, определяемый в соответствии с методическими указаниями по разработке схем теплоснабжения</w:t>
            </w:r>
          </w:p>
        </w:tc>
        <w:tc>
          <w:tcPr>
            <w:tcW w:w="1022" w:type="dxa"/>
          </w:tcPr>
          <w:p w:rsidR="00FA0070" w:rsidRDefault="00FA0070" w:rsidP="006B623B">
            <w:pPr>
              <w:pStyle w:val="a5"/>
            </w:pPr>
          </w:p>
          <w:p w:rsidR="00931BBE" w:rsidRDefault="00FA0070" w:rsidP="006B623B">
            <w:pPr>
              <w:pStyle w:val="a5"/>
            </w:pPr>
            <w:r>
              <w:t>стр.</w:t>
            </w:r>
            <w:r w:rsidR="00931BBE">
              <w:t>15</w:t>
            </w:r>
          </w:p>
        </w:tc>
      </w:tr>
      <w:tr w:rsidR="00931BBE" w:rsidTr="005E7D00">
        <w:tc>
          <w:tcPr>
            <w:tcW w:w="10095" w:type="dxa"/>
            <w:gridSpan w:val="2"/>
          </w:tcPr>
          <w:p w:rsidR="00931BBE" w:rsidRPr="000E0A7C" w:rsidRDefault="00931BBE" w:rsidP="006B623B">
            <w:pPr>
              <w:pStyle w:val="a5"/>
              <w:rPr>
                <w:b/>
              </w:rPr>
            </w:pPr>
            <w:r w:rsidRPr="000E0A7C">
              <w:rPr>
                <w:b/>
              </w:rPr>
              <w:lastRenderedPageBreak/>
              <w:t>Раздел 3.</w:t>
            </w:r>
          </w:p>
        </w:tc>
      </w:tr>
      <w:tr w:rsidR="00931BBE" w:rsidTr="005E7D00">
        <w:tc>
          <w:tcPr>
            <w:tcW w:w="9073" w:type="dxa"/>
          </w:tcPr>
          <w:p w:rsidR="00931BBE" w:rsidRPr="000E0A7C" w:rsidRDefault="00931BBE" w:rsidP="006B623B">
            <w:pPr>
              <w:pStyle w:val="a5"/>
              <w:rPr>
                <w:b/>
              </w:rPr>
            </w:pPr>
            <w:r w:rsidRPr="000E0A7C">
              <w:rPr>
                <w:b/>
              </w:rPr>
              <w:t>Существующие и перспективные балансы теплоносителя</w:t>
            </w:r>
          </w:p>
        </w:tc>
        <w:tc>
          <w:tcPr>
            <w:tcW w:w="1022" w:type="dxa"/>
          </w:tcPr>
          <w:p w:rsidR="00931BBE" w:rsidRDefault="000E0A7C" w:rsidP="006B623B">
            <w:pPr>
              <w:pStyle w:val="a5"/>
            </w:pPr>
            <w:r>
              <w:t>стр.</w:t>
            </w:r>
            <w:r w:rsidR="00931BBE">
              <w:t>16</w:t>
            </w:r>
          </w:p>
        </w:tc>
      </w:tr>
      <w:tr w:rsidR="00931BBE" w:rsidTr="005E7D00">
        <w:tc>
          <w:tcPr>
            <w:tcW w:w="9073" w:type="dxa"/>
          </w:tcPr>
          <w:p w:rsidR="00931BBE" w:rsidRPr="00931BBE" w:rsidRDefault="00931BBE" w:rsidP="006B623B">
            <w:pPr>
              <w:pStyle w:val="a5"/>
            </w:pPr>
            <w:r w:rsidRPr="00931BBE">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tc>
        <w:tc>
          <w:tcPr>
            <w:tcW w:w="1022" w:type="dxa"/>
          </w:tcPr>
          <w:p w:rsidR="00FA0070" w:rsidRDefault="00FA0070" w:rsidP="006B623B">
            <w:pPr>
              <w:pStyle w:val="a5"/>
            </w:pPr>
          </w:p>
          <w:p w:rsidR="00FA0070" w:rsidRDefault="00FA0070" w:rsidP="006B623B">
            <w:pPr>
              <w:pStyle w:val="a5"/>
            </w:pPr>
          </w:p>
          <w:p w:rsidR="00931BBE" w:rsidRDefault="00FA0070" w:rsidP="006B623B">
            <w:pPr>
              <w:pStyle w:val="a5"/>
            </w:pPr>
            <w:r>
              <w:t>стр.</w:t>
            </w:r>
            <w:r w:rsidR="00931BBE">
              <w:t>16</w:t>
            </w:r>
          </w:p>
        </w:tc>
      </w:tr>
      <w:tr w:rsidR="00931BBE" w:rsidTr="005E7D00">
        <w:tc>
          <w:tcPr>
            <w:tcW w:w="9073" w:type="dxa"/>
          </w:tcPr>
          <w:p w:rsidR="00931BBE" w:rsidRPr="00931BBE" w:rsidRDefault="000E0A7C" w:rsidP="006B623B">
            <w:pPr>
              <w:pStyle w:val="a5"/>
            </w:pPr>
            <w:r>
              <w:t>б)</w:t>
            </w:r>
            <w:r w:rsidR="00931BBE" w:rsidRPr="00931BBE">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w:t>
            </w:r>
            <w:r>
              <w:t>я</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931BBE" w:rsidRDefault="00205BF3" w:rsidP="006B623B">
            <w:pPr>
              <w:pStyle w:val="a5"/>
            </w:pPr>
            <w:r>
              <w:t>с</w:t>
            </w:r>
            <w:r w:rsidR="00FA0070">
              <w:t>тр.</w:t>
            </w:r>
            <w:r w:rsidR="00931BBE">
              <w:t>16</w:t>
            </w:r>
          </w:p>
        </w:tc>
      </w:tr>
      <w:tr w:rsidR="00931BBE" w:rsidTr="005E7D00">
        <w:tc>
          <w:tcPr>
            <w:tcW w:w="10095" w:type="dxa"/>
            <w:gridSpan w:val="2"/>
          </w:tcPr>
          <w:p w:rsidR="00931BBE" w:rsidRPr="000E0A7C" w:rsidRDefault="00931BBE" w:rsidP="006B623B">
            <w:pPr>
              <w:pStyle w:val="a5"/>
              <w:rPr>
                <w:b/>
              </w:rPr>
            </w:pPr>
            <w:r w:rsidRPr="000E0A7C">
              <w:rPr>
                <w:b/>
              </w:rPr>
              <w:t>Раздел 4.</w:t>
            </w:r>
          </w:p>
        </w:tc>
      </w:tr>
      <w:tr w:rsidR="00931BBE" w:rsidTr="005E7D00">
        <w:tc>
          <w:tcPr>
            <w:tcW w:w="9073" w:type="dxa"/>
          </w:tcPr>
          <w:p w:rsidR="00931BBE" w:rsidRPr="000E0A7C" w:rsidRDefault="00715578" w:rsidP="006B623B">
            <w:pPr>
              <w:pStyle w:val="a5"/>
              <w:rPr>
                <w:b/>
              </w:rPr>
            </w:pPr>
            <w:r w:rsidRPr="000E0A7C">
              <w:rPr>
                <w:b/>
              </w:rPr>
              <w:t>Основные положения мастер-плана развития систем теплоснабжения Селезянского сельского поселения</w:t>
            </w:r>
          </w:p>
        </w:tc>
        <w:tc>
          <w:tcPr>
            <w:tcW w:w="1022" w:type="dxa"/>
          </w:tcPr>
          <w:p w:rsidR="00FA0070" w:rsidRDefault="00FA0070" w:rsidP="006B623B">
            <w:pPr>
              <w:pStyle w:val="a5"/>
            </w:pPr>
          </w:p>
          <w:p w:rsidR="00931BBE" w:rsidRDefault="00FA0070" w:rsidP="006B623B">
            <w:pPr>
              <w:pStyle w:val="a5"/>
            </w:pPr>
            <w:r>
              <w:t>стр.</w:t>
            </w:r>
            <w:r w:rsidR="00715578">
              <w:t>17</w:t>
            </w:r>
          </w:p>
        </w:tc>
      </w:tr>
      <w:tr w:rsidR="00931BBE" w:rsidTr="005E7D00">
        <w:tc>
          <w:tcPr>
            <w:tcW w:w="9073" w:type="dxa"/>
          </w:tcPr>
          <w:p w:rsidR="00931BBE" w:rsidRPr="00931BBE" w:rsidRDefault="00715578" w:rsidP="006B623B">
            <w:pPr>
              <w:pStyle w:val="a5"/>
            </w:pPr>
            <w:r w:rsidRPr="00715578">
              <w:t>а) описание сценариев развития теплоснабжения Селезянского сельского поселения</w:t>
            </w:r>
          </w:p>
        </w:tc>
        <w:tc>
          <w:tcPr>
            <w:tcW w:w="1022" w:type="dxa"/>
          </w:tcPr>
          <w:p w:rsidR="00FA0070" w:rsidRDefault="00FA0070" w:rsidP="006B623B">
            <w:pPr>
              <w:pStyle w:val="a5"/>
            </w:pPr>
          </w:p>
          <w:p w:rsidR="00931BBE" w:rsidRDefault="00FA0070" w:rsidP="006B623B">
            <w:pPr>
              <w:pStyle w:val="a5"/>
            </w:pPr>
            <w:r>
              <w:t>стр.</w:t>
            </w:r>
            <w:r w:rsidR="00715578">
              <w:t>17</w:t>
            </w:r>
          </w:p>
        </w:tc>
      </w:tr>
      <w:tr w:rsidR="00931BBE" w:rsidTr="005E7D00">
        <w:tc>
          <w:tcPr>
            <w:tcW w:w="9073" w:type="dxa"/>
          </w:tcPr>
          <w:p w:rsidR="00931BBE" w:rsidRPr="00931BBE" w:rsidRDefault="00715578" w:rsidP="006B623B">
            <w:pPr>
              <w:pStyle w:val="a5"/>
            </w:pPr>
            <w:r w:rsidRPr="00715578">
              <w:t>б) обоснование выбора приоритетного сценария развития теплоснабжения Селезянского поселения</w:t>
            </w:r>
          </w:p>
        </w:tc>
        <w:tc>
          <w:tcPr>
            <w:tcW w:w="1022" w:type="dxa"/>
          </w:tcPr>
          <w:p w:rsidR="00FA0070" w:rsidRDefault="00FA0070" w:rsidP="006B623B">
            <w:pPr>
              <w:pStyle w:val="a5"/>
            </w:pPr>
          </w:p>
          <w:p w:rsidR="00931BBE" w:rsidRDefault="00FA0070" w:rsidP="006B623B">
            <w:pPr>
              <w:pStyle w:val="a5"/>
            </w:pPr>
            <w:r>
              <w:t>стр.</w:t>
            </w:r>
            <w:r w:rsidR="00715578">
              <w:t>17</w:t>
            </w:r>
          </w:p>
        </w:tc>
      </w:tr>
      <w:tr w:rsidR="00715578" w:rsidTr="005E7D00">
        <w:tc>
          <w:tcPr>
            <w:tcW w:w="10095" w:type="dxa"/>
            <w:gridSpan w:val="2"/>
          </w:tcPr>
          <w:p w:rsidR="00715578" w:rsidRPr="000E0A7C" w:rsidRDefault="00715578" w:rsidP="006B623B">
            <w:pPr>
              <w:pStyle w:val="a5"/>
              <w:rPr>
                <w:b/>
              </w:rPr>
            </w:pPr>
            <w:r w:rsidRPr="000E0A7C">
              <w:rPr>
                <w:b/>
              </w:rPr>
              <w:t>Разде</w:t>
            </w:r>
            <w:r w:rsidR="000E0A7C" w:rsidRPr="000E0A7C">
              <w:rPr>
                <w:b/>
              </w:rPr>
              <w:t>л 5.</w:t>
            </w:r>
          </w:p>
        </w:tc>
      </w:tr>
      <w:tr w:rsidR="00715578" w:rsidTr="005E7D00">
        <w:tc>
          <w:tcPr>
            <w:tcW w:w="9073" w:type="dxa"/>
          </w:tcPr>
          <w:p w:rsidR="00715578" w:rsidRPr="000E0A7C" w:rsidRDefault="00715578" w:rsidP="006B623B">
            <w:pPr>
              <w:pStyle w:val="a5"/>
              <w:rPr>
                <w:b/>
              </w:rPr>
            </w:pPr>
            <w:r w:rsidRPr="000E0A7C">
              <w:rPr>
                <w:b/>
              </w:rPr>
              <w:t>Предложения по строительству, реконструкции и техническому перевооружению и (или) источников тепловой энергии</w:t>
            </w:r>
          </w:p>
        </w:tc>
        <w:tc>
          <w:tcPr>
            <w:tcW w:w="1022" w:type="dxa"/>
          </w:tcPr>
          <w:p w:rsidR="00FA0070" w:rsidRDefault="00FA0070" w:rsidP="006B623B">
            <w:pPr>
              <w:pStyle w:val="a5"/>
            </w:pPr>
          </w:p>
          <w:p w:rsidR="00715578" w:rsidRDefault="00FA0070" w:rsidP="006B623B">
            <w:pPr>
              <w:pStyle w:val="a5"/>
            </w:pPr>
            <w:r>
              <w:t>стр.</w:t>
            </w:r>
            <w:r w:rsidR="00715578">
              <w:t>18</w:t>
            </w:r>
          </w:p>
        </w:tc>
      </w:tr>
      <w:tr w:rsidR="00715578" w:rsidTr="005E7D00">
        <w:tc>
          <w:tcPr>
            <w:tcW w:w="9073" w:type="dxa"/>
          </w:tcPr>
          <w:p w:rsidR="00715578" w:rsidRPr="00CA0391" w:rsidRDefault="00715578" w:rsidP="006B623B">
            <w:pPr>
              <w:pStyle w:val="a5"/>
            </w:pPr>
            <w:r w:rsidRPr="00715578">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715578" w:rsidRDefault="00FA0070" w:rsidP="006B623B">
            <w:pPr>
              <w:pStyle w:val="a5"/>
            </w:pPr>
            <w:r>
              <w:t>стр.</w:t>
            </w:r>
            <w:r w:rsidR="00715578">
              <w:t>18</w:t>
            </w:r>
          </w:p>
        </w:tc>
      </w:tr>
      <w:tr w:rsidR="00715578" w:rsidTr="005E7D00">
        <w:tc>
          <w:tcPr>
            <w:tcW w:w="9073" w:type="dxa"/>
          </w:tcPr>
          <w:p w:rsidR="00715578" w:rsidRPr="00CA0391" w:rsidRDefault="00715578" w:rsidP="006B623B">
            <w:pPr>
              <w:pStyle w:val="a5"/>
            </w:pPr>
            <w:r w:rsidRPr="00715578">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1022" w:type="dxa"/>
          </w:tcPr>
          <w:p w:rsidR="00FA0070" w:rsidRDefault="00FA0070" w:rsidP="006B623B">
            <w:pPr>
              <w:pStyle w:val="a5"/>
            </w:pPr>
          </w:p>
          <w:p w:rsidR="00FA0070" w:rsidRDefault="00FA0070" w:rsidP="006B623B">
            <w:pPr>
              <w:pStyle w:val="a5"/>
            </w:pPr>
          </w:p>
          <w:p w:rsidR="00715578" w:rsidRDefault="00FA0070" w:rsidP="00FA0070">
            <w:pPr>
              <w:pStyle w:val="a5"/>
            </w:pPr>
            <w:r>
              <w:t>стр.</w:t>
            </w:r>
            <w:r w:rsidR="00715578">
              <w:t>1</w:t>
            </w:r>
            <w:r>
              <w:t>8</w:t>
            </w:r>
          </w:p>
        </w:tc>
      </w:tr>
      <w:tr w:rsidR="00715578" w:rsidTr="005E7D00">
        <w:tc>
          <w:tcPr>
            <w:tcW w:w="9073" w:type="dxa"/>
          </w:tcPr>
          <w:p w:rsidR="00715578" w:rsidRPr="00CA0391" w:rsidRDefault="00091581" w:rsidP="006B623B">
            <w:pPr>
              <w:pStyle w:val="a5"/>
            </w:pPr>
            <w:r w:rsidRPr="00091581">
              <w:t>в) предложения по техническому перевооружению и (или) модернизации источников тепловой энергии</w:t>
            </w:r>
            <w:r w:rsidR="00FA0070">
              <w:t>,</w:t>
            </w:r>
            <w:r w:rsidRPr="00091581">
              <w:t xml:space="preserve"> с целью повышения эффективности работы систем теплоснабжения</w:t>
            </w:r>
          </w:p>
        </w:tc>
        <w:tc>
          <w:tcPr>
            <w:tcW w:w="1022" w:type="dxa"/>
          </w:tcPr>
          <w:p w:rsidR="00FA0070" w:rsidRDefault="00FA0070" w:rsidP="006B623B">
            <w:pPr>
              <w:pStyle w:val="a5"/>
            </w:pPr>
          </w:p>
          <w:p w:rsidR="00FA0070" w:rsidRDefault="00FA0070" w:rsidP="006B623B">
            <w:pPr>
              <w:pStyle w:val="a5"/>
            </w:pPr>
          </w:p>
          <w:p w:rsidR="00715578" w:rsidRDefault="00FA0070" w:rsidP="006B623B">
            <w:pPr>
              <w:pStyle w:val="a5"/>
            </w:pPr>
            <w:r>
              <w:t>стр.</w:t>
            </w:r>
            <w:r w:rsidR="00091581">
              <w:t>19</w:t>
            </w:r>
          </w:p>
        </w:tc>
      </w:tr>
      <w:tr w:rsidR="00715578" w:rsidTr="005E7D00">
        <w:tc>
          <w:tcPr>
            <w:tcW w:w="9073" w:type="dxa"/>
          </w:tcPr>
          <w:p w:rsidR="00715578" w:rsidRPr="00CA0391" w:rsidRDefault="00091581" w:rsidP="006B623B">
            <w:pPr>
              <w:pStyle w:val="a5"/>
            </w:pPr>
            <w:r w:rsidRPr="00091581">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1022" w:type="dxa"/>
          </w:tcPr>
          <w:p w:rsidR="00FA0070" w:rsidRDefault="00FA0070" w:rsidP="006B623B">
            <w:pPr>
              <w:pStyle w:val="a5"/>
            </w:pPr>
          </w:p>
          <w:p w:rsidR="00FA0070" w:rsidRDefault="00FA0070" w:rsidP="006B623B">
            <w:pPr>
              <w:pStyle w:val="a5"/>
            </w:pPr>
          </w:p>
          <w:p w:rsidR="00715578" w:rsidRDefault="00FA0070" w:rsidP="006B623B">
            <w:pPr>
              <w:pStyle w:val="a5"/>
            </w:pPr>
            <w:r>
              <w:t>стр.</w:t>
            </w:r>
            <w:r w:rsidR="00091581">
              <w:t>19</w:t>
            </w:r>
          </w:p>
        </w:tc>
      </w:tr>
      <w:tr w:rsidR="00091581" w:rsidTr="005E7D00">
        <w:tc>
          <w:tcPr>
            <w:tcW w:w="9073" w:type="dxa"/>
          </w:tcPr>
          <w:p w:rsidR="00091581" w:rsidRPr="00091581" w:rsidRDefault="00091581" w:rsidP="006B623B">
            <w:pPr>
              <w:pStyle w:val="a5"/>
            </w:pPr>
            <w:r w:rsidRPr="00091581">
              <w:t xml:space="preserve">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w:t>
            </w:r>
            <w:r w:rsidRPr="00091581">
              <w:lastRenderedPageBreak/>
              <w:t>нецелесообразно</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091581" w:rsidRDefault="00FA0070" w:rsidP="006B623B">
            <w:pPr>
              <w:pStyle w:val="a5"/>
            </w:pPr>
            <w:r>
              <w:lastRenderedPageBreak/>
              <w:t>стр.</w:t>
            </w:r>
            <w:r w:rsidR="00091581">
              <w:t>19</w:t>
            </w:r>
          </w:p>
        </w:tc>
      </w:tr>
      <w:tr w:rsidR="00091581" w:rsidTr="005E7D00">
        <w:tc>
          <w:tcPr>
            <w:tcW w:w="9073" w:type="dxa"/>
          </w:tcPr>
          <w:p w:rsidR="00091581" w:rsidRPr="00091581" w:rsidRDefault="00091581" w:rsidP="006B623B">
            <w:pPr>
              <w:pStyle w:val="a5"/>
            </w:pPr>
            <w:r w:rsidRPr="00091581">
              <w:lastRenderedPageBreak/>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1022" w:type="dxa"/>
          </w:tcPr>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19</w:t>
            </w:r>
          </w:p>
        </w:tc>
      </w:tr>
      <w:tr w:rsidR="00091581" w:rsidTr="005E7D00">
        <w:tc>
          <w:tcPr>
            <w:tcW w:w="9073" w:type="dxa"/>
          </w:tcPr>
          <w:p w:rsidR="00091581" w:rsidRPr="00091581" w:rsidRDefault="00091581" w:rsidP="006B623B">
            <w:pPr>
              <w:pStyle w:val="a5"/>
            </w:pPr>
            <w:r w:rsidRPr="00091581">
              <w:t>ж)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19</w:t>
            </w:r>
          </w:p>
        </w:tc>
      </w:tr>
      <w:tr w:rsidR="00091581" w:rsidTr="005E7D00">
        <w:tc>
          <w:tcPr>
            <w:tcW w:w="9073" w:type="dxa"/>
          </w:tcPr>
          <w:p w:rsidR="00091581" w:rsidRPr="00091581" w:rsidRDefault="00091581" w:rsidP="006B623B">
            <w:pPr>
              <w:pStyle w:val="a5"/>
            </w:pPr>
            <w:r w:rsidRPr="00091581">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19</w:t>
            </w:r>
          </w:p>
        </w:tc>
      </w:tr>
      <w:tr w:rsidR="00091581" w:rsidTr="005E7D00">
        <w:tc>
          <w:tcPr>
            <w:tcW w:w="9073" w:type="dxa"/>
          </w:tcPr>
          <w:p w:rsidR="00091581" w:rsidRPr="00091581" w:rsidRDefault="00091581" w:rsidP="006B623B">
            <w:pPr>
              <w:pStyle w:val="a5"/>
            </w:pPr>
            <w:r w:rsidRPr="00091581">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1022" w:type="dxa"/>
          </w:tcPr>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20</w:t>
            </w:r>
          </w:p>
        </w:tc>
      </w:tr>
      <w:tr w:rsidR="00091581" w:rsidTr="005E7D00">
        <w:tc>
          <w:tcPr>
            <w:tcW w:w="9073" w:type="dxa"/>
          </w:tcPr>
          <w:p w:rsidR="00091581" w:rsidRPr="00091581" w:rsidRDefault="00091581" w:rsidP="006B623B">
            <w:pPr>
              <w:pStyle w:val="a5"/>
            </w:pPr>
            <w:r w:rsidRPr="00091581">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1022" w:type="dxa"/>
          </w:tcPr>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20</w:t>
            </w:r>
          </w:p>
        </w:tc>
      </w:tr>
      <w:tr w:rsidR="00091581" w:rsidTr="005E7D00">
        <w:tc>
          <w:tcPr>
            <w:tcW w:w="10095" w:type="dxa"/>
            <w:gridSpan w:val="2"/>
          </w:tcPr>
          <w:p w:rsidR="00091581" w:rsidRPr="000E0A7C" w:rsidRDefault="00091581" w:rsidP="006B623B">
            <w:pPr>
              <w:pStyle w:val="a5"/>
              <w:rPr>
                <w:b/>
              </w:rPr>
            </w:pPr>
            <w:r w:rsidRPr="000E0A7C">
              <w:rPr>
                <w:b/>
              </w:rPr>
              <w:t>Раздел 6.</w:t>
            </w:r>
          </w:p>
        </w:tc>
      </w:tr>
      <w:tr w:rsidR="00091581" w:rsidTr="005E7D00">
        <w:trPr>
          <w:trHeight w:val="533"/>
        </w:trPr>
        <w:tc>
          <w:tcPr>
            <w:tcW w:w="9073" w:type="dxa"/>
          </w:tcPr>
          <w:p w:rsidR="00091581" w:rsidRPr="000E0A7C" w:rsidRDefault="00091581" w:rsidP="006B623B">
            <w:pPr>
              <w:pStyle w:val="a5"/>
              <w:rPr>
                <w:b/>
              </w:rPr>
            </w:pPr>
            <w:r w:rsidRPr="000E0A7C">
              <w:rPr>
                <w:b/>
              </w:rPr>
              <w:t>Предложения по строительству, реконструкции и (или) модернизации тепловых сетей</w:t>
            </w:r>
          </w:p>
        </w:tc>
        <w:tc>
          <w:tcPr>
            <w:tcW w:w="1022" w:type="dxa"/>
          </w:tcPr>
          <w:p w:rsidR="00FA0070" w:rsidRDefault="00FA0070" w:rsidP="006B623B">
            <w:pPr>
              <w:pStyle w:val="a5"/>
            </w:pPr>
          </w:p>
          <w:p w:rsidR="00091581" w:rsidRDefault="00FA0070" w:rsidP="006B623B">
            <w:pPr>
              <w:pStyle w:val="a5"/>
            </w:pPr>
            <w:r>
              <w:t>стр.</w:t>
            </w:r>
            <w:r w:rsidR="00091581">
              <w:t>21</w:t>
            </w:r>
          </w:p>
        </w:tc>
      </w:tr>
      <w:tr w:rsidR="00091581" w:rsidTr="005E7D00">
        <w:tc>
          <w:tcPr>
            <w:tcW w:w="9073" w:type="dxa"/>
          </w:tcPr>
          <w:p w:rsidR="00091581" w:rsidRPr="00091581" w:rsidRDefault="00091581" w:rsidP="006B623B">
            <w:pPr>
              <w:pStyle w:val="a5"/>
            </w:pPr>
            <w:r w:rsidRPr="00091581">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21</w:t>
            </w:r>
          </w:p>
        </w:tc>
      </w:tr>
      <w:tr w:rsidR="00091581" w:rsidTr="005E7D00">
        <w:tc>
          <w:tcPr>
            <w:tcW w:w="9073" w:type="dxa"/>
          </w:tcPr>
          <w:p w:rsidR="00091581" w:rsidRPr="00091581" w:rsidRDefault="00091581" w:rsidP="006B623B">
            <w:pPr>
              <w:pStyle w:val="a5"/>
            </w:pPr>
            <w:r>
              <w:t xml:space="preserve">б) </w:t>
            </w:r>
            <w:r w:rsidRPr="00091581">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tc>
        <w:tc>
          <w:tcPr>
            <w:tcW w:w="1022" w:type="dxa"/>
          </w:tcPr>
          <w:p w:rsidR="00FA0070" w:rsidRDefault="00FA0070" w:rsidP="00FA0070">
            <w:pPr>
              <w:pStyle w:val="a5"/>
            </w:pPr>
          </w:p>
          <w:p w:rsidR="00FA0070" w:rsidRDefault="00FA0070" w:rsidP="00FA0070">
            <w:pPr>
              <w:pStyle w:val="a5"/>
            </w:pPr>
          </w:p>
          <w:p w:rsidR="00FA0070" w:rsidRDefault="00FA0070" w:rsidP="00FA0070">
            <w:pPr>
              <w:pStyle w:val="a5"/>
            </w:pPr>
          </w:p>
          <w:p w:rsidR="00091581" w:rsidRDefault="00FA0070" w:rsidP="00FA0070">
            <w:pPr>
              <w:pStyle w:val="a5"/>
            </w:pPr>
            <w:r>
              <w:t>стр.</w:t>
            </w:r>
            <w:r w:rsidR="00091581">
              <w:t>2</w:t>
            </w:r>
            <w:r>
              <w:t>1</w:t>
            </w:r>
          </w:p>
        </w:tc>
      </w:tr>
      <w:tr w:rsidR="00091581" w:rsidTr="005E7D00">
        <w:tc>
          <w:tcPr>
            <w:tcW w:w="9073" w:type="dxa"/>
          </w:tcPr>
          <w:p w:rsidR="00091581" w:rsidRPr="00091581" w:rsidRDefault="00BC4D3F" w:rsidP="00091581">
            <w:pPr>
              <w:pStyle w:val="a5"/>
            </w:pPr>
            <w:hyperlink w:anchor="_Toc43121938" w:history="1">
              <w:r w:rsidR="00091581" w:rsidRPr="00091581">
                <w:rPr>
                  <w:rStyle w:val="a9"/>
                  <w:color w:val="auto"/>
                  <w:u w:val="none"/>
                </w:rPr>
                <w:t>в)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hyperlink>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22</w:t>
            </w:r>
          </w:p>
        </w:tc>
      </w:tr>
      <w:tr w:rsidR="00091581" w:rsidTr="005E7D00">
        <w:tc>
          <w:tcPr>
            <w:tcW w:w="9073" w:type="dxa"/>
          </w:tcPr>
          <w:p w:rsidR="00091581" w:rsidRDefault="00091581" w:rsidP="006B623B">
            <w:pPr>
              <w:pStyle w:val="a5"/>
            </w:pPr>
            <w:r>
              <w:t>г</w:t>
            </w:r>
            <w:r w:rsidRPr="00091581">
              <w:t xml:space="preserve">)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w:t>
            </w:r>
            <w:r w:rsidR="00FA0070">
              <w:t>ч</w:t>
            </w:r>
            <w:r w:rsidRPr="00091581">
              <w:t>исле за счет перевода котельных в «пиковый» режим или ликвидации котельных</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22</w:t>
            </w:r>
          </w:p>
        </w:tc>
      </w:tr>
      <w:tr w:rsidR="00091581" w:rsidTr="005E7D00">
        <w:tc>
          <w:tcPr>
            <w:tcW w:w="9073" w:type="dxa"/>
          </w:tcPr>
          <w:p w:rsidR="00091581" w:rsidRDefault="00091581" w:rsidP="006B623B">
            <w:pPr>
              <w:pStyle w:val="a5"/>
            </w:pPr>
            <w:r w:rsidRPr="00091581">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tc>
        <w:tc>
          <w:tcPr>
            <w:tcW w:w="1022" w:type="dxa"/>
          </w:tcPr>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22</w:t>
            </w:r>
          </w:p>
        </w:tc>
      </w:tr>
      <w:tr w:rsidR="00091581" w:rsidTr="005E7D00">
        <w:tc>
          <w:tcPr>
            <w:tcW w:w="10095" w:type="dxa"/>
            <w:gridSpan w:val="2"/>
          </w:tcPr>
          <w:p w:rsidR="00091581" w:rsidRPr="000E0A7C" w:rsidRDefault="00091581" w:rsidP="006B623B">
            <w:pPr>
              <w:pStyle w:val="a5"/>
              <w:rPr>
                <w:b/>
              </w:rPr>
            </w:pPr>
            <w:r w:rsidRPr="000E0A7C">
              <w:rPr>
                <w:b/>
              </w:rPr>
              <w:t>Раздел 7.</w:t>
            </w:r>
          </w:p>
        </w:tc>
      </w:tr>
      <w:tr w:rsidR="00091581" w:rsidTr="005E7D00">
        <w:tc>
          <w:tcPr>
            <w:tcW w:w="9073" w:type="dxa"/>
          </w:tcPr>
          <w:p w:rsidR="00091581" w:rsidRPr="00FA0070" w:rsidRDefault="00091581" w:rsidP="006B623B">
            <w:pPr>
              <w:pStyle w:val="a5"/>
              <w:rPr>
                <w:b/>
                <w:szCs w:val="28"/>
              </w:rPr>
            </w:pPr>
            <w:r w:rsidRPr="00FA0070">
              <w:rPr>
                <w:b/>
                <w:szCs w:val="28"/>
              </w:rPr>
              <w:t>Предложение по переводу открытых систем теплоснабжения (горячего водоснабжения) в закрытые системы горячего водоснабжения</w:t>
            </w:r>
          </w:p>
        </w:tc>
        <w:tc>
          <w:tcPr>
            <w:tcW w:w="1022" w:type="dxa"/>
          </w:tcPr>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23</w:t>
            </w:r>
          </w:p>
        </w:tc>
      </w:tr>
      <w:tr w:rsidR="00091581" w:rsidTr="005E7D00">
        <w:tc>
          <w:tcPr>
            <w:tcW w:w="9073" w:type="dxa"/>
          </w:tcPr>
          <w:p w:rsidR="00091581" w:rsidRPr="00CA0391" w:rsidRDefault="00091581" w:rsidP="006B623B">
            <w:pPr>
              <w:pStyle w:val="a5"/>
            </w:pPr>
            <w:r w:rsidRPr="00091581">
              <w:t xml:space="preserve">а) предложения по переводу существующих открытых систем </w:t>
            </w:r>
            <w:r w:rsidRPr="00091581">
              <w:lastRenderedPageBreak/>
              <w:t>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091581" w:rsidRDefault="000E0A7C" w:rsidP="006B623B">
            <w:pPr>
              <w:pStyle w:val="a5"/>
            </w:pPr>
            <w:r>
              <w:t>стр.</w:t>
            </w:r>
            <w:r w:rsidR="00091581">
              <w:t>23</w:t>
            </w:r>
          </w:p>
        </w:tc>
      </w:tr>
      <w:tr w:rsidR="00091581" w:rsidTr="005E7D00">
        <w:tc>
          <w:tcPr>
            <w:tcW w:w="9073" w:type="dxa"/>
          </w:tcPr>
          <w:p w:rsidR="00091581" w:rsidRPr="00CA0391" w:rsidRDefault="00091581" w:rsidP="006B623B">
            <w:pPr>
              <w:pStyle w:val="a5"/>
            </w:pPr>
            <w:r w:rsidRPr="00091581">
              <w:lastRenderedPageBreak/>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23</w:t>
            </w:r>
          </w:p>
        </w:tc>
      </w:tr>
      <w:tr w:rsidR="00091581" w:rsidTr="005E7D00">
        <w:tc>
          <w:tcPr>
            <w:tcW w:w="10095" w:type="dxa"/>
            <w:gridSpan w:val="2"/>
          </w:tcPr>
          <w:p w:rsidR="00091581" w:rsidRPr="000E0A7C" w:rsidRDefault="00091581" w:rsidP="006B623B">
            <w:pPr>
              <w:pStyle w:val="a5"/>
              <w:rPr>
                <w:b/>
              </w:rPr>
            </w:pPr>
            <w:r w:rsidRPr="000E0A7C">
              <w:rPr>
                <w:b/>
              </w:rPr>
              <w:t>Раздел 8.</w:t>
            </w:r>
          </w:p>
        </w:tc>
      </w:tr>
      <w:tr w:rsidR="00091581" w:rsidTr="005E7D00">
        <w:tc>
          <w:tcPr>
            <w:tcW w:w="9073" w:type="dxa"/>
          </w:tcPr>
          <w:p w:rsidR="00091581" w:rsidRPr="000E0A7C" w:rsidRDefault="00091581" w:rsidP="006B623B">
            <w:pPr>
              <w:pStyle w:val="a5"/>
              <w:rPr>
                <w:b/>
              </w:rPr>
            </w:pPr>
            <w:r w:rsidRPr="000E0A7C">
              <w:rPr>
                <w:b/>
              </w:rPr>
              <w:t>Перспективные топливные балансы</w:t>
            </w:r>
          </w:p>
        </w:tc>
        <w:tc>
          <w:tcPr>
            <w:tcW w:w="1022" w:type="dxa"/>
          </w:tcPr>
          <w:p w:rsidR="00091581" w:rsidRDefault="00FA0070" w:rsidP="006B623B">
            <w:pPr>
              <w:pStyle w:val="a5"/>
            </w:pPr>
            <w:r>
              <w:t>стр.</w:t>
            </w:r>
            <w:r w:rsidR="00091581">
              <w:t>24</w:t>
            </w:r>
          </w:p>
        </w:tc>
      </w:tr>
      <w:tr w:rsidR="00091581" w:rsidTr="005E7D00">
        <w:tc>
          <w:tcPr>
            <w:tcW w:w="9073" w:type="dxa"/>
          </w:tcPr>
          <w:p w:rsidR="00091581" w:rsidRPr="00CA0391" w:rsidRDefault="00091581" w:rsidP="006B623B">
            <w:pPr>
              <w:pStyle w:val="a5"/>
            </w:pPr>
            <w:r w:rsidRPr="00091581">
              <w:t>а) перспективные топливные балансы для каждого источника тепловой энергии по видам основного, резервного и аварийного топлива на каждом этапе</w:t>
            </w:r>
          </w:p>
        </w:tc>
        <w:tc>
          <w:tcPr>
            <w:tcW w:w="1022" w:type="dxa"/>
          </w:tcPr>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24</w:t>
            </w:r>
          </w:p>
        </w:tc>
      </w:tr>
      <w:tr w:rsidR="00091581" w:rsidTr="005E7D00">
        <w:tc>
          <w:tcPr>
            <w:tcW w:w="9073" w:type="dxa"/>
          </w:tcPr>
          <w:p w:rsidR="00091581" w:rsidRPr="00091581" w:rsidRDefault="00091581" w:rsidP="006B623B">
            <w:pPr>
              <w:pStyle w:val="a5"/>
            </w:pPr>
            <w:r w:rsidRPr="00091581">
              <w:t>б)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1022" w:type="dxa"/>
          </w:tcPr>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25</w:t>
            </w:r>
          </w:p>
        </w:tc>
      </w:tr>
      <w:tr w:rsidR="00091581" w:rsidTr="005E7D00">
        <w:tc>
          <w:tcPr>
            <w:tcW w:w="9073" w:type="dxa"/>
          </w:tcPr>
          <w:p w:rsidR="00091581" w:rsidRPr="00091581" w:rsidRDefault="00091581" w:rsidP="006B623B">
            <w:pPr>
              <w:pStyle w:val="a5"/>
            </w:pPr>
            <w:r w:rsidRPr="00091581">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доля и значение низшей теплоты сгорания топлива, используемые для производства тепловой энергии по каждой системе теплоснабжения</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25</w:t>
            </w:r>
          </w:p>
        </w:tc>
      </w:tr>
      <w:tr w:rsidR="00091581" w:rsidTr="005E7D00">
        <w:tc>
          <w:tcPr>
            <w:tcW w:w="9073" w:type="dxa"/>
          </w:tcPr>
          <w:p w:rsidR="00091581" w:rsidRPr="00091581" w:rsidRDefault="00091581" w:rsidP="006B623B">
            <w:pPr>
              <w:pStyle w:val="a5"/>
            </w:pPr>
            <w:r w:rsidRPr="00091581">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w:t>
            </w:r>
          </w:p>
        </w:tc>
        <w:tc>
          <w:tcPr>
            <w:tcW w:w="1022" w:type="dxa"/>
          </w:tcPr>
          <w:p w:rsidR="00FA0070" w:rsidRDefault="00FA0070" w:rsidP="006B623B">
            <w:pPr>
              <w:pStyle w:val="a5"/>
            </w:pPr>
          </w:p>
          <w:p w:rsidR="00FA0070" w:rsidRDefault="00FA0070" w:rsidP="006B623B">
            <w:pPr>
              <w:pStyle w:val="a5"/>
            </w:pPr>
          </w:p>
          <w:p w:rsidR="00091581" w:rsidRDefault="00FA0070" w:rsidP="006B623B">
            <w:pPr>
              <w:pStyle w:val="a5"/>
            </w:pPr>
            <w:r>
              <w:t>стр.</w:t>
            </w:r>
            <w:r w:rsidR="00091581">
              <w:t>25</w:t>
            </w:r>
          </w:p>
        </w:tc>
      </w:tr>
      <w:tr w:rsidR="00091581" w:rsidTr="005E7D00">
        <w:tc>
          <w:tcPr>
            <w:tcW w:w="9073" w:type="dxa"/>
          </w:tcPr>
          <w:p w:rsidR="00091581" w:rsidRPr="00091581" w:rsidRDefault="00BC4D3F" w:rsidP="00091581">
            <w:pPr>
              <w:pStyle w:val="a5"/>
            </w:pPr>
            <w:hyperlink w:anchor="_Toc43121948" w:history="1">
              <w:r w:rsidR="00091581" w:rsidRPr="00091581">
                <w:rPr>
                  <w:rStyle w:val="a9"/>
                  <w:color w:val="auto"/>
                  <w:u w:val="none"/>
                </w:rPr>
                <w:t>д) приоритетное направление развития топливного баланса поселения</w:t>
              </w:r>
            </w:hyperlink>
          </w:p>
        </w:tc>
        <w:tc>
          <w:tcPr>
            <w:tcW w:w="1022" w:type="dxa"/>
          </w:tcPr>
          <w:p w:rsidR="00091581" w:rsidRDefault="001F63A9" w:rsidP="006B623B">
            <w:pPr>
              <w:pStyle w:val="a5"/>
            </w:pPr>
            <w:r>
              <w:t>стр.25</w:t>
            </w:r>
          </w:p>
        </w:tc>
      </w:tr>
      <w:tr w:rsidR="00091581" w:rsidTr="005E7D00">
        <w:tc>
          <w:tcPr>
            <w:tcW w:w="10095" w:type="dxa"/>
            <w:gridSpan w:val="2"/>
          </w:tcPr>
          <w:p w:rsidR="00091581" w:rsidRPr="000E0A7C" w:rsidRDefault="00091581" w:rsidP="006B623B">
            <w:pPr>
              <w:pStyle w:val="a5"/>
              <w:rPr>
                <w:b/>
              </w:rPr>
            </w:pPr>
            <w:r w:rsidRPr="000E0A7C">
              <w:rPr>
                <w:b/>
              </w:rPr>
              <w:t>Раздел 9.</w:t>
            </w:r>
          </w:p>
        </w:tc>
      </w:tr>
      <w:tr w:rsidR="00091581" w:rsidTr="005E7D00">
        <w:tc>
          <w:tcPr>
            <w:tcW w:w="9073" w:type="dxa"/>
          </w:tcPr>
          <w:p w:rsidR="00091581" w:rsidRPr="000E0A7C" w:rsidRDefault="00091581" w:rsidP="00091581">
            <w:pPr>
              <w:pStyle w:val="a5"/>
              <w:rPr>
                <w:b/>
              </w:rPr>
            </w:pPr>
            <w:r w:rsidRPr="000E0A7C">
              <w:rPr>
                <w:b/>
              </w:rPr>
              <w:t>Инвестиции в строительство, реконструкцию и техническое перевооружение и (или) модернизацию</w:t>
            </w:r>
          </w:p>
        </w:tc>
        <w:tc>
          <w:tcPr>
            <w:tcW w:w="1022" w:type="dxa"/>
          </w:tcPr>
          <w:p w:rsidR="001F63A9" w:rsidRDefault="001F63A9" w:rsidP="006B623B">
            <w:pPr>
              <w:pStyle w:val="a5"/>
            </w:pPr>
          </w:p>
          <w:p w:rsidR="00091581" w:rsidRDefault="001F63A9" w:rsidP="006B623B">
            <w:pPr>
              <w:pStyle w:val="a5"/>
            </w:pPr>
            <w:r>
              <w:t>стр.</w:t>
            </w:r>
            <w:r w:rsidR="00091581">
              <w:t>26</w:t>
            </w:r>
          </w:p>
        </w:tc>
      </w:tr>
      <w:tr w:rsidR="00091581" w:rsidTr="005E7D00">
        <w:tc>
          <w:tcPr>
            <w:tcW w:w="9073" w:type="dxa"/>
          </w:tcPr>
          <w:p w:rsidR="00091581" w:rsidRDefault="00091581" w:rsidP="00091581">
            <w:pPr>
              <w:pStyle w:val="a5"/>
            </w:pPr>
            <w:r w:rsidRPr="00091581">
              <w:t>а) предложения по величине необходимых инвестиций в строи</w:t>
            </w:r>
            <w:r w:rsidR="000E0A7C">
              <w:t xml:space="preserve">тельство, </w:t>
            </w:r>
            <w:r w:rsidRPr="00091581">
              <w:t>реконструкцию, техническое перевооружение и (или) модернизацию источников тепловой энергии на каждом этапе</w:t>
            </w:r>
          </w:p>
        </w:tc>
        <w:tc>
          <w:tcPr>
            <w:tcW w:w="1022" w:type="dxa"/>
          </w:tcPr>
          <w:p w:rsidR="001F63A9" w:rsidRDefault="001F63A9" w:rsidP="006B623B">
            <w:pPr>
              <w:pStyle w:val="a5"/>
            </w:pPr>
          </w:p>
          <w:p w:rsidR="001F63A9" w:rsidRDefault="001F63A9" w:rsidP="006B623B">
            <w:pPr>
              <w:pStyle w:val="a5"/>
            </w:pPr>
          </w:p>
          <w:p w:rsidR="00091581" w:rsidRDefault="001F63A9" w:rsidP="006B623B">
            <w:pPr>
              <w:pStyle w:val="a5"/>
            </w:pPr>
            <w:r>
              <w:t>стр.</w:t>
            </w:r>
            <w:r w:rsidR="00091581">
              <w:t>26</w:t>
            </w:r>
          </w:p>
        </w:tc>
      </w:tr>
      <w:tr w:rsidR="00091581" w:rsidTr="005E7D00">
        <w:tc>
          <w:tcPr>
            <w:tcW w:w="9073" w:type="dxa"/>
          </w:tcPr>
          <w:p w:rsidR="00091581" w:rsidRPr="00091581" w:rsidRDefault="00091581" w:rsidP="00091581">
            <w:pPr>
              <w:pStyle w:val="a5"/>
            </w:pPr>
            <w:r w:rsidRPr="00091581">
              <w:t>б) предложения по величине необходи</w:t>
            </w:r>
            <w:r w:rsidR="000E0A7C">
              <w:t xml:space="preserve">мых инвестиций в строительство, </w:t>
            </w:r>
            <w:r w:rsidRPr="00091581">
              <w:t>реконструкцию, техническое перевооружение и (или) модернизацию тепловых сетей, насосных станций и тепловых пунктов на каждом этапе</w:t>
            </w:r>
          </w:p>
        </w:tc>
        <w:tc>
          <w:tcPr>
            <w:tcW w:w="1022" w:type="dxa"/>
          </w:tcPr>
          <w:p w:rsidR="001F63A9" w:rsidRDefault="001F63A9" w:rsidP="006B623B">
            <w:pPr>
              <w:pStyle w:val="a5"/>
            </w:pPr>
          </w:p>
          <w:p w:rsidR="001F63A9" w:rsidRDefault="001F63A9" w:rsidP="006B623B">
            <w:pPr>
              <w:pStyle w:val="a5"/>
            </w:pPr>
          </w:p>
          <w:p w:rsidR="00091581" w:rsidRDefault="001F63A9" w:rsidP="006B623B">
            <w:pPr>
              <w:pStyle w:val="a5"/>
            </w:pPr>
            <w:r>
              <w:t>стр.</w:t>
            </w:r>
            <w:r w:rsidR="00091581">
              <w:t>26</w:t>
            </w:r>
          </w:p>
        </w:tc>
      </w:tr>
      <w:tr w:rsidR="00091581" w:rsidTr="005E7D00">
        <w:tc>
          <w:tcPr>
            <w:tcW w:w="9073" w:type="dxa"/>
          </w:tcPr>
          <w:p w:rsidR="00091581" w:rsidRPr="00091581" w:rsidRDefault="00091581" w:rsidP="00091581">
            <w:pPr>
              <w:pStyle w:val="a5"/>
            </w:pPr>
            <w:r w:rsidRPr="00091581">
              <w:t>в) предложения по величине необходимых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tc>
        <w:tc>
          <w:tcPr>
            <w:tcW w:w="1022" w:type="dxa"/>
          </w:tcPr>
          <w:p w:rsidR="001F63A9" w:rsidRDefault="001F63A9" w:rsidP="006B623B">
            <w:pPr>
              <w:pStyle w:val="a5"/>
            </w:pPr>
          </w:p>
          <w:p w:rsidR="001F63A9" w:rsidRDefault="001F63A9" w:rsidP="006B623B">
            <w:pPr>
              <w:pStyle w:val="a5"/>
            </w:pPr>
          </w:p>
          <w:p w:rsidR="001F63A9" w:rsidRDefault="001F63A9" w:rsidP="006B623B">
            <w:pPr>
              <w:pStyle w:val="a5"/>
            </w:pPr>
          </w:p>
          <w:p w:rsidR="00091581" w:rsidRDefault="001F63A9" w:rsidP="006B623B">
            <w:pPr>
              <w:pStyle w:val="a5"/>
            </w:pPr>
            <w:r>
              <w:t>стр.</w:t>
            </w:r>
            <w:r w:rsidR="00091581">
              <w:t>26</w:t>
            </w:r>
          </w:p>
        </w:tc>
      </w:tr>
      <w:tr w:rsidR="00091581" w:rsidTr="005E7D00">
        <w:tc>
          <w:tcPr>
            <w:tcW w:w="9073" w:type="dxa"/>
          </w:tcPr>
          <w:p w:rsidR="00091581" w:rsidRPr="00091581" w:rsidRDefault="00091581" w:rsidP="00091581">
            <w:pPr>
              <w:pStyle w:val="a5"/>
            </w:pPr>
            <w:r w:rsidRPr="00091581">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tc>
        <w:tc>
          <w:tcPr>
            <w:tcW w:w="1022" w:type="dxa"/>
          </w:tcPr>
          <w:p w:rsidR="001F63A9" w:rsidRDefault="001F63A9" w:rsidP="006B623B">
            <w:pPr>
              <w:pStyle w:val="a5"/>
            </w:pPr>
          </w:p>
          <w:p w:rsidR="001F63A9" w:rsidRDefault="001F63A9" w:rsidP="006B623B">
            <w:pPr>
              <w:pStyle w:val="a5"/>
            </w:pPr>
          </w:p>
          <w:p w:rsidR="00091581" w:rsidRDefault="001F63A9" w:rsidP="006B623B">
            <w:pPr>
              <w:pStyle w:val="a5"/>
            </w:pPr>
            <w:r>
              <w:t>стр.</w:t>
            </w:r>
            <w:r w:rsidR="00091581">
              <w:t>26</w:t>
            </w:r>
          </w:p>
        </w:tc>
      </w:tr>
      <w:tr w:rsidR="00091581" w:rsidTr="005E7D00">
        <w:tc>
          <w:tcPr>
            <w:tcW w:w="9073" w:type="dxa"/>
          </w:tcPr>
          <w:p w:rsidR="00091581" w:rsidRPr="00091581" w:rsidRDefault="00091581" w:rsidP="00091581">
            <w:pPr>
              <w:pStyle w:val="a5"/>
            </w:pPr>
            <w:r w:rsidRPr="00091581">
              <w:t>д) оценку эффективности инвестиций по отдельным предложениям</w:t>
            </w:r>
          </w:p>
        </w:tc>
        <w:tc>
          <w:tcPr>
            <w:tcW w:w="1022" w:type="dxa"/>
          </w:tcPr>
          <w:p w:rsidR="00091581" w:rsidRDefault="001F63A9" w:rsidP="006B623B">
            <w:pPr>
              <w:pStyle w:val="a5"/>
            </w:pPr>
            <w:r>
              <w:t>стр.</w:t>
            </w:r>
            <w:r w:rsidR="00091581">
              <w:t>26</w:t>
            </w:r>
          </w:p>
        </w:tc>
      </w:tr>
      <w:tr w:rsidR="00091581" w:rsidTr="005E7D00">
        <w:tc>
          <w:tcPr>
            <w:tcW w:w="9073" w:type="dxa"/>
          </w:tcPr>
          <w:p w:rsidR="00091581" w:rsidRPr="00091581" w:rsidRDefault="00091581" w:rsidP="00091581">
            <w:pPr>
              <w:pStyle w:val="a5"/>
            </w:pPr>
            <w:r w:rsidRPr="00091581">
              <w:t xml:space="preserve">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w:t>
            </w:r>
            <w:r w:rsidRPr="00091581">
              <w:lastRenderedPageBreak/>
              <w:t>актуализации</w:t>
            </w:r>
          </w:p>
        </w:tc>
        <w:tc>
          <w:tcPr>
            <w:tcW w:w="1022" w:type="dxa"/>
          </w:tcPr>
          <w:p w:rsidR="00FA0070" w:rsidRDefault="00FA0070" w:rsidP="006B623B">
            <w:pPr>
              <w:pStyle w:val="a5"/>
            </w:pPr>
          </w:p>
          <w:p w:rsidR="00FA0070" w:rsidRDefault="00FA0070" w:rsidP="006B623B">
            <w:pPr>
              <w:pStyle w:val="a5"/>
            </w:pPr>
          </w:p>
          <w:p w:rsidR="00FA0070" w:rsidRDefault="00FA0070" w:rsidP="006B623B">
            <w:pPr>
              <w:pStyle w:val="a5"/>
            </w:pPr>
          </w:p>
          <w:p w:rsidR="00091581" w:rsidRDefault="000E0A7C" w:rsidP="006B623B">
            <w:pPr>
              <w:pStyle w:val="a5"/>
            </w:pPr>
            <w:r>
              <w:lastRenderedPageBreak/>
              <w:t>стр.</w:t>
            </w:r>
            <w:r w:rsidR="00091581">
              <w:t>27</w:t>
            </w:r>
          </w:p>
        </w:tc>
      </w:tr>
      <w:tr w:rsidR="00091581" w:rsidTr="005E7D00">
        <w:tc>
          <w:tcPr>
            <w:tcW w:w="10095" w:type="dxa"/>
            <w:gridSpan w:val="2"/>
          </w:tcPr>
          <w:p w:rsidR="00091581" w:rsidRPr="000E0A7C" w:rsidRDefault="00091581" w:rsidP="006B623B">
            <w:pPr>
              <w:pStyle w:val="a5"/>
              <w:rPr>
                <w:b/>
              </w:rPr>
            </w:pPr>
            <w:r w:rsidRPr="000E0A7C">
              <w:rPr>
                <w:b/>
              </w:rPr>
              <w:lastRenderedPageBreak/>
              <w:t>Раздел 10.</w:t>
            </w:r>
          </w:p>
        </w:tc>
      </w:tr>
      <w:tr w:rsidR="00091581" w:rsidTr="005E7D00">
        <w:tc>
          <w:tcPr>
            <w:tcW w:w="9073" w:type="dxa"/>
          </w:tcPr>
          <w:p w:rsidR="00091581" w:rsidRPr="000E0A7C" w:rsidRDefault="00091581" w:rsidP="00091581">
            <w:pPr>
              <w:pStyle w:val="a5"/>
              <w:rPr>
                <w:b/>
              </w:rPr>
            </w:pPr>
            <w:r w:rsidRPr="000E0A7C">
              <w:rPr>
                <w:b/>
              </w:rPr>
              <w:t>Решение об определении единой теплоснабжающей организации (организаций)</w:t>
            </w:r>
          </w:p>
        </w:tc>
        <w:tc>
          <w:tcPr>
            <w:tcW w:w="1022" w:type="dxa"/>
          </w:tcPr>
          <w:p w:rsidR="001F63A9" w:rsidRDefault="001F63A9" w:rsidP="006B623B">
            <w:pPr>
              <w:pStyle w:val="a5"/>
            </w:pPr>
          </w:p>
          <w:p w:rsidR="00091581" w:rsidRDefault="001F63A9" w:rsidP="006B623B">
            <w:pPr>
              <w:pStyle w:val="a5"/>
            </w:pPr>
            <w:r>
              <w:t>стр.</w:t>
            </w:r>
            <w:r w:rsidR="00091581">
              <w:t>28</w:t>
            </w:r>
          </w:p>
        </w:tc>
      </w:tr>
      <w:tr w:rsidR="00091581" w:rsidTr="005E7D00">
        <w:tc>
          <w:tcPr>
            <w:tcW w:w="9073" w:type="dxa"/>
          </w:tcPr>
          <w:p w:rsidR="00091581" w:rsidRPr="00091581" w:rsidRDefault="00091581" w:rsidP="00091581">
            <w:pPr>
              <w:pStyle w:val="a5"/>
            </w:pPr>
            <w:r w:rsidRPr="00091581">
              <w:t>а) решение о присвоении статуса единой теплоснабжающей организации (организациям)</w:t>
            </w:r>
          </w:p>
        </w:tc>
        <w:tc>
          <w:tcPr>
            <w:tcW w:w="1022" w:type="dxa"/>
          </w:tcPr>
          <w:p w:rsidR="001F63A9" w:rsidRDefault="001F63A9" w:rsidP="006B623B">
            <w:pPr>
              <w:pStyle w:val="a5"/>
            </w:pPr>
          </w:p>
          <w:p w:rsidR="00091581" w:rsidRDefault="001F63A9" w:rsidP="006B623B">
            <w:pPr>
              <w:pStyle w:val="a5"/>
            </w:pPr>
            <w:r>
              <w:t>стр.</w:t>
            </w:r>
            <w:r w:rsidR="00091581">
              <w:t>28</w:t>
            </w:r>
          </w:p>
        </w:tc>
      </w:tr>
      <w:tr w:rsidR="00091581" w:rsidTr="005E7D00">
        <w:tc>
          <w:tcPr>
            <w:tcW w:w="9073" w:type="dxa"/>
          </w:tcPr>
          <w:p w:rsidR="00091581" w:rsidRPr="00091581" w:rsidRDefault="00091581" w:rsidP="00091581">
            <w:pPr>
              <w:pStyle w:val="a5"/>
            </w:pPr>
            <w:r w:rsidRPr="00091581">
              <w:t>б) реестр зон деятельности единой теплоснабжающей организации (организаций)</w:t>
            </w:r>
          </w:p>
        </w:tc>
        <w:tc>
          <w:tcPr>
            <w:tcW w:w="1022" w:type="dxa"/>
          </w:tcPr>
          <w:p w:rsidR="001F63A9" w:rsidRDefault="001F63A9" w:rsidP="006B623B">
            <w:pPr>
              <w:pStyle w:val="a5"/>
            </w:pPr>
          </w:p>
          <w:p w:rsidR="00091581" w:rsidRDefault="001F63A9" w:rsidP="006B623B">
            <w:pPr>
              <w:pStyle w:val="a5"/>
            </w:pPr>
            <w:r>
              <w:t>стр.</w:t>
            </w:r>
            <w:r w:rsidR="00091581">
              <w:t>28</w:t>
            </w:r>
          </w:p>
        </w:tc>
      </w:tr>
      <w:tr w:rsidR="00091581" w:rsidTr="005E7D00">
        <w:tc>
          <w:tcPr>
            <w:tcW w:w="9073" w:type="dxa"/>
          </w:tcPr>
          <w:p w:rsidR="00091581" w:rsidRPr="00091581" w:rsidRDefault="00091581" w:rsidP="00091581">
            <w:pPr>
              <w:pStyle w:val="a5"/>
            </w:pPr>
            <w:r w:rsidRPr="00091581">
              <w:t>в)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1022" w:type="dxa"/>
          </w:tcPr>
          <w:p w:rsidR="001F63A9" w:rsidRDefault="001F63A9" w:rsidP="006B623B">
            <w:pPr>
              <w:pStyle w:val="a5"/>
            </w:pPr>
          </w:p>
          <w:p w:rsidR="001F63A9" w:rsidRDefault="001F63A9" w:rsidP="006B623B">
            <w:pPr>
              <w:pStyle w:val="a5"/>
            </w:pPr>
          </w:p>
          <w:p w:rsidR="00091581" w:rsidRDefault="001F63A9" w:rsidP="006B623B">
            <w:pPr>
              <w:pStyle w:val="a5"/>
            </w:pPr>
            <w:r>
              <w:t>стр.</w:t>
            </w:r>
            <w:r w:rsidR="00091581">
              <w:t>29</w:t>
            </w:r>
          </w:p>
        </w:tc>
      </w:tr>
      <w:tr w:rsidR="00091581" w:rsidTr="005E7D00">
        <w:tc>
          <w:tcPr>
            <w:tcW w:w="9073" w:type="dxa"/>
          </w:tcPr>
          <w:p w:rsidR="00091581" w:rsidRPr="00091581" w:rsidRDefault="00BC4D3F" w:rsidP="00091581">
            <w:pPr>
              <w:pStyle w:val="a5"/>
            </w:pPr>
            <w:hyperlink w:anchor="_Toc43121958" w:history="1">
              <w:r w:rsidR="00091581" w:rsidRPr="00091581">
                <w:rPr>
                  <w:rStyle w:val="a9"/>
                  <w:color w:val="auto"/>
                  <w:u w:val="none"/>
                </w:rPr>
                <w:t>г) информацию о поданных теплоснабжающими организациями заявках на присвоение статуса единой теплоснабжающей организации</w:t>
              </w:r>
            </w:hyperlink>
          </w:p>
        </w:tc>
        <w:tc>
          <w:tcPr>
            <w:tcW w:w="1022" w:type="dxa"/>
          </w:tcPr>
          <w:p w:rsidR="001F63A9" w:rsidRDefault="001F63A9" w:rsidP="006B623B">
            <w:pPr>
              <w:pStyle w:val="a5"/>
            </w:pPr>
          </w:p>
          <w:p w:rsidR="00091581" w:rsidRDefault="001F63A9" w:rsidP="006B623B">
            <w:pPr>
              <w:pStyle w:val="a5"/>
            </w:pPr>
            <w:r>
              <w:t>стр.</w:t>
            </w:r>
            <w:r w:rsidR="00091581">
              <w:t>29</w:t>
            </w:r>
          </w:p>
        </w:tc>
      </w:tr>
      <w:tr w:rsidR="00091581" w:rsidTr="005E7D00">
        <w:tc>
          <w:tcPr>
            <w:tcW w:w="9073" w:type="dxa"/>
          </w:tcPr>
          <w:p w:rsidR="00091581" w:rsidRPr="00091581" w:rsidRDefault="00091581" w:rsidP="00091581">
            <w:pPr>
              <w:pStyle w:val="a5"/>
            </w:pPr>
            <w:r w:rsidRPr="00091581">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Селезянского поселения</w:t>
            </w:r>
          </w:p>
        </w:tc>
        <w:tc>
          <w:tcPr>
            <w:tcW w:w="1022" w:type="dxa"/>
          </w:tcPr>
          <w:p w:rsidR="001F63A9" w:rsidRDefault="001F63A9" w:rsidP="006B623B">
            <w:pPr>
              <w:pStyle w:val="a5"/>
            </w:pPr>
          </w:p>
          <w:p w:rsidR="001F63A9" w:rsidRDefault="001F63A9" w:rsidP="006B623B">
            <w:pPr>
              <w:pStyle w:val="a5"/>
            </w:pPr>
          </w:p>
          <w:p w:rsidR="00091581" w:rsidRDefault="001F63A9" w:rsidP="006B623B">
            <w:pPr>
              <w:pStyle w:val="a5"/>
            </w:pPr>
            <w:r>
              <w:t>стр.</w:t>
            </w:r>
            <w:r w:rsidR="00091581">
              <w:t>30</w:t>
            </w:r>
          </w:p>
        </w:tc>
      </w:tr>
      <w:tr w:rsidR="00091581" w:rsidTr="005E7D00">
        <w:tc>
          <w:tcPr>
            <w:tcW w:w="10095" w:type="dxa"/>
            <w:gridSpan w:val="2"/>
          </w:tcPr>
          <w:p w:rsidR="00091581" w:rsidRPr="000E0A7C" w:rsidRDefault="00091581" w:rsidP="006B623B">
            <w:pPr>
              <w:pStyle w:val="a5"/>
              <w:rPr>
                <w:b/>
              </w:rPr>
            </w:pPr>
            <w:r w:rsidRPr="000E0A7C">
              <w:rPr>
                <w:b/>
              </w:rPr>
              <w:t>Раздел 11.</w:t>
            </w:r>
          </w:p>
        </w:tc>
      </w:tr>
      <w:tr w:rsidR="00091581" w:rsidTr="005E7D00">
        <w:tc>
          <w:tcPr>
            <w:tcW w:w="9073" w:type="dxa"/>
          </w:tcPr>
          <w:p w:rsidR="00091581" w:rsidRPr="000E0A7C" w:rsidRDefault="00091581" w:rsidP="00091581">
            <w:pPr>
              <w:pStyle w:val="a5"/>
              <w:rPr>
                <w:b/>
              </w:rPr>
            </w:pPr>
            <w:r w:rsidRPr="000E0A7C">
              <w:rPr>
                <w:b/>
              </w:rPr>
              <w:t>Решения о распределении тепловой нагрузки между источниками тепловой энергии</w:t>
            </w:r>
          </w:p>
        </w:tc>
        <w:tc>
          <w:tcPr>
            <w:tcW w:w="1022" w:type="dxa"/>
          </w:tcPr>
          <w:p w:rsidR="001F63A9" w:rsidRDefault="001F63A9" w:rsidP="006B623B">
            <w:pPr>
              <w:pStyle w:val="a5"/>
            </w:pPr>
          </w:p>
          <w:p w:rsidR="00091581" w:rsidRDefault="001F63A9" w:rsidP="006B623B">
            <w:pPr>
              <w:pStyle w:val="a5"/>
            </w:pPr>
            <w:r>
              <w:t>стр.</w:t>
            </w:r>
            <w:r w:rsidR="00091581">
              <w:t>31</w:t>
            </w:r>
          </w:p>
        </w:tc>
      </w:tr>
      <w:tr w:rsidR="00B2581A" w:rsidTr="005E7D00">
        <w:tc>
          <w:tcPr>
            <w:tcW w:w="10095" w:type="dxa"/>
            <w:gridSpan w:val="2"/>
          </w:tcPr>
          <w:p w:rsidR="00B2581A" w:rsidRPr="000E0A7C" w:rsidRDefault="00B2581A" w:rsidP="006B623B">
            <w:pPr>
              <w:pStyle w:val="a5"/>
              <w:rPr>
                <w:b/>
              </w:rPr>
            </w:pPr>
            <w:r w:rsidRPr="000E0A7C">
              <w:rPr>
                <w:b/>
              </w:rPr>
              <w:t>Раздел 12.</w:t>
            </w:r>
          </w:p>
        </w:tc>
      </w:tr>
      <w:tr w:rsidR="00091581" w:rsidTr="005E7D00">
        <w:tc>
          <w:tcPr>
            <w:tcW w:w="9073" w:type="dxa"/>
          </w:tcPr>
          <w:p w:rsidR="00091581" w:rsidRPr="000E0A7C" w:rsidRDefault="00B2581A" w:rsidP="00091581">
            <w:pPr>
              <w:pStyle w:val="a5"/>
              <w:rPr>
                <w:b/>
              </w:rPr>
            </w:pPr>
            <w:r w:rsidRPr="000E0A7C">
              <w:rPr>
                <w:b/>
              </w:rPr>
              <w:t>Решения по бесхозяйным тепловым сетям</w:t>
            </w:r>
          </w:p>
        </w:tc>
        <w:tc>
          <w:tcPr>
            <w:tcW w:w="1022" w:type="dxa"/>
          </w:tcPr>
          <w:p w:rsidR="00091581" w:rsidRDefault="001F63A9" w:rsidP="006B623B">
            <w:pPr>
              <w:pStyle w:val="a5"/>
            </w:pPr>
            <w:r>
              <w:t>стр.</w:t>
            </w:r>
            <w:r w:rsidR="00B2581A">
              <w:t>32</w:t>
            </w:r>
          </w:p>
        </w:tc>
      </w:tr>
      <w:tr w:rsidR="00B2581A" w:rsidTr="005E7D00">
        <w:tc>
          <w:tcPr>
            <w:tcW w:w="10095" w:type="dxa"/>
            <w:gridSpan w:val="2"/>
          </w:tcPr>
          <w:p w:rsidR="00B2581A" w:rsidRPr="000E0A7C" w:rsidRDefault="00B2581A" w:rsidP="006B623B">
            <w:pPr>
              <w:pStyle w:val="a5"/>
              <w:rPr>
                <w:b/>
              </w:rPr>
            </w:pPr>
            <w:r w:rsidRPr="000E0A7C">
              <w:rPr>
                <w:b/>
              </w:rPr>
              <w:t>Раздел 13.</w:t>
            </w:r>
          </w:p>
        </w:tc>
      </w:tr>
      <w:tr w:rsidR="00091581" w:rsidTr="005E7D00">
        <w:tc>
          <w:tcPr>
            <w:tcW w:w="9073" w:type="dxa"/>
          </w:tcPr>
          <w:p w:rsidR="00091581" w:rsidRPr="000E0A7C" w:rsidRDefault="00B2581A" w:rsidP="00091581">
            <w:pPr>
              <w:pStyle w:val="a5"/>
              <w:rPr>
                <w:b/>
              </w:rPr>
            </w:pPr>
            <w:r w:rsidRPr="000E0A7C">
              <w:rPr>
                <w:b/>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tc>
        <w:tc>
          <w:tcPr>
            <w:tcW w:w="1022" w:type="dxa"/>
          </w:tcPr>
          <w:p w:rsidR="001F63A9" w:rsidRDefault="001F63A9" w:rsidP="006B623B">
            <w:pPr>
              <w:pStyle w:val="a5"/>
            </w:pPr>
          </w:p>
          <w:p w:rsidR="001F63A9" w:rsidRDefault="001F63A9" w:rsidP="006B623B">
            <w:pPr>
              <w:pStyle w:val="a5"/>
            </w:pPr>
          </w:p>
          <w:p w:rsidR="001F63A9" w:rsidRDefault="001F63A9" w:rsidP="006B623B">
            <w:pPr>
              <w:pStyle w:val="a5"/>
            </w:pPr>
          </w:p>
          <w:p w:rsidR="00091581" w:rsidRDefault="001F63A9" w:rsidP="006B623B">
            <w:pPr>
              <w:pStyle w:val="a5"/>
            </w:pPr>
            <w:r>
              <w:t>стр.</w:t>
            </w:r>
            <w:r w:rsidR="00B2581A">
              <w:t>33</w:t>
            </w:r>
          </w:p>
        </w:tc>
      </w:tr>
      <w:tr w:rsidR="00B2581A" w:rsidTr="005E7D00">
        <w:tc>
          <w:tcPr>
            <w:tcW w:w="9073" w:type="dxa"/>
          </w:tcPr>
          <w:p w:rsidR="00B2581A" w:rsidRPr="00B2581A" w:rsidRDefault="00B2581A" w:rsidP="000E0A7C">
            <w:pPr>
              <w:pStyle w:val="a5"/>
            </w:pPr>
            <w:r w:rsidRPr="00B2581A">
              <w:t>а) описание решений (на основе утвержденной региональной (межрегиональной) программы газификации жилищно-коммунального хозяйства, промышленных</w:t>
            </w:r>
            <w:r w:rsidR="000E0A7C">
              <w:t xml:space="preserve"> </w:t>
            </w:r>
            <w:r w:rsidRPr="00B2581A">
              <w:t>и иных организаций)</w:t>
            </w:r>
            <w:r w:rsidR="000E0A7C">
              <w:t xml:space="preserve"> </w:t>
            </w:r>
            <w:r w:rsidRPr="00B2581A">
              <w:t>о развитии соответствующей системы газоснабжения в части обеспечения топливом источников тепловой энергии</w:t>
            </w:r>
          </w:p>
        </w:tc>
        <w:tc>
          <w:tcPr>
            <w:tcW w:w="1022" w:type="dxa"/>
          </w:tcPr>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B2581A" w:rsidRDefault="001F63A9" w:rsidP="006B623B">
            <w:pPr>
              <w:pStyle w:val="a5"/>
            </w:pPr>
            <w:r>
              <w:t>стр.</w:t>
            </w:r>
            <w:r w:rsidR="00B2581A">
              <w:t>33</w:t>
            </w:r>
          </w:p>
        </w:tc>
      </w:tr>
      <w:tr w:rsidR="00B2581A" w:rsidTr="005E7D00">
        <w:tc>
          <w:tcPr>
            <w:tcW w:w="9073" w:type="dxa"/>
          </w:tcPr>
          <w:p w:rsidR="00B2581A" w:rsidRPr="00B2581A" w:rsidRDefault="00B2581A" w:rsidP="00091581">
            <w:pPr>
              <w:pStyle w:val="a5"/>
            </w:pPr>
            <w:r w:rsidRPr="00B2581A">
              <w:t>б) описание проблем организации газоснабжения источников тепловой энергии</w:t>
            </w:r>
          </w:p>
        </w:tc>
        <w:tc>
          <w:tcPr>
            <w:tcW w:w="1022" w:type="dxa"/>
          </w:tcPr>
          <w:p w:rsidR="001F63A9" w:rsidRDefault="001F63A9" w:rsidP="006B623B">
            <w:pPr>
              <w:pStyle w:val="a5"/>
            </w:pPr>
          </w:p>
          <w:p w:rsidR="00B2581A" w:rsidRDefault="001F63A9" w:rsidP="006B623B">
            <w:pPr>
              <w:pStyle w:val="a5"/>
            </w:pPr>
            <w:r>
              <w:t>стр.33</w:t>
            </w:r>
          </w:p>
        </w:tc>
      </w:tr>
      <w:tr w:rsidR="00B2581A" w:rsidTr="005E7D00">
        <w:tc>
          <w:tcPr>
            <w:tcW w:w="9073" w:type="dxa"/>
          </w:tcPr>
          <w:p w:rsidR="00B2581A" w:rsidRPr="00B2581A" w:rsidRDefault="00B2581A" w:rsidP="00091581">
            <w:pPr>
              <w:pStyle w:val="a5"/>
            </w:pPr>
            <w:r w:rsidRPr="00B2581A">
              <w:t>в) предложения по корректировке, утвержденной (разработке) региональной (межрегиональной) программы газификации жилищно-коммунального хозяйства</w:t>
            </w:r>
            <w:r>
              <w:t xml:space="preserve">, </w:t>
            </w:r>
            <w:r w:rsidRPr="00B2581A">
              <w:t>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1022" w:type="dxa"/>
          </w:tcPr>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B2581A" w:rsidRDefault="001F63A9" w:rsidP="006B623B">
            <w:pPr>
              <w:pStyle w:val="a5"/>
            </w:pPr>
            <w:r>
              <w:t>стр.</w:t>
            </w:r>
            <w:r w:rsidR="00B2581A">
              <w:t>33</w:t>
            </w:r>
          </w:p>
        </w:tc>
      </w:tr>
      <w:tr w:rsidR="00B2581A" w:rsidTr="005E7D00">
        <w:tc>
          <w:tcPr>
            <w:tcW w:w="9073" w:type="dxa"/>
          </w:tcPr>
          <w:p w:rsidR="00B2581A" w:rsidRPr="00B2581A" w:rsidRDefault="00B2581A" w:rsidP="00091581">
            <w:pPr>
              <w:pStyle w:val="a5"/>
            </w:pPr>
            <w:r w:rsidRPr="00B2581A">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tc>
        <w:tc>
          <w:tcPr>
            <w:tcW w:w="1022" w:type="dxa"/>
          </w:tcPr>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B2581A" w:rsidRDefault="001F63A9" w:rsidP="006B623B">
            <w:pPr>
              <w:pStyle w:val="a5"/>
            </w:pPr>
            <w:r>
              <w:t>стр.</w:t>
            </w:r>
            <w:r w:rsidR="00B2581A">
              <w:t>33</w:t>
            </w:r>
          </w:p>
        </w:tc>
      </w:tr>
      <w:tr w:rsidR="00B2581A" w:rsidTr="005E7D00">
        <w:tc>
          <w:tcPr>
            <w:tcW w:w="9073" w:type="dxa"/>
          </w:tcPr>
          <w:p w:rsidR="00B2581A" w:rsidRPr="00B2581A" w:rsidRDefault="00B2581A" w:rsidP="00091581">
            <w:pPr>
              <w:pStyle w:val="a5"/>
            </w:pPr>
            <w:r w:rsidRPr="00B2581A">
              <w:t>д) предложения по строительству генерир</w:t>
            </w:r>
            <w:r w:rsidR="000E0A7C">
              <w:t xml:space="preserve">ующих объектов, </w:t>
            </w:r>
            <w:r w:rsidR="000E0A7C">
              <w:lastRenderedPageBreak/>
              <w:t xml:space="preserve">функционирующих </w:t>
            </w:r>
            <w:r w:rsidRPr="00B2581A">
              <w:t>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tc>
        <w:tc>
          <w:tcPr>
            <w:tcW w:w="1022" w:type="dxa"/>
          </w:tcPr>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B2581A" w:rsidRDefault="001F63A9" w:rsidP="006B623B">
            <w:pPr>
              <w:pStyle w:val="a5"/>
            </w:pPr>
            <w:r>
              <w:t>стр.</w:t>
            </w:r>
            <w:r w:rsidR="00B2581A">
              <w:t>34</w:t>
            </w:r>
          </w:p>
        </w:tc>
      </w:tr>
      <w:tr w:rsidR="00B2581A" w:rsidTr="005E7D00">
        <w:tc>
          <w:tcPr>
            <w:tcW w:w="9073" w:type="dxa"/>
          </w:tcPr>
          <w:p w:rsidR="00B2581A" w:rsidRPr="00B2581A" w:rsidRDefault="00BC4D3F" w:rsidP="00B2581A">
            <w:pPr>
              <w:pStyle w:val="a5"/>
            </w:pPr>
            <w:hyperlink w:anchor="_Toc43121964" w:history="1"/>
            <w:hyperlink w:anchor="_Toc43121967" w:history="1">
              <w:r w:rsidR="00B2581A" w:rsidRPr="00B2581A">
                <w:rPr>
                  <w:rStyle w:val="a9"/>
                  <w:color w:val="auto"/>
                  <w:u w:val="none"/>
                </w:rPr>
                <w:t>е)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hyperlink>
          </w:p>
        </w:tc>
        <w:tc>
          <w:tcPr>
            <w:tcW w:w="1022" w:type="dxa"/>
          </w:tcPr>
          <w:p w:rsidR="001F63A9" w:rsidRDefault="001F63A9" w:rsidP="006B623B">
            <w:pPr>
              <w:pStyle w:val="a5"/>
            </w:pPr>
          </w:p>
          <w:p w:rsidR="001F63A9" w:rsidRDefault="001F63A9" w:rsidP="006B623B">
            <w:pPr>
              <w:pStyle w:val="a5"/>
            </w:pPr>
          </w:p>
          <w:p w:rsidR="001F63A9" w:rsidRDefault="001F63A9" w:rsidP="006B623B">
            <w:pPr>
              <w:pStyle w:val="a5"/>
            </w:pPr>
          </w:p>
          <w:p w:rsidR="00B2581A" w:rsidRDefault="001F63A9" w:rsidP="006B623B">
            <w:pPr>
              <w:pStyle w:val="a5"/>
            </w:pPr>
            <w:r>
              <w:t>стр.</w:t>
            </w:r>
            <w:r w:rsidR="00B2581A">
              <w:t>34</w:t>
            </w:r>
          </w:p>
        </w:tc>
      </w:tr>
      <w:tr w:rsidR="00B2581A" w:rsidTr="005E7D00">
        <w:tc>
          <w:tcPr>
            <w:tcW w:w="9073" w:type="dxa"/>
          </w:tcPr>
          <w:p w:rsidR="00B2581A" w:rsidRPr="00B2581A" w:rsidRDefault="00B2581A" w:rsidP="00B2581A">
            <w:pPr>
              <w:pStyle w:val="a5"/>
            </w:pPr>
            <w:r w:rsidRPr="00B2581A">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c>
          <w:tcPr>
            <w:tcW w:w="1022" w:type="dxa"/>
          </w:tcPr>
          <w:p w:rsidR="001F63A9" w:rsidRDefault="001F63A9" w:rsidP="006B623B">
            <w:pPr>
              <w:pStyle w:val="a5"/>
            </w:pPr>
          </w:p>
          <w:p w:rsidR="001F63A9" w:rsidRDefault="001F63A9" w:rsidP="006B623B">
            <w:pPr>
              <w:pStyle w:val="a5"/>
            </w:pPr>
          </w:p>
          <w:p w:rsidR="001F63A9" w:rsidRDefault="001F63A9" w:rsidP="006B623B">
            <w:pPr>
              <w:pStyle w:val="a5"/>
            </w:pPr>
          </w:p>
          <w:p w:rsidR="00B2581A" w:rsidRDefault="001F63A9" w:rsidP="006B623B">
            <w:pPr>
              <w:pStyle w:val="a5"/>
            </w:pPr>
            <w:r>
              <w:t>стр.</w:t>
            </w:r>
            <w:r w:rsidR="00B2581A">
              <w:t>34</w:t>
            </w:r>
          </w:p>
        </w:tc>
      </w:tr>
      <w:tr w:rsidR="00B2581A" w:rsidTr="005E7D00">
        <w:tc>
          <w:tcPr>
            <w:tcW w:w="10095" w:type="dxa"/>
            <w:gridSpan w:val="2"/>
          </w:tcPr>
          <w:p w:rsidR="00B2581A" w:rsidRPr="000E0A7C" w:rsidRDefault="00B2581A" w:rsidP="006B623B">
            <w:pPr>
              <w:pStyle w:val="a5"/>
              <w:rPr>
                <w:b/>
              </w:rPr>
            </w:pPr>
            <w:r w:rsidRPr="000E0A7C">
              <w:rPr>
                <w:b/>
              </w:rPr>
              <w:t>Раздел 14.</w:t>
            </w:r>
          </w:p>
        </w:tc>
      </w:tr>
      <w:tr w:rsidR="00B2581A" w:rsidTr="005E7D00">
        <w:tc>
          <w:tcPr>
            <w:tcW w:w="9073" w:type="dxa"/>
          </w:tcPr>
          <w:p w:rsidR="00B2581A" w:rsidRPr="000E0A7C" w:rsidRDefault="00B2581A" w:rsidP="00B2581A">
            <w:pPr>
              <w:pStyle w:val="a5"/>
              <w:rPr>
                <w:b/>
              </w:rPr>
            </w:pPr>
            <w:r w:rsidRPr="000E0A7C">
              <w:rPr>
                <w:b/>
              </w:rPr>
              <w:t>Индикаторы развития систем теплоснабжения поселения</w:t>
            </w:r>
          </w:p>
        </w:tc>
        <w:tc>
          <w:tcPr>
            <w:tcW w:w="1022" w:type="dxa"/>
          </w:tcPr>
          <w:p w:rsidR="00B2581A" w:rsidRDefault="001F63A9" w:rsidP="006B623B">
            <w:pPr>
              <w:pStyle w:val="a5"/>
            </w:pPr>
            <w:r>
              <w:t>стр.</w:t>
            </w:r>
            <w:r w:rsidR="00B2581A">
              <w:t>35</w:t>
            </w:r>
          </w:p>
        </w:tc>
      </w:tr>
      <w:tr w:rsidR="00B2581A" w:rsidTr="005E7D00">
        <w:tc>
          <w:tcPr>
            <w:tcW w:w="9073" w:type="dxa"/>
          </w:tcPr>
          <w:p w:rsidR="00B2581A" w:rsidRPr="00B2581A" w:rsidRDefault="00B2581A" w:rsidP="00B2581A">
            <w:pPr>
              <w:pStyle w:val="a5"/>
            </w:pPr>
            <w:r w:rsidRPr="00B2581A">
              <w:t>а) количество прекращений подачи тепловой энергии, теплоносителя в результате технологических нарушений на тепловых сетях</w:t>
            </w:r>
          </w:p>
        </w:tc>
        <w:tc>
          <w:tcPr>
            <w:tcW w:w="1022" w:type="dxa"/>
          </w:tcPr>
          <w:p w:rsidR="001F63A9" w:rsidRDefault="001F63A9" w:rsidP="006B623B">
            <w:pPr>
              <w:pStyle w:val="a5"/>
            </w:pPr>
          </w:p>
          <w:p w:rsidR="00B2581A" w:rsidRDefault="001F63A9" w:rsidP="006B623B">
            <w:pPr>
              <w:pStyle w:val="a5"/>
            </w:pPr>
            <w:r>
              <w:t>стр.</w:t>
            </w:r>
            <w:r w:rsidR="00B2581A">
              <w:t>35</w:t>
            </w:r>
          </w:p>
        </w:tc>
      </w:tr>
      <w:tr w:rsidR="00B2581A" w:rsidTr="005E7D00">
        <w:tc>
          <w:tcPr>
            <w:tcW w:w="9073" w:type="dxa"/>
          </w:tcPr>
          <w:p w:rsidR="00B2581A" w:rsidRPr="00B2581A" w:rsidRDefault="00BC4D3F" w:rsidP="00B2581A">
            <w:pPr>
              <w:pStyle w:val="a5"/>
            </w:pPr>
            <w:hyperlink w:anchor="_Toc43121971" w:history="1">
              <w:r w:rsidR="00B2581A" w:rsidRPr="00B2581A">
                <w:rPr>
                  <w:rStyle w:val="a9"/>
                  <w:color w:val="auto"/>
                  <w:u w:val="none"/>
                </w:rPr>
                <w:t>б) количество прекращений подачи тепловой энергии, теплоносителя в результате технологических нарушений на источниках тепловой энергии</w:t>
              </w:r>
            </w:hyperlink>
          </w:p>
        </w:tc>
        <w:tc>
          <w:tcPr>
            <w:tcW w:w="1022" w:type="dxa"/>
          </w:tcPr>
          <w:p w:rsidR="001F63A9" w:rsidRDefault="001F63A9" w:rsidP="006B623B">
            <w:pPr>
              <w:pStyle w:val="a5"/>
            </w:pPr>
          </w:p>
          <w:p w:rsidR="00B2581A" w:rsidRDefault="001F63A9" w:rsidP="006B623B">
            <w:pPr>
              <w:pStyle w:val="a5"/>
            </w:pPr>
            <w:r>
              <w:t>стр.</w:t>
            </w:r>
            <w:r w:rsidR="00B2581A">
              <w:t>37</w:t>
            </w:r>
          </w:p>
        </w:tc>
      </w:tr>
      <w:tr w:rsidR="00B2581A" w:rsidTr="005E7D00">
        <w:tc>
          <w:tcPr>
            <w:tcW w:w="9073" w:type="dxa"/>
          </w:tcPr>
          <w:p w:rsidR="00B2581A" w:rsidRPr="00B2581A" w:rsidRDefault="00BC4D3F" w:rsidP="00B2581A">
            <w:pPr>
              <w:pStyle w:val="a5"/>
            </w:pPr>
            <w:hyperlink w:anchor="_Toc43121972" w:history="1">
              <w:r w:rsidR="00B2581A" w:rsidRPr="00B2581A">
                <w:rPr>
                  <w:rStyle w:val="a9"/>
                  <w:color w:val="auto"/>
                  <w:u w:val="none"/>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hyperlink>
          </w:p>
        </w:tc>
        <w:tc>
          <w:tcPr>
            <w:tcW w:w="1022" w:type="dxa"/>
          </w:tcPr>
          <w:p w:rsidR="001F63A9" w:rsidRDefault="001F63A9" w:rsidP="006B623B">
            <w:pPr>
              <w:pStyle w:val="a5"/>
            </w:pPr>
          </w:p>
          <w:p w:rsidR="001F63A9" w:rsidRDefault="001F63A9" w:rsidP="006B623B">
            <w:pPr>
              <w:pStyle w:val="a5"/>
            </w:pPr>
          </w:p>
          <w:p w:rsidR="00B2581A" w:rsidRDefault="001F63A9" w:rsidP="006B623B">
            <w:pPr>
              <w:pStyle w:val="a5"/>
            </w:pPr>
            <w:r>
              <w:t>стр.</w:t>
            </w:r>
            <w:r w:rsidR="00B2581A">
              <w:t>37</w:t>
            </w:r>
          </w:p>
        </w:tc>
      </w:tr>
      <w:tr w:rsidR="00B2581A" w:rsidTr="005E7D00">
        <w:tc>
          <w:tcPr>
            <w:tcW w:w="9073" w:type="dxa"/>
          </w:tcPr>
          <w:p w:rsidR="00B2581A" w:rsidRPr="00B2581A" w:rsidRDefault="00B2581A" w:rsidP="00B2581A">
            <w:pPr>
              <w:pStyle w:val="a5"/>
            </w:pPr>
            <w:r w:rsidRPr="00B2581A">
              <w:t>г) отношение величины технологических потерь тепловой энергии, теплоносителя к материальной характеристике тепловой сети</w:t>
            </w:r>
          </w:p>
        </w:tc>
        <w:tc>
          <w:tcPr>
            <w:tcW w:w="1022" w:type="dxa"/>
          </w:tcPr>
          <w:p w:rsidR="001F63A9" w:rsidRDefault="001F63A9" w:rsidP="006B623B">
            <w:pPr>
              <w:pStyle w:val="a5"/>
            </w:pPr>
          </w:p>
          <w:p w:rsidR="00B2581A" w:rsidRDefault="001F63A9" w:rsidP="006B623B">
            <w:pPr>
              <w:pStyle w:val="a5"/>
            </w:pPr>
            <w:r>
              <w:t>стр.</w:t>
            </w:r>
            <w:r w:rsidR="00B2581A">
              <w:t>37</w:t>
            </w:r>
          </w:p>
        </w:tc>
      </w:tr>
      <w:tr w:rsidR="00B2581A" w:rsidTr="005E7D00">
        <w:tc>
          <w:tcPr>
            <w:tcW w:w="9073" w:type="dxa"/>
          </w:tcPr>
          <w:p w:rsidR="00B2581A" w:rsidRPr="00B2581A" w:rsidRDefault="00B2581A" w:rsidP="00B2581A">
            <w:pPr>
              <w:pStyle w:val="a5"/>
            </w:pPr>
            <w:r w:rsidRPr="00B2581A">
              <w:t>д) коэффициент использования установленной тепловой мощности</w:t>
            </w:r>
          </w:p>
        </w:tc>
        <w:tc>
          <w:tcPr>
            <w:tcW w:w="1022" w:type="dxa"/>
          </w:tcPr>
          <w:p w:rsidR="00B2581A" w:rsidRDefault="001F63A9" w:rsidP="006B623B">
            <w:pPr>
              <w:pStyle w:val="a5"/>
            </w:pPr>
            <w:r>
              <w:t>стр.</w:t>
            </w:r>
            <w:r w:rsidR="00B2581A">
              <w:t>37</w:t>
            </w:r>
          </w:p>
        </w:tc>
      </w:tr>
      <w:tr w:rsidR="00B2581A" w:rsidTr="005E7D00">
        <w:tc>
          <w:tcPr>
            <w:tcW w:w="9073" w:type="dxa"/>
          </w:tcPr>
          <w:p w:rsidR="00B2581A" w:rsidRPr="00B2581A" w:rsidRDefault="00B2581A" w:rsidP="00B2581A">
            <w:pPr>
              <w:pStyle w:val="a5"/>
            </w:pPr>
            <w:r w:rsidRPr="00B2581A">
              <w:t>е) удельная материальная характеристика тепловых сетей, приведенная к расчетной тепловой нагрузке</w:t>
            </w:r>
          </w:p>
        </w:tc>
        <w:tc>
          <w:tcPr>
            <w:tcW w:w="1022" w:type="dxa"/>
          </w:tcPr>
          <w:p w:rsidR="001F63A9" w:rsidRDefault="001F63A9" w:rsidP="006B623B">
            <w:pPr>
              <w:pStyle w:val="a5"/>
            </w:pPr>
          </w:p>
          <w:p w:rsidR="00B2581A" w:rsidRDefault="001F63A9" w:rsidP="006B623B">
            <w:pPr>
              <w:pStyle w:val="a5"/>
            </w:pPr>
            <w:r>
              <w:t>стр.</w:t>
            </w:r>
            <w:r w:rsidR="00B2581A">
              <w:t>37</w:t>
            </w:r>
          </w:p>
        </w:tc>
      </w:tr>
      <w:tr w:rsidR="00B2581A" w:rsidTr="005E7D00">
        <w:tc>
          <w:tcPr>
            <w:tcW w:w="9073" w:type="dxa"/>
          </w:tcPr>
          <w:p w:rsidR="00B2581A" w:rsidRPr="00B2581A" w:rsidRDefault="00B2581A" w:rsidP="00B2581A">
            <w:pPr>
              <w:pStyle w:val="a5"/>
            </w:pPr>
            <w:r w:rsidRPr="00B2581A">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022" w:type="dxa"/>
          </w:tcPr>
          <w:p w:rsidR="001F63A9" w:rsidRDefault="001F63A9" w:rsidP="006B623B">
            <w:pPr>
              <w:pStyle w:val="a5"/>
            </w:pPr>
          </w:p>
          <w:p w:rsidR="001F63A9" w:rsidRDefault="001F63A9" w:rsidP="006B623B">
            <w:pPr>
              <w:pStyle w:val="a5"/>
            </w:pPr>
          </w:p>
          <w:p w:rsidR="001F63A9" w:rsidRDefault="001F63A9" w:rsidP="006B623B">
            <w:pPr>
              <w:pStyle w:val="a5"/>
            </w:pPr>
          </w:p>
          <w:p w:rsidR="00B2581A" w:rsidRDefault="001F63A9" w:rsidP="006B623B">
            <w:pPr>
              <w:pStyle w:val="a5"/>
            </w:pPr>
            <w:r>
              <w:t>стр.</w:t>
            </w:r>
            <w:r w:rsidR="00B2581A">
              <w:t>37</w:t>
            </w:r>
          </w:p>
        </w:tc>
      </w:tr>
      <w:tr w:rsidR="00B2581A" w:rsidTr="005E7D00">
        <w:tc>
          <w:tcPr>
            <w:tcW w:w="9073" w:type="dxa"/>
          </w:tcPr>
          <w:p w:rsidR="00B2581A" w:rsidRPr="00B2581A" w:rsidRDefault="00B2581A" w:rsidP="00B2581A">
            <w:pPr>
              <w:pStyle w:val="a5"/>
            </w:pPr>
            <w:r w:rsidRPr="00813774">
              <w:t>з) удельный расход условного топлива на отпуск электрической энергии</w:t>
            </w:r>
          </w:p>
        </w:tc>
        <w:tc>
          <w:tcPr>
            <w:tcW w:w="1022" w:type="dxa"/>
          </w:tcPr>
          <w:p w:rsidR="00B2581A" w:rsidRDefault="001F63A9" w:rsidP="006B623B">
            <w:pPr>
              <w:pStyle w:val="a5"/>
            </w:pPr>
            <w:r>
              <w:t>стр.</w:t>
            </w:r>
            <w:r w:rsidR="00B2581A">
              <w:t>37</w:t>
            </w:r>
          </w:p>
        </w:tc>
      </w:tr>
      <w:tr w:rsidR="00B2581A" w:rsidTr="005E7D00">
        <w:tc>
          <w:tcPr>
            <w:tcW w:w="9073" w:type="dxa"/>
          </w:tcPr>
          <w:p w:rsidR="00B2581A" w:rsidRPr="00B2581A" w:rsidRDefault="00B2581A" w:rsidP="00B2581A">
            <w:pPr>
              <w:pStyle w:val="a5"/>
            </w:pPr>
            <w:r w:rsidRPr="00B2581A">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22" w:type="dxa"/>
          </w:tcPr>
          <w:p w:rsidR="001F63A9" w:rsidRDefault="001F63A9" w:rsidP="006B623B">
            <w:pPr>
              <w:pStyle w:val="a5"/>
            </w:pPr>
          </w:p>
          <w:p w:rsidR="001F63A9" w:rsidRDefault="001F63A9" w:rsidP="006B623B">
            <w:pPr>
              <w:pStyle w:val="a5"/>
            </w:pPr>
          </w:p>
          <w:p w:rsidR="00B2581A" w:rsidRDefault="001F63A9" w:rsidP="006B623B">
            <w:pPr>
              <w:pStyle w:val="a5"/>
            </w:pPr>
            <w:r>
              <w:t>стр.</w:t>
            </w:r>
            <w:r w:rsidR="00B2581A">
              <w:t>37</w:t>
            </w:r>
          </w:p>
        </w:tc>
      </w:tr>
      <w:tr w:rsidR="00B2581A" w:rsidTr="005E7D00">
        <w:tc>
          <w:tcPr>
            <w:tcW w:w="9073" w:type="dxa"/>
          </w:tcPr>
          <w:p w:rsidR="00B2581A" w:rsidRPr="00B2581A" w:rsidRDefault="00BC4D3F" w:rsidP="00B2581A">
            <w:pPr>
              <w:pStyle w:val="a5"/>
            </w:pPr>
            <w:hyperlink w:anchor="_Toc43121978" w:history="1">
              <w:r w:rsidR="00B2581A" w:rsidRPr="00B2581A">
                <w:rPr>
                  <w:rStyle w:val="a9"/>
                  <w:color w:val="auto"/>
                  <w:u w:val="none"/>
                </w:rPr>
                <w:t>к) доля отпуска тепловой энергии, осуществляемого потребителям по приборам учета, в общем объеме отпущенной тепловой энергии</w:t>
              </w:r>
            </w:hyperlink>
          </w:p>
        </w:tc>
        <w:tc>
          <w:tcPr>
            <w:tcW w:w="1022" w:type="dxa"/>
          </w:tcPr>
          <w:p w:rsidR="001F63A9" w:rsidRDefault="001F63A9" w:rsidP="006B623B">
            <w:pPr>
              <w:pStyle w:val="a5"/>
            </w:pPr>
          </w:p>
          <w:p w:rsidR="00B2581A" w:rsidRDefault="001F63A9" w:rsidP="006B623B">
            <w:pPr>
              <w:pStyle w:val="a5"/>
            </w:pPr>
            <w:r>
              <w:t>стр.</w:t>
            </w:r>
            <w:r w:rsidR="00B2581A">
              <w:t>38</w:t>
            </w:r>
          </w:p>
        </w:tc>
      </w:tr>
      <w:tr w:rsidR="00B2581A" w:rsidTr="005E7D00">
        <w:tc>
          <w:tcPr>
            <w:tcW w:w="9073" w:type="dxa"/>
          </w:tcPr>
          <w:p w:rsidR="00B2581A" w:rsidRPr="00B2581A" w:rsidRDefault="00BC4D3F" w:rsidP="00B2581A">
            <w:pPr>
              <w:pStyle w:val="a5"/>
            </w:pPr>
            <w:hyperlink w:anchor="_Toc43121979" w:history="1">
              <w:r w:rsidR="00B2581A" w:rsidRPr="00B2581A">
                <w:rPr>
                  <w:rStyle w:val="a9"/>
                  <w:color w:val="auto"/>
                  <w:u w:val="none"/>
                </w:rPr>
                <w:t>л) средневзвешенный (по материальной характеристике) срок эксплуатации тепловых сетей (для каждой системы теплоснабжения)</w:t>
              </w:r>
            </w:hyperlink>
          </w:p>
        </w:tc>
        <w:tc>
          <w:tcPr>
            <w:tcW w:w="1022" w:type="dxa"/>
          </w:tcPr>
          <w:p w:rsidR="001F63A9" w:rsidRDefault="001F63A9" w:rsidP="006B623B">
            <w:pPr>
              <w:pStyle w:val="a5"/>
            </w:pPr>
          </w:p>
          <w:p w:rsidR="00B2581A" w:rsidRDefault="001F63A9" w:rsidP="006B623B">
            <w:pPr>
              <w:pStyle w:val="a5"/>
            </w:pPr>
            <w:r>
              <w:t>стр.</w:t>
            </w:r>
            <w:r w:rsidR="00B2581A">
              <w:t>38</w:t>
            </w:r>
          </w:p>
        </w:tc>
      </w:tr>
      <w:tr w:rsidR="00B2581A" w:rsidTr="005E7D00">
        <w:tc>
          <w:tcPr>
            <w:tcW w:w="9073" w:type="dxa"/>
          </w:tcPr>
          <w:p w:rsidR="00B2581A" w:rsidRPr="00B2581A" w:rsidRDefault="00B2581A" w:rsidP="00B2581A">
            <w:pPr>
              <w:pStyle w:val="a5"/>
            </w:pPr>
            <w:r w:rsidRPr="00B2581A">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поселения)</w:t>
            </w:r>
          </w:p>
        </w:tc>
        <w:tc>
          <w:tcPr>
            <w:tcW w:w="1022" w:type="dxa"/>
          </w:tcPr>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B2581A" w:rsidRDefault="001F63A9" w:rsidP="006B623B">
            <w:pPr>
              <w:pStyle w:val="a5"/>
            </w:pPr>
            <w:r>
              <w:t>стр.</w:t>
            </w:r>
            <w:r w:rsidR="00B2581A">
              <w:t>38</w:t>
            </w:r>
          </w:p>
        </w:tc>
      </w:tr>
      <w:tr w:rsidR="00B2581A" w:rsidTr="005E7D00">
        <w:tc>
          <w:tcPr>
            <w:tcW w:w="9073" w:type="dxa"/>
          </w:tcPr>
          <w:p w:rsidR="00B2581A" w:rsidRPr="00B2581A" w:rsidRDefault="00B2581A" w:rsidP="00B2581A">
            <w:pPr>
              <w:pStyle w:val="a5"/>
            </w:pPr>
            <w:r w:rsidRPr="00B2581A">
              <w:t xml:space="preserve">н) отношение установленной тепловой мощности оборудования источников тепловой энергии, реконструированного за год, к общей </w:t>
            </w:r>
            <w:r w:rsidRPr="00B2581A">
              <w:lastRenderedPageBreak/>
              <w:t>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tc>
        <w:tc>
          <w:tcPr>
            <w:tcW w:w="1022" w:type="dxa"/>
          </w:tcPr>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1F63A9" w:rsidRDefault="001F63A9" w:rsidP="006B623B">
            <w:pPr>
              <w:pStyle w:val="a5"/>
            </w:pPr>
          </w:p>
          <w:p w:rsidR="00B2581A" w:rsidRDefault="001F63A9" w:rsidP="006B623B">
            <w:pPr>
              <w:pStyle w:val="a5"/>
            </w:pPr>
            <w:r>
              <w:t>стр.</w:t>
            </w:r>
            <w:r w:rsidR="00B2581A">
              <w:t>38</w:t>
            </w:r>
          </w:p>
        </w:tc>
      </w:tr>
      <w:tr w:rsidR="00B2581A" w:rsidTr="005E7D00">
        <w:tc>
          <w:tcPr>
            <w:tcW w:w="9073" w:type="dxa"/>
          </w:tcPr>
          <w:p w:rsidR="00B2581A" w:rsidRPr="00B2581A" w:rsidRDefault="00B2581A" w:rsidP="00B2581A">
            <w:pPr>
              <w:pStyle w:val="a5"/>
            </w:pPr>
            <w:r w:rsidRPr="00B2581A">
              <w:lastRenderedPageBreak/>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1022" w:type="dxa"/>
          </w:tcPr>
          <w:p w:rsidR="00B2581A" w:rsidRDefault="00B2581A" w:rsidP="006B623B">
            <w:pPr>
              <w:pStyle w:val="a5"/>
            </w:pPr>
          </w:p>
        </w:tc>
      </w:tr>
      <w:tr w:rsidR="00B2581A" w:rsidTr="005E7D00">
        <w:tc>
          <w:tcPr>
            <w:tcW w:w="10095" w:type="dxa"/>
            <w:gridSpan w:val="2"/>
          </w:tcPr>
          <w:p w:rsidR="00B2581A" w:rsidRPr="000E0A7C" w:rsidRDefault="00B2581A" w:rsidP="006B623B">
            <w:pPr>
              <w:pStyle w:val="a5"/>
              <w:rPr>
                <w:b/>
              </w:rPr>
            </w:pPr>
            <w:r w:rsidRPr="000E0A7C">
              <w:rPr>
                <w:b/>
              </w:rPr>
              <w:t>Раздел 15.</w:t>
            </w:r>
          </w:p>
        </w:tc>
      </w:tr>
      <w:tr w:rsidR="00B2581A" w:rsidTr="005E7D00">
        <w:tc>
          <w:tcPr>
            <w:tcW w:w="9073" w:type="dxa"/>
          </w:tcPr>
          <w:p w:rsidR="00B2581A" w:rsidRPr="000E0A7C" w:rsidRDefault="00B2581A" w:rsidP="00B2581A">
            <w:pPr>
              <w:pStyle w:val="a5"/>
              <w:rPr>
                <w:b/>
              </w:rPr>
            </w:pPr>
            <w:r w:rsidRPr="000E0A7C">
              <w:rPr>
                <w:b/>
              </w:rPr>
              <w:t>Ценовые (тарифные) последствия</w:t>
            </w:r>
          </w:p>
        </w:tc>
        <w:tc>
          <w:tcPr>
            <w:tcW w:w="1022" w:type="dxa"/>
          </w:tcPr>
          <w:p w:rsidR="00B2581A" w:rsidRDefault="001F63A9" w:rsidP="006B623B">
            <w:pPr>
              <w:pStyle w:val="a5"/>
            </w:pPr>
            <w:r>
              <w:t>стр.</w:t>
            </w:r>
            <w:r w:rsidR="00B2581A">
              <w:t>39</w:t>
            </w:r>
          </w:p>
        </w:tc>
      </w:tr>
      <w:tr w:rsidR="00B2581A" w:rsidTr="005E7D00">
        <w:tc>
          <w:tcPr>
            <w:tcW w:w="9073" w:type="dxa"/>
          </w:tcPr>
          <w:p w:rsidR="00B2581A" w:rsidRPr="00B2581A" w:rsidRDefault="00B2581A" w:rsidP="00B2581A">
            <w:pPr>
              <w:pStyle w:val="a5"/>
            </w:pPr>
            <w:r w:rsidRPr="00B2581A">
              <w:t>а) тарифно-балансовые расчетные модели теплоснабжения потребителей по каждой системе теплоснабжени</w:t>
            </w:r>
            <w:r>
              <w:t>я</w:t>
            </w:r>
          </w:p>
        </w:tc>
        <w:tc>
          <w:tcPr>
            <w:tcW w:w="1022" w:type="dxa"/>
          </w:tcPr>
          <w:p w:rsidR="001F63A9" w:rsidRDefault="001F63A9" w:rsidP="006B623B">
            <w:pPr>
              <w:pStyle w:val="a5"/>
            </w:pPr>
          </w:p>
          <w:p w:rsidR="00B2581A" w:rsidRDefault="001F63A9" w:rsidP="006B623B">
            <w:pPr>
              <w:pStyle w:val="a5"/>
            </w:pPr>
            <w:r>
              <w:t>стр.</w:t>
            </w:r>
            <w:r w:rsidR="00B2581A">
              <w:t>39</w:t>
            </w:r>
          </w:p>
        </w:tc>
      </w:tr>
      <w:tr w:rsidR="00B2581A" w:rsidTr="005E7D00">
        <w:tc>
          <w:tcPr>
            <w:tcW w:w="9073" w:type="dxa"/>
          </w:tcPr>
          <w:p w:rsidR="00B2581A" w:rsidRPr="00B2581A" w:rsidRDefault="00B2581A" w:rsidP="00B2581A">
            <w:pPr>
              <w:pStyle w:val="a5"/>
            </w:pPr>
            <w:r w:rsidRPr="00B2581A">
              <w:t>б) тарифно-балансовые расчетные модели теплоснабжения потребителей по каждой единой теплоснабжающей организации</w:t>
            </w:r>
          </w:p>
        </w:tc>
        <w:tc>
          <w:tcPr>
            <w:tcW w:w="1022" w:type="dxa"/>
          </w:tcPr>
          <w:p w:rsidR="001F63A9" w:rsidRDefault="001F63A9" w:rsidP="006B623B">
            <w:pPr>
              <w:pStyle w:val="a5"/>
            </w:pPr>
          </w:p>
          <w:p w:rsidR="00B2581A" w:rsidRDefault="001F63A9" w:rsidP="006B623B">
            <w:pPr>
              <w:pStyle w:val="a5"/>
            </w:pPr>
            <w:r>
              <w:t>стр.</w:t>
            </w:r>
            <w:r w:rsidR="00B2581A">
              <w:t>39</w:t>
            </w:r>
          </w:p>
        </w:tc>
      </w:tr>
      <w:tr w:rsidR="00B2581A" w:rsidTr="005E7D00">
        <w:tc>
          <w:tcPr>
            <w:tcW w:w="9073" w:type="dxa"/>
          </w:tcPr>
          <w:p w:rsidR="00B2581A" w:rsidRPr="00B2581A" w:rsidRDefault="00B2581A" w:rsidP="00B2581A">
            <w:pPr>
              <w:pStyle w:val="a5"/>
            </w:pPr>
            <w:r w:rsidRPr="00B2581A">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p>
        </w:tc>
        <w:tc>
          <w:tcPr>
            <w:tcW w:w="1022" w:type="dxa"/>
          </w:tcPr>
          <w:p w:rsidR="00B2581A" w:rsidRDefault="00B2581A" w:rsidP="006B623B">
            <w:pPr>
              <w:pStyle w:val="a5"/>
            </w:pPr>
          </w:p>
          <w:p w:rsidR="001F63A9" w:rsidRDefault="001F63A9" w:rsidP="006B623B">
            <w:pPr>
              <w:pStyle w:val="a5"/>
            </w:pPr>
          </w:p>
          <w:p w:rsidR="001F63A9" w:rsidRDefault="001F63A9" w:rsidP="006B623B">
            <w:pPr>
              <w:pStyle w:val="a5"/>
            </w:pPr>
            <w:r>
              <w:t>стр.</w:t>
            </w:r>
          </w:p>
        </w:tc>
      </w:tr>
      <w:tr w:rsidR="00B2581A" w:rsidTr="005E7D00">
        <w:tc>
          <w:tcPr>
            <w:tcW w:w="10095" w:type="dxa"/>
            <w:gridSpan w:val="2"/>
          </w:tcPr>
          <w:p w:rsidR="00B2581A" w:rsidRPr="000E0A7C" w:rsidRDefault="00B2581A" w:rsidP="006B623B">
            <w:pPr>
              <w:pStyle w:val="a5"/>
              <w:rPr>
                <w:b/>
              </w:rPr>
            </w:pPr>
            <w:r w:rsidRPr="000E0A7C">
              <w:rPr>
                <w:b/>
              </w:rPr>
              <w:t>Раздел 16.</w:t>
            </w:r>
          </w:p>
        </w:tc>
      </w:tr>
      <w:tr w:rsidR="00B2581A" w:rsidTr="005E7D00">
        <w:tc>
          <w:tcPr>
            <w:tcW w:w="9073" w:type="dxa"/>
          </w:tcPr>
          <w:p w:rsidR="00B2581A" w:rsidRPr="000E0A7C" w:rsidRDefault="00B2581A" w:rsidP="00B2581A">
            <w:pPr>
              <w:pStyle w:val="a5"/>
              <w:rPr>
                <w:b/>
              </w:rPr>
            </w:pPr>
            <w:r w:rsidRPr="000E0A7C">
              <w:rPr>
                <w:b/>
              </w:rPr>
              <w:t>Реестр проектов схемы теплоснабжения</w:t>
            </w:r>
          </w:p>
        </w:tc>
        <w:tc>
          <w:tcPr>
            <w:tcW w:w="1022" w:type="dxa"/>
          </w:tcPr>
          <w:p w:rsidR="00B2581A" w:rsidRDefault="001F63A9" w:rsidP="006B623B">
            <w:pPr>
              <w:pStyle w:val="a5"/>
            </w:pPr>
            <w:r>
              <w:t>стр.</w:t>
            </w:r>
            <w:r w:rsidR="00B2581A">
              <w:t>40</w:t>
            </w:r>
          </w:p>
        </w:tc>
      </w:tr>
      <w:tr w:rsidR="00B2581A" w:rsidTr="005E7D00">
        <w:tc>
          <w:tcPr>
            <w:tcW w:w="9073" w:type="dxa"/>
          </w:tcPr>
          <w:p w:rsidR="00B2581A" w:rsidRPr="00B2581A" w:rsidRDefault="00BC4D3F" w:rsidP="00B2581A">
            <w:pPr>
              <w:pStyle w:val="a5"/>
            </w:pPr>
            <w:hyperlink w:anchor="_Toc43121986" w:history="1">
              <w:r w:rsidR="00B2581A" w:rsidRPr="00B2581A">
                <w:rPr>
                  <w:rStyle w:val="a9"/>
                  <w:color w:val="auto"/>
                  <w:u w:val="none"/>
                </w:rPr>
                <w:t>а) перечень мероприятий по строительству, реконструкции, техническому перевооружению и (или) модернизации источников тепловой энергии</w:t>
              </w:r>
            </w:hyperlink>
          </w:p>
        </w:tc>
        <w:tc>
          <w:tcPr>
            <w:tcW w:w="1022" w:type="dxa"/>
          </w:tcPr>
          <w:p w:rsidR="001F63A9" w:rsidRDefault="001F63A9" w:rsidP="006B623B">
            <w:pPr>
              <w:pStyle w:val="a5"/>
            </w:pPr>
          </w:p>
          <w:p w:rsidR="00B2581A" w:rsidRDefault="001F63A9" w:rsidP="006B623B">
            <w:pPr>
              <w:pStyle w:val="a5"/>
            </w:pPr>
            <w:r>
              <w:t>стр.</w:t>
            </w:r>
            <w:r w:rsidR="00B2581A">
              <w:t>40</w:t>
            </w:r>
          </w:p>
        </w:tc>
      </w:tr>
      <w:tr w:rsidR="00B2581A" w:rsidTr="005E7D00">
        <w:tc>
          <w:tcPr>
            <w:tcW w:w="9073" w:type="dxa"/>
          </w:tcPr>
          <w:p w:rsidR="00B2581A" w:rsidRPr="00CA0391" w:rsidRDefault="00B2581A" w:rsidP="00B2581A">
            <w:pPr>
              <w:pStyle w:val="a5"/>
            </w:pPr>
            <w:r w:rsidRPr="00B2581A">
              <w:t>б) перечень мероприятий по строительству, перечень мероприятий по строительству, реконструкции, техническому перевооружению и (или) модернизации тепловых сетей и сооружений на них</w:t>
            </w:r>
          </w:p>
        </w:tc>
        <w:tc>
          <w:tcPr>
            <w:tcW w:w="1022" w:type="dxa"/>
          </w:tcPr>
          <w:p w:rsidR="001F63A9" w:rsidRDefault="001F63A9" w:rsidP="006B623B">
            <w:pPr>
              <w:pStyle w:val="a5"/>
            </w:pPr>
          </w:p>
          <w:p w:rsidR="001F63A9" w:rsidRDefault="001F63A9" w:rsidP="006B623B">
            <w:pPr>
              <w:pStyle w:val="a5"/>
            </w:pPr>
          </w:p>
          <w:p w:rsidR="00B2581A" w:rsidRDefault="001F63A9" w:rsidP="006B623B">
            <w:pPr>
              <w:pStyle w:val="a5"/>
            </w:pPr>
            <w:r>
              <w:t>стр.</w:t>
            </w:r>
            <w:r w:rsidR="00B2581A">
              <w:t>40</w:t>
            </w:r>
          </w:p>
        </w:tc>
      </w:tr>
      <w:tr w:rsidR="00B2581A" w:rsidTr="005E7D00">
        <w:tc>
          <w:tcPr>
            <w:tcW w:w="9073" w:type="dxa"/>
          </w:tcPr>
          <w:p w:rsidR="00B2581A" w:rsidRPr="00CA0391" w:rsidRDefault="00B2581A" w:rsidP="00B2581A">
            <w:pPr>
              <w:pStyle w:val="a5"/>
            </w:pPr>
            <w:r w:rsidRPr="00B2581A">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tc>
        <w:tc>
          <w:tcPr>
            <w:tcW w:w="1022" w:type="dxa"/>
          </w:tcPr>
          <w:p w:rsidR="001F63A9" w:rsidRDefault="001F63A9" w:rsidP="006B623B">
            <w:pPr>
              <w:pStyle w:val="a5"/>
            </w:pPr>
          </w:p>
          <w:p w:rsidR="001F63A9" w:rsidRDefault="001F63A9" w:rsidP="006B623B">
            <w:pPr>
              <w:pStyle w:val="a5"/>
            </w:pPr>
          </w:p>
          <w:p w:rsidR="00B2581A" w:rsidRDefault="001F63A9" w:rsidP="006B623B">
            <w:pPr>
              <w:pStyle w:val="a5"/>
            </w:pPr>
            <w:r>
              <w:t>стр.</w:t>
            </w:r>
            <w:r w:rsidR="00B2581A">
              <w:t>40</w:t>
            </w:r>
          </w:p>
        </w:tc>
      </w:tr>
      <w:tr w:rsidR="00B2581A" w:rsidTr="005E7D00">
        <w:tc>
          <w:tcPr>
            <w:tcW w:w="10095" w:type="dxa"/>
            <w:gridSpan w:val="2"/>
          </w:tcPr>
          <w:p w:rsidR="00B2581A" w:rsidRPr="000E0A7C" w:rsidRDefault="00B2581A" w:rsidP="006B623B">
            <w:pPr>
              <w:pStyle w:val="a5"/>
              <w:rPr>
                <w:b/>
              </w:rPr>
            </w:pPr>
            <w:r w:rsidRPr="000E0A7C">
              <w:rPr>
                <w:b/>
              </w:rPr>
              <w:t>Раздел 17.</w:t>
            </w:r>
          </w:p>
        </w:tc>
      </w:tr>
      <w:tr w:rsidR="000E0A7C" w:rsidTr="005E7D00">
        <w:tc>
          <w:tcPr>
            <w:tcW w:w="9073" w:type="dxa"/>
          </w:tcPr>
          <w:p w:rsidR="000E0A7C" w:rsidRPr="000E0A7C" w:rsidRDefault="000E0A7C" w:rsidP="006B623B">
            <w:pPr>
              <w:pStyle w:val="a5"/>
              <w:rPr>
                <w:b/>
              </w:rPr>
            </w:pPr>
            <w:r w:rsidRPr="000E0A7C">
              <w:rPr>
                <w:b/>
              </w:rPr>
              <w:t>Замечания и предложения к проекту схемы теплоснабжения</w:t>
            </w:r>
          </w:p>
        </w:tc>
        <w:tc>
          <w:tcPr>
            <w:tcW w:w="1022" w:type="dxa"/>
          </w:tcPr>
          <w:p w:rsidR="000E0A7C" w:rsidRPr="00CA0391" w:rsidRDefault="00B806C7" w:rsidP="006B623B">
            <w:pPr>
              <w:pStyle w:val="a5"/>
            </w:pPr>
            <w:r>
              <w:t>стр.41</w:t>
            </w:r>
          </w:p>
        </w:tc>
      </w:tr>
      <w:tr w:rsidR="000E0A7C" w:rsidTr="005E7D00">
        <w:tc>
          <w:tcPr>
            <w:tcW w:w="9073" w:type="dxa"/>
          </w:tcPr>
          <w:p w:rsidR="000E0A7C" w:rsidRPr="000E0A7C" w:rsidRDefault="00BC4D3F" w:rsidP="000E0A7C">
            <w:pPr>
              <w:pStyle w:val="a5"/>
            </w:pPr>
            <w:hyperlink w:anchor="_Toc43121989" w:history="1">
              <w:r w:rsidR="000E0A7C" w:rsidRPr="000E0A7C">
                <w:rPr>
                  <w:rStyle w:val="a9"/>
                  <w:color w:val="auto"/>
                  <w:u w:val="none"/>
                </w:rPr>
                <w:t>а) перечень всех замечаний и предложений, поступивших при разработке, утверждении и актуализации схемы теплоснабжения</w:t>
              </w:r>
            </w:hyperlink>
          </w:p>
        </w:tc>
        <w:tc>
          <w:tcPr>
            <w:tcW w:w="1022" w:type="dxa"/>
          </w:tcPr>
          <w:p w:rsidR="001F63A9" w:rsidRDefault="001F63A9" w:rsidP="006B623B">
            <w:pPr>
              <w:pStyle w:val="a5"/>
            </w:pPr>
          </w:p>
          <w:p w:rsidR="000E0A7C" w:rsidRPr="00CA0391" w:rsidRDefault="001F63A9" w:rsidP="001F63A9">
            <w:pPr>
              <w:pStyle w:val="a5"/>
            </w:pPr>
            <w:r>
              <w:t>стр.</w:t>
            </w:r>
            <w:r w:rsidR="000E0A7C">
              <w:t>4</w:t>
            </w:r>
            <w:r>
              <w:t>1</w:t>
            </w:r>
          </w:p>
        </w:tc>
      </w:tr>
      <w:tr w:rsidR="000E0A7C" w:rsidTr="005E7D00">
        <w:tc>
          <w:tcPr>
            <w:tcW w:w="9073" w:type="dxa"/>
          </w:tcPr>
          <w:p w:rsidR="000E0A7C" w:rsidRPr="00CA0391" w:rsidRDefault="000E0A7C" w:rsidP="006B623B">
            <w:pPr>
              <w:pStyle w:val="a5"/>
            </w:pPr>
            <w:r w:rsidRPr="000E0A7C">
              <w:t>б) ответы разработчиков проекта схемы теплоснабжения на замечания и предложения</w:t>
            </w:r>
          </w:p>
        </w:tc>
        <w:tc>
          <w:tcPr>
            <w:tcW w:w="1022" w:type="dxa"/>
          </w:tcPr>
          <w:p w:rsidR="001F63A9" w:rsidRDefault="001F63A9" w:rsidP="006B623B">
            <w:pPr>
              <w:pStyle w:val="a5"/>
            </w:pPr>
          </w:p>
          <w:p w:rsidR="000E0A7C" w:rsidRPr="00CA0391" w:rsidRDefault="001F63A9" w:rsidP="001F63A9">
            <w:pPr>
              <w:pStyle w:val="a5"/>
            </w:pPr>
            <w:r>
              <w:t>стр.</w:t>
            </w:r>
            <w:r w:rsidR="000E0A7C">
              <w:t>4</w:t>
            </w:r>
            <w:r>
              <w:t>1</w:t>
            </w:r>
          </w:p>
        </w:tc>
      </w:tr>
      <w:tr w:rsidR="000E0A7C" w:rsidTr="005E7D00">
        <w:tc>
          <w:tcPr>
            <w:tcW w:w="9073" w:type="dxa"/>
          </w:tcPr>
          <w:p w:rsidR="000E0A7C" w:rsidRPr="00CA0391" w:rsidRDefault="000E0A7C" w:rsidP="006B623B">
            <w:pPr>
              <w:pStyle w:val="a5"/>
            </w:pPr>
            <w:r w:rsidRPr="000E0A7C">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c>
          <w:tcPr>
            <w:tcW w:w="1022" w:type="dxa"/>
          </w:tcPr>
          <w:p w:rsidR="001F63A9" w:rsidRDefault="001F63A9" w:rsidP="006B623B">
            <w:pPr>
              <w:pStyle w:val="a5"/>
            </w:pPr>
          </w:p>
          <w:p w:rsidR="001F63A9" w:rsidRDefault="001F63A9" w:rsidP="006B623B">
            <w:pPr>
              <w:pStyle w:val="a5"/>
            </w:pPr>
          </w:p>
          <w:p w:rsidR="000E0A7C" w:rsidRPr="00CA0391" w:rsidRDefault="001F63A9" w:rsidP="001F63A9">
            <w:pPr>
              <w:pStyle w:val="a5"/>
            </w:pPr>
            <w:r>
              <w:t>стр.</w:t>
            </w:r>
            <w:r w:rsidR="000E0A7C">
              <w:t>4</w:t>
            </w:r>
            <w:r>
              <w:t>1</w:t>
            </w:r>
          </w:p>
        </w:tc>
      </w:tr>
    </w:tbl>
    <w:p w:rsidR="00C35270" w:rsidRPr="00B2581A" w:rsidRDefault="0066574A" w:rsidP="00F27D2A">
      <w:pPr>
        <w:pStyle w:val="a5"/>
        <w:rPr>
          <w:rFonts w:eastAsia="Times New Roman"/>
          <w:lang w:eastAsia="ru-RU"/>
        </w:rPr>
      </w:pPr>
      <w:r w:rsidRPr="00C35270">
        <w:fldChar w:fldCharType="begin"/>
      </w:r>
      <w:r w:rsidR="00571737" w:rsidRPr="00C35270">
        <w:instrText xml:space="preserve"> TOC \o "1-3" \h \z \u </w:instrText>
      </w:r>
      <w:r w:rsidRPr="00C35270">
        <w:fldChar w:fldCharType="separate"/>
      </w:r>
    </w:p>
    <w:p w:rsidR="001F63A9" w:rsidRDefault="00BC4D3F" w:rsidP="000E0A7C">
      <w:pPr>
        <w:pStyle w:val="a5"/>
      </w:pPr>
      <w:hyperlink w:anchor="_Toc43121973" w:history="1"/>
      <w:r w:rsidR="0066574A" w:rsidRPr="00C35270">
        <w:fldChar w:fldCharType="end"/>
      </w:r>
      <w:bookmarkStart w:id="2" w:name="_Toc43121912"/>
    </w:p>
    <w:p w:rsidR="00CD0C1A" w:rsidRDefault="00CD0C1A" w:rsidP="000E0A7C">
      <w:pPr>
        <w:pStyle w:val="a5"/>
      </w:pPr>
    </w:p>
    <w:p w:rsidR="00205BF3" w:rsidRDefault="00205BF3" w:rsidP="000E0A7C">
      <w:pPr>
        <w:pStyle w:val="a5"/>
        <w:rPr>
          <w:b/>
        </w:rPr>
      </w:pPr>
    </w:p>
    <w:p w:rsidR="00205BF3" w:rsidRDefault="00205BF3" w:rsidP="000E0A7C">
      <w:pPr>
        <w:pStyle w:val="a5"/>
        <w:rPr>
          <w:b/>
        </w:rPr>
      </w:pPr>
    </w:p>
    <w:p w:rsidR="00205BF3" w:rsidRDefault="00205BF3" w:rsidP="000E0A7C">
      <w:pPr>
        <w:pStyle w:val="a5"/>
        <w:rPr>
          <w:b/>
        </w:rPr>
      </w:pPr>
    </w:p>
    <w:p w:rsidR="00205BF3" w:rsidRDefault="00205BF3" w:rsidP="000E0A7C">
      <w:pPr>
        <w:pStyle w:val="a5"/>
        <w:rPr>
          <w:b/>
        </w:rPr>
      </w:pPr>
    </w:p>
    <w:p w:rsidR="00205BF3" w:rsidRDefault="00205BF3" w:rsidP="000E0A7C">
      <w:pPr>
        <w:pStyle w:val="a5"/>
        <w:rPr>
          <w:b/>
        </w:rPr>
      </w:pPr>
    </w:p>
    <w:p w:rsidR="00205BF3" w:rsidRDefault="00205BF3" w:rsidP="000E0A7C">
      <w:pPr>
        <w:pStyle w:val="a5"/>
        <w:rPr>
          <w:b/>
        </w:rPr>
      </w:pPr>
    </w:p>
    <w:p w:rsidR="00205BF3" w:rsidRDefault="00205BF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A638A3" w:rsidRDefault="00A638A3" w:rsidP="000E0A7C">
      <w:pPr>
        <w:pStyle w:val="a5"/>
        <w:rPr>
          <w:b/>
        </w:rPr>
      </w:pPr>
    </w:p>
    <w:p w:rsidR="00252075" w:rsidRPr="000E0A7C" w:rsidRDefault="007D5259" w:rsidP="000E0A7C">
      <w:pPr>
        <w:pStyle w:val="a5"/>
        <w:rPr>
          <w:b/>
        </w:rPr>
      </w:pPr>
      <w:r w:rsidRPr="000E0A7C">
        <w:rPr>
          <w:b/>
        </w:rPr>
        <w:lastRenderedPageBreak/>
        <w:t>Раздел 1</w:t>
      </w:r>
      <w:r w:rsidR="00C26A37" w:rsidRPr="000E0A7C">
        <w:rPr>
          <w:b/>
        </w:rPr>
        <w:t xml:space="preserve">. </w:t>
      </w:r>
      <w:r w:rsidR="00252075" w:rsidRPr="000E0A7C">
        <w:rPr>
          <w:b/>
        </w:rPr>
        <w:t>Показатели существующего и перспективного спроса на тепловую</w:t>
      </w:r>
      <w:r w:rsidR="00D70A5F" w:rsidRPr="000E0A7C">
        <w:rPr>
          <w:b/>
        </w:rPr>
        <w:t xml:space="preserve"> </w:t>
      </w:r>
      <w:r w:rsidR="00252075" w:rsidRPr="000E0A7C">
        <w:rPr>
          <w:b/>
        </w:rPr>
        <w:t>энергию (мощность) и теплоноситель в установленных границах территории</w:t>
      </w:r>
      <w:r w:rsidR="00D70A5F" w:rsidRPr="000E0A7C">
        <w:rPr>
          <w:b/>
        </w:rPr>
        <w:t xml:space="preserve"> </w:t>
      </w:r>
      <w:r w:rsidR="00CA43A4" w:rsidRPr="000E0A7C">
        <w:rPr>
          <w:b/>
        </w:rPr>
        <w:t>Селезянског</w:t>
      </w:r>
      <w:r w:rsidR="002C6D81" w:rsidRPr="000E0A7C">
        <w:rPr>
          <w:b/>
        </w:rPr>
        <w:t>о сельского</w:t>
      </w:r>
      <w:r w:rsidR="00252075" w:rsidRPr="000E0A7C">
        <w:rPr>
          <w:b/>
        </w:rPr>
        <w:t xml:space="preserve"> поселения</w:t>
      </w:r>
      <w:bookmarkStart w:id="3" w:name="XA00MB02NA"/>
      <w:bookmarkStart w:id="4" w:name="ZAP2JMO3EO"/>
      <w:bookmarkStart w:id="5" w:name="bssPhr79"/>
      <w:bookmarkStart w:id="6" w:name="_Toc523494417"/>
      <w:bookmarkStart w:id="7" w:name="_Toc532982819"/>
      <w:bookmarkStart w:id="8" w:name="_Toc5693514"/>
      <w:bookmarkEnd w:id="0"/>
      <w:bookmarkEnd w:id="3"/>
      <w:bookmarkEnd w:id="4"/>
      <w:bookmarkEnd w:id="5"/>
      <w:r w:rsidR="005B2E83" w:rsidRPr="000E0A7C">
        <w:rPr>
          <w:b/>
        </w:rPr>
        <w:t>.</w:t>
      </w:r>
      <w:bookmarkEnd w:id="2"/>
    </w:p>
    <w:p w:rsidR="0025695D" w:rsidRPr="0025695D" w:rsidRDefault="0025695D" w:rsidP="00F27D2A">
      <w:pPr>
        <w:spacing w:after="0"/>
      </w:pPr>
    </w:p>
    <w:p w:rsidR="00252075" w:rsidRPr="006B623B" w:rsidRDefault="00252075" w:rsidP="008E0E0F">
      <w:pPr>
        <w:pStyle w:val="a5"/>
        <w:ind w:firstLine="709"/>
        <w:jc w:val="center"/>
        <w:rPr>
          <w:b/>
        </w:rPr>
      </w:pPr>
      <w:bookmarkStart w:id="9" w:name="_Toc43121913"/>
      <w:r w:rsidRPr="006B623B">
        <w:rPr>
          <w:b/>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w:t>
      </w:r>
      <w:r w:rsidR="00D70A5F">
        <w:rPr>
          <w:b/>
        </w:rPr>
        <w:t xml:space="preserve"> </w:t>
      </w:r>
      <w:r w:rsidR="00CA43A4" w:rsidRPr="006B623B">
        <w:rPr>
          <w:b/>
        </w:rPr>
        <w:t>Селезя</w:t>
      </w:r>
      <w:r w:rsidR="00A71D57" w:rsidRPr="006B623B">
        <w:rPr>
          <w:b/>
        </w:rPr>
        <w:t>нского</w:t>
      </w:r>
      <w:r w:rsidRPr="006B623B">
        <w:rPr>
          <w:b/>
        </w:rPr>
        <w:t xml:space="preserve"> сельского поселения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6"/>
      <w:bookmarkEnd w:id="7"/>
      <w:bookmarkEnd w:id="8"/>
      <w:r w:rsidR="005B2E83" w:rsidRPr="006B623B">
        <w:rPr>
          <w:b/>
        </w:rPr>
        <w:t>.</w:t>
      </w:r>
      <w:bookmarkEnd w:id="9"/>
    </w:p>
    <w:p w:rsidR="00050CE5" w:rsidRPr="00017BBD" w:rsidRDefault="00050CE5" w:rsidP="006B623B">
      <w:pPr>
        <w:pStyle w:val="a5"/>
        <w:ind w:firstLine="709"/>
        <w:rPr>
          <w:sz w:val="27"/>
          <w:szCs w:val="27"/>
        </w:rPr>
      </w:pPr>
      <w:r w:rsidRPr="00017BBD">
        <w:rPr>
          <w:sz w:val="27"/>
          <w:szCs w:val="27"/>
        </w:rPr>
        <w:t>Схема теплоснабжения поселения разрабатывается в целях удовлетворения спроса на тепловую энергию,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6B623B" w:rsidRPr="00017BBD" w:rsidRDefault="00050CE5" w:rsidP="006B623B">
      <w:pPr>
        <w:pStyle w:val="a5"/>
        <w:ind w:firstLine="709"/>
        <w:rPr>
          <w:sz w:val="27"/>
          <w:szCs w:val="27"/>
        </w:rPr>
      </w:pPr>
      <w:r w:rsidRPr="00017BBD">
        <w:rPr>
          <w:sz w:val="27"/>
          <w:szCs w:val="27"/>
        </w:rPr>
        <w:t>Схема теплоснабжения сельского поселения представляет собой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r w:rsidR="00A638A3">
        <w:rPr>
          <w:sz w:val="27"/>
          <w:szCs w:val="27"/>
        </w:rPr>
        <w:t xml:space="preserve"> </w:t>
      </w:r>
      <w:r w:rsidRPr="00017BBD">
        <w:rPr>
          <w:sz w:val="27"/>
          <w:szCs w:val="27"/>
        </w:rPr>
        <w:t>Основными задачами при разработке схемы теплоснабжения сельского поселения на период до 20</w:t>
      </w:r>
      <w:r w:rsidR="001A7195" w:rsidRPr="00017BBD">
        <w:rPr>
          <w:sz w:val="27"/>
          <w:szCs w:val="27"/>
        </w:rPr>
        <w:t>30</w:t>
      </w:r>
      <w:r w:rsidRPr="00017BBD">
        <w:rPr>
          <w:sz w:val="27"/>
          <w:szCs w:val="27"/>
        </w:rPr>
        <w:t xml:space="preserve"> г. являются:</w:t>
      </w:r>
    </w:p>
    <w:p w:rsidR="00050CE5" w:rsidRPr="00017BBD" w:rsidRDefault="00050CE5" w:rsidP="006B623B">
      <w:pPr>
        <w:pStyle w:val="a5"/>
        <w:ind w:firstLine="709"/>
        <w:rPr>
          <w:sz w:val="27"/>
          <w:szCs w:val="27"/>
        </w:rPr>
      </w:pPr>
      <w:r w:rsidRPr="00017BBD">
        <w:rPr>
          <w:sz w:val="27"/>
          <w:szCs w:val="27"/>
        </w:rPr>
        <w:t>1. Обследование системы теплоснабжения и анализ существующей ситуации в теплоснабжении сельского поселения.</w:t>
      </w:r>
    </w:p>
    <w:p w:rsidR="00050CE5" w:rsidRPr="00017BBD" w:rsidRDefault="00050CE5" w:rsidP="006B623B">
      <w:pPr>
        <w:pStyle w:val="a5"/>
        <w:ind w:firstLine="709"/>
        <w:rPr>
          <w:sz w:val="27"/>
          <w:szCs w:val="27"/>
        </w:rPr>
      </w:pPr>
      <w:r w:rsidRPr="00017BBD">
        <w:rPr>
          <w:sz w:val="27"/>
          <w:szCs w:val="27"/>
        </w:rPr>
        <w:t>2. Выявление дефицита тепловой мощности и формирование вариантов развития системы теплоснабжения для ликвидации данного дефицита.</w:t>
      </w:r>
    </w:p>
    <w:p w:rsidR="00050CE5" w:rsidRPr="00017BBD" w:rsidRDefault="00050CE5" w:rsidP="006B623B">
      <w:pPr>
        <w:pStyle w:val="a5"/>
        <w:ind w:firstLine="709"/>
        <w:rPr>
          <w:sz w:val="27"/>
          <w:szCs w:val="27"/>
        </w:rPr>
      </w:pPr>
      <w:r w:rsidRPr="00017BBD">
        <w:rPr>
          <w:sz w:val="27"/>
          <w:szCs w:val="27"/>
        </w:rPr>
        <w:t xml:space="preserve">3. Выбор оптимального варианта развития теплоснабжения и основные рекомендации по развитию </w:t>
      </w:r>
      <w:r w:rsidR="00A64B6E" w:rsidRPr="00017BBD">
        <w:rPr>
          <w:sz w:val="27"/>
          <w:szCs w:val="27"/>
        </w:rPr>
        <w:t>системы теплоснабжения</w:t>
      </w:r>
      <w:r w:rsidRPr="00017BBD">
        <w:rPr>
          <w:sz w:val="27"/>
          <w:szCs w:val="27"/>
        </w:rPr>
        <w:t xml:space="preserve"> поселения до 20</w:t>
      </w:r>
      <w:r w:rsidR="001A7195" w:rsidRPr="00017BBD">
        <w:rPr>
          <w:sz w:val="27"/>
          <w:szCs w:val="27"/>
        </w:rPr>
        <w:t>30</w:t>
      </w:r>
      <w:r w:rsidRPr="00017BBD">
        <w:rPr>
          <w:sz w:val="27"/>
          <w:szCs w:val="27"/>
        </w:rPr>
        <w:t>года.</w:t>
      </w:r>
    </w:p>
    <w:p w:rsidR="002D0C20" w:rsidRPr="00017BBD" w:rsidRDefault="00CA43A4" w:rsidP="006B623B">
      <w:pPr>
        <w:pStyle w:val="a5"/>
        <w:ind w:firstLine="709"/>
        <w:rPr>
          <w:sz w:val="27"/>
          <w:szCs w:val="27"/>
        </w:rPr>
      </w:pPr>
      <w:r w:rsidRPr="00017BBD">
        <w:rPr>
          <w:sz w:val="27"/>
          <w:szCs w:val="27"/>
        </w:rPr>
        <w:t>Селезян</w:t>
      </w:r>
      <w:r w:rsidR="002D0C20" w:rsidRPr="00017BBD">
        <w:rPr>
          <w:sz w:val="27"/>
          <w:szCs w:val="27"/>
        </w:rPr>
        <w:t xml:space="preserve">ское сельское поселение расположено на </w:t>
      </w:r>
      <w:r w:rsidRPr="00017BBD">
        <w:rPr>
          <w:sz w:val="27"/>
          <w:szCs w:val="27"/>
        </w:rPr>
        <w:t>юге</w:t>
      </w:r>
      <w:r w:rsidR="002D0C20" w:rsidRPr="00017BBD">
        <w:rPr>
          <w:sz w:val="27"/>
          <w:szCs w:val="27"/>
        </w:rPr>
        <w:t xml:space="preserve"> Челябинской области в границах Еткульского муниципального района. Площадь поселения 35</w:t>
      </w:r>
      <w:r w:rsidRPr="00017BBD">
        <w:rPr>
          <w:sz w:val="27"/>
          <w:szCs w:val="27"/>
        </w:rPr>
        <w:t>288</w:t>
      </w:r>
      <w:r w:rsidR="00A00822" w:rsidRPr="00017BBD">
        <w:rPr>
          <w:sz w:val="27"/>
          <w:szCs w:val="27"/>
        </w:rPr>
        <w:t xml:space="preserve"> га, численность населения 2</w:t>
      </w:r>
      <w:r w:rsidR="00B97257" w:rsidRPr="00017BBD">
        <w:rPr>
          <w:sz w:val="27"/>
          <w:szCs w:val="27"/>
        </w:rPr>
        <w:t>0</w:t>
      </w:r>
      <w:r w:rsidR="00E378E8" w:rsidRPr="00017BBD">
        <w:rPr>
          <w:sz w:val="27"/>
          <w:szCs w:val="27"/>
        </w:rPr>
        <w:t>97</w:t>
      </w:r>
      <w:r w:rsidR="002D0C20" w:rsidRPr="00017BBD">
        <w:rPr>
          <w:sz w:val="27"/>
          <w:szCs w:val="27"/>
        </w:rPr>
        <w:t xml:space="preserve"> человек. В состав сельского поселения входят шесть населённых пунктов -с. </w:t>
      </w:r>
      <w:r w:rsidRPr="00017BBD">
        <w:rPr>
          <w:sz w:val="27"/>
          <w:szCs w:val="27"/>
        </w:rPr>
        <w:t>Селезян</w:t>
      </w:r>
      <w:r w:rsidR="002D0C20" w:rsidRPr="00017BBD">
        <w:rPr>
          <w:sz w:val="27"/>
          <w:szCs w:val="27"/>
        </w:rPr>
        <w:t xml:space="preserve">, д. </w:t>
      </w:r>
      <w:r w:rsidRPr="00017BBD">
        <w:rPr>
          <w:sz w:val="27"/>
          <w:szCs w:val="27"/>
        </w:rPr>
        <w:t>Назарово</w:t>
      </w:r>
      <w:r w:rsidR="002D0C20" w:rsidRPr="00017BBD">
        <w:rPr>
          <w:sz w:val="27"/>
          <w:szCs w:val="27"/>
        </w:rPr>
        <w:t xml:space="preserve">, д. </w:t>
      </w:r>
      <w:r w:rsidRPr="00017BBD">
        <w:rPr>
          <w:sz w:val="27"/>
          <w:szCs w:val="27"/>
        </w:rPr>
        <w:t>Устьянцево</w:t>
      </w:r>
      <w:r w:rsidR="002D0C20" w:rsidRPr="00017BBD">
        <w:rPr>
          <w:sz w:val="27"/>
          <w:szCs w:val="27"/>
        </w:rPr>
        <w:t xml:space="preserve">, д. </w:t>
      </w:r>
      <w:r w:rsidRPr="00017BBD">
        <w:rPr>
          <w:sz w:val="27"/>
          <w:szCs w:val="27"/>
        </w:rPr>
        <w:t>Аткуль</w:t>
      </w:r>
      <w:r w:rsidR="002D0C20" w:rsidRPr="00017BBD">
        <w:rPr>
          <w:sz w:val="27"/>
          <w:szCs w:val="27"/>
        </w:rPr>
        <w:t xml:space="preserve">, д. </w:t>
      </w:r>
      <w:r w:rsidRPr="00017BBD">
        <w:rPr>
          <w:sz w:val="27"/>
          <w:szCs w:val="27"/>
        </w:rPr>
        <w:t>Шатрово</w:t>
      </w:r>
      <w:r w:rsidR="002D0C20" w:rsidRPr="00017BBD">
        <w:rPr>
          <w:sz w:val="27"/>
          <w:szCs w:val="27"/>
        </w:rPr>
        <w:t xml:space="preserve">, </w:t>
      </w:r>
      <w:r w:rsidRPr="00017BBD">
        <w:rPr>
          <w:sz w:val="27"/>
          <w:szCs w:val="27"/>
        </w:rPr>
        <w:t>д. Кораблево</w:t>
      </w:r>
      <w:r w:rsidR="002D0C20" w:rsidRPr="00017BBD">
        <w:rPr>
          <w:sz w:val="27"/>
          <w:szCs w:val="27"/>
        </w:rPr>
        <w:t xml:space="preserve">. По климатическому районированию, территория </w:t>
      </w:r>
      <w:r w:rsidRPr="00017BBD">
        <w:rPr>
          <w:sz w:val="27"/>
          <w:szCs w:val="27"/>
        </w:rPr>
        <w:t>Селезянского</w:t>
      </w:r>
      <w:r w:rsidR="002D0C20" w:rsidRPr="00017BBD">
        <w:rPr>
          <w:sz w:val="27"/>
          <w:szCs w:val="27"/>
        </w:rPr>
        <w:t xml:space="preserve"> сельского поселения относится к району с недостаточно влажным климатом, с теплым летом и умеренно холодной зимой. Самым теплым месяцем является июль, средняя температура к</w:t>
      </w:r>
      <w:r w:rsidRPr="00017BBD">
        <w:rPr>
          <w:sz w:val="27"/>
          <w:szCs w:val="27"/>
        </w:rPr>
        <w:t>оторого колеблется в пределах 18-20</w:t>
      </w:r>
      <w:r w:rsidR="002D0C20" w:rsidRPr="00017BBD">
        <w:rPr>
          <w:sz w:val="27"/>
          <w:szCs w:val="27"/>
        </w:rPr>
        <w:t>°С. Средняя многолетняя температур</w:t>
      </w:r>
      <w:r w:rsidRPr="00017BBD">
        <w:rPr>
          <w:sz w:val="27"/>
          <w:szCs w:val="27"/>
        </w:rPr>
        <w:t>а зимы (январь) составляет (-)23</w:t>
      </w:r>
      <w:r w:rsidR="002D0C20" w:rsidRPr="00017BBD">
        <w:rPr>
          <w:sz w:val="27"/>
          <w:szCs w:val="27"/>
        </w:rPr>
        <w:t xml:space="preserve"> °С. Продолжительность отопительного периода составляет – 220 дней.</w:t>
      </w:r>
    </w:p>
    <w:p w:rsidR="00CA43A4" w:rsidRPr="00017BBD" w:rsidRDefault="00CA43A4" w:rsidP="006B623B">
      <w:pPr>
        <w:pStyle w:val="a5"/>
        <w:ind w:firstLine="709"/>
        <w:rPr>
          <w:sz w:val="27"/>
          <w:szCs w:val="27"/>
        </w:rPr>
      </w:pPr>
      <w:bookmarkStart w:id="10" w:name="_Toc523494418"/>
      <w:bookmarkStart w:id="11" w:name="_Toc532982820"/>
      <w:bookmarkStart w:id="12" w:name="_Toc5693515"/>
      <w:r w:rsidRPr="00017BBD">
        <w:rPr>
          <w:sz w:val="27"/>
          <w:szCs w:val="27"/>
        </w:rPr>
        <w:t>Общая пло</w:t>
      </w:r>
      <w:r w:rsidR="00B97257" w:rsidRPr="00017BBD">
        <w:rPr>
          <w:sz w:val="27"/>
          <w:szCs w:val="27"/>
        </w:rPr>
        <w:t>щадь жилищного фонда 140,0 тыс.</w:t>
      </w:r>
      <w:r w:rsidRPr="00017BBD">
        <w:rPr>
          <w:sz w:val="27"/>
          <w:szCs w:val="27"/>
        </w:rPr>
        <w:t>к</w:t>
      </w:r>
      <w:r w:rsidR="00B97257" w:rsidRPr="00017BBD">
        <w:rPr>
          <w:sz w:val="27"/>
          <w:szCs w:val="27"/>
        </w:rPr>
        <w:t>в.</w:t>
      </w:r>
      <w:r w:rsidRPr="00017BBD">
        <w:rPr>
          <w:sz w:val="27"/>
          <w:szCs w:val="27"/>
        </w:rPr>
        <w:t>м</w:t>
      </w:r>
      <w:r w:rsidR="00B97257" w:rsidRPr="00017BBD">
        <w:rPr>
          <w:sz w:val="27"/>
          <w:szCs w:val="27"/>
        </w:rPr>
        <w:t>.</w:t>
      </w:r>
      <w:r w:rsidRPr="00017BBD">
        <w:rPr>
          <w:sz w:val="27"/>
          <w:szCs w:val="27"/>
        </w:rPr>
        <w:t>, в том числе</w:t>
      </w:r>
      <w:r w:rsidR="00A638A3">
        <w:rPr>
          <w:sz w:val="27"/>
          <w:szCs w:val="27"/>
        </w:rPr>
        <w:t xml:space="preserve"> </w:t>
      </w:r>
      <w:r w:rsidRPr="00017BBD">
        <w:rPr>
          <w:sz w:val="27"/>
          <w:szCs w:val="27"/>
        </w:rPr>
        <w:t>благоустроенного с централизованным отоплением 9</w:t>
      </w:r>
      <w:r w:rsidR="00F40047" w:rsidRPr="00017BBD">
        <w:rPr>
          <w:sz w:val="27"/>
          <w:szCs w:val="27"/>
        </w:rPr>
        <w:t>,</w:t>
      </w:r>
      <w:r w:rsidRPr="00017BBD">
        <w:rPr>
          <w:sz w:val="27"/>
          <w:szCs w:val="27"/>
        </w:rPr>
        <w:t xml:space="preserve">266 </w:t>
      </w:r>
      <w:r w:rsidR="00F40047" w:rsidRPr="00017BBD">
        <w:rPr>
          <w:sz w:val="27"/>
          <w:szCs w:val="27"/>
        </w:rPr>
        <w:t>тыс.</w:t>
      </w:r>
      <w:r w:rsidRPr="00017BBD">
        <w:rPr>
          <w:sz w:val="27"/>
          <w:szCs w:val="27"/>
        </w:rPr>
        <w:t>кв.м. и водоснабжением10</w:t>
      </w:r>
      <w:r w:rsidR="00F40047" w:rsidRPr="00017BBD">
        <w:rPr>
          <w:sz w:val="27"/>
          <w:szCs w:val="27"/>
        </w:rPr>
        <w:t>,</w:t>
      </w:r>
      <w:r w:rsidRPr="00017BBD">
        <w:rPr>
          <w:sz w:val="27"/>
          <w:szCs w:val="27"/>
        </w:rPr>
        <w:t>156 тыс. кв.м.</w:t>
      </w:r>
    </w:p>
    <w:p w:rsidR="0025695D" w:rsidRPr="00017BBD" w:rsidRDefault="0025695D" w:rsidP="006B623B">
      <w:pPr>
        <w:pStyle w:val="a5"/>
        <w:ind w:firstLine="709"/>
        <w:rPr>
          <w:sz w:val="27"/>
          <w:szCs w:val="27"/>
        </w:rPr>
      </w:pPr>
    </w:p>
    <w:p w:rsidR="00BE08FE" w:rsidRPr="00017BBD" w:rsidRDefault="00BE08FE" w:rsidP="008E0E0F">
      <w:pPr>
        <w:pStyle w:val="a5"/>
        <w:ind w:firstLine="709"/>
        <w:jc w:val="center"/>
        <w:rPr>
          <w:b/>
          <w:sz w:val="27"/>
          <w:szCs w:val="27"/>
        </w:rPr>
      </w:pPr>
      <w:bookmarkStart w:id="13" w:name="_Toc43121914"/>
    </w:p>
    <w:p w:rsidR="00C6172A" w:rsidRPr="00017BBD" w:rsidRDefault="00643CAD" w:rsidP="008E0E0F">
      <w:pPr>
        <w:pStyle w:val="a5"/>
        <w:ind w:firstLine="709"/>
        <w:jc w:val="center"/>
        <w:rPr>
          <w:b/>
          <w:sz w:val="27"/>
          <w:szCs w:val="27"/>
        </w:rPr>
      </w:pPr>
      <w:r w:rsidRPr="00017BBD">
        <w:rPr>
          <w:b/>
          <w:sz w:val="27"/>
          <w:szCs w:val="27"/>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0"/>
      <w:bookmarkEnd w:id="11"/>
      <w:bookmarkEnd w:id="12"/>
      <w:r w:rsidR="000043B2" w:rsidRPr="00017BBD">
        <w:rPr>
          <w:b/>
          <w:sz w:val="27"/>
          <w:szCs w:val="27"/>
        </w:rPr>
        <w:t>.</w:t>
      </w:r>
      <w:bookmarkEnd w:id="13"/>
    </w:p>
    <w:p w:rsidR="00C6172A" w:rsidRPr="00017BBD" w:rsidRDefault="0008590C" w:rsidP="006B623B">
      <w:pPr>
        <w:pStyle w:val="a5"/>
        <w:ind w:firstLine="709"/>
        <w:rPr>
          <w:sz w:val="27"/>
          <w:szCs w:val="27"/>
        </w:rPr>
      </w:pPr>
      <w:r w:rsidRPr="00017BBD">
        <w:rPr>
          <w:sz w:val="27"/>
          <w:szCs w:val="27"/>
        </w:rPr>
        <w:lastRenderedPageBreak/>
        <w:t xml:space="preserve">В таблицах 1, </w:t>
      </w:r>
      <w:r w:rsidR="00C6172A" w:rsidRPr="00017BBD">
        <w:rPr>
          <w:sz w:val="27"/>
          <w:szCs w:val="27"/>
        </w:rPr>
        <w:t>2 представлен прогноз изменения тепловой нагрузки потребителей и годового потребления тепловой энергии. Следует отметить, что величина годового потребления в таблицах приводится по уровню года, следующего за рассмотренным периодом.</w:t>
      </w:r>
    </w:p>
    <w:p w:rsidR="00C6172A" w:rsidRPr="00017BBD" w:rsidRDefault="00200F41" w:rsidP="006B623B">
      <w:pPr>
        <w:pStyle w:val="a5"/>
        <w:ind w:firstLine="709"/>
        <w:rPr>
          <w:sz w:val="27"/>
          <w:szCs w:val="27"/>
        </w:rPr>
      </w:pPr>
      <w:r w:rsidRPr="00017BBD">
        <w:rPr>
          <w:sz w:val="27"/>
          <w:szCs w:val="27"/>
        </w:rPr>
        <w:t>Таблица 1.</w:t>
      </w:r>
      <w:r w:rsidR="00C6172A" w:rsidRPr="00017BBD">
        <w:rPr>
          <w:sz w:val="27"/>
          <w:szCs w:val="27"/>
        </w:rPr>
        <w:t xml:space="preserve"> Прогноз потребления тепловой энергии (мощности) с. </w:t>
      </w:r>
      <w:r w:rsidR="005A2851" w:rsidRPr="00017BBD">
        <w:rPr>
          <w:sz w:val="27"/>
          <w:szCs w:val="27"/>
        </w:rPr>
        <w:t>Селезян</w:t>
      </w:r>
    </w:p>
    <w:tbl>
      <w:tblPr>
        <w:tblW w:w="4573" w:type="pct"/>
        <w:tblLook w:val="04A0" w:firstRow="1" w:lastRow="0" w:firstColumn="1" w:lastColumn="0" w:noHBand="0" w:noVBand="1"/>
      </w:tblPr>
      <w:tblGrid>
        <w:gridCol w:w="544"/>
        <w:gridCol w:w="3058"/>
        <w:gridCol w:w="979"/>
        <w:gridCol w:w="866"/>
        <w:gridCol w:w="1278"/>
        <w:gridCol w:w="1274"/>
        <w:gridCol w:w="1272"/>
      </w:tblGrid>
      <w:tr w:rsidR="00E70747" w:rsidRPr="00DB3AAF" w:rsidTr="00A638A3">
        <w:trPr>
          <w:cantSplit/>
          <w:trHeight w:val="600"/>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0747" w:rsidRPr="00DB3AAF" w:rsidRDefault="00E70747" w:rsidP="00DB3AAF">
            <w:pPr>
              <w:pStyle w:val="a5"/>
              <w:rPr>
                <w:sz w:val="24"/>
                <w:szCs w:val="24"/>
              </w:rPr>
            </w:pPr>
            <w:r w:rsidRPr="00DB3AAF">
              <w:rPr>
                <w:sz w:val="24"/>
                <w:szCs w:val="24"/>
              </w:rPr>
              <w:t>№ п/п</w:t>
            </w:r>
          </w:p>
        </w:tc>
        <w:tc>
          <w:tcPr>
            <w:tcW w:w="1649" w:type="pct"/>
            <w:tcBorders>
              <w:top w:val="single" w:sz="4" w:space="0" w:color="auto"/>
              <w:left w:val="nil"/>
              <w:bottom w:val="single" w:sz="4" w:space="0" w:color="auto"/>
              <w:right w:val="single" w:sz="4" w:space="0" w:color="auto"/>
            </w:tcBorders>
            <w:shd w:val="clear" w:color="auto" w:fill="auto"/>
            <w:vAlign w:val="center"/>
            <w:hideMark/>
          </w:tcPr>
          <w:p w:rsidR="00E70747" w:rsidRPr="00DB3AAF" w:rsidRDefault="00E70747" w:rsidP="00DB3AAF">
            <w:pPr>
              <w:pStyle w:val="a5"/>
              <w:rPr>
                <w:sz w:val="24"/>
                <w:szCs w:val="24"/>
              </w:rPr>
            </w:pPr>
            <w:r w:rsidRPr="00DB3AAF">
              <w:rPr>
                <w:sz w:val="24"/>
                <w:szCs w:val="24"/>
              </w:rPr>
              <w:t>Показатель</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E70747" w:rsidRPr="00DB3AAF" w:rsidRDefault="00E70747" w:rsidP="00DB3AAF">
            <w:pPr>
              <w:pStyle w:val="a5"/>
              <w:rPr>
                <w:sz w:val="24"/>
                <w:szCs w:val="24"/>
              </w:rPr>
            </w:pPr>
            <w:r w:rsidRPr="00DB3AAF">
              <w:rPr>
                <w:sz w:val="24"/>
                <w:szCs w:val="24"/>
              </w:rPr>
              <w:t>Ед. изм.</w:t>
            </w:r>
          </w:p>
        </w:tc>
        <w:tc>
          <w:tcPr>
            <w:tcW w:w="467" w:type="pct"/>
            <w:tcBorders>
              <w:top w:val="single" w:sz="4" w:space="0" w:color="auto"/>
              <w:left w:val="nil"/>
              <w:bottom w:val="single" w:sz="4" w:space="0" w:color="auto"/>
              <w:right w:val="single" w:sz="4" w:space="0" w:color="auto"/>
            </w:tcBorders>
            <w:shd w:val="clear" w:color="auto" w:fill="auto"/>
            <w:hideMark/>
          </w:tcPr>
          <w:p w:rsidR="00E70747" w:rsidRPr="00DB3AAF" w:rsidRDefault="00E70747" w:rsidP="008E0E0F">
            <w:pPr>
              <w:pStyle w:val="a5"/>
              <w:jc w:val="center"/>
              <w:rPr>
                <w:sz w:val="24"/>
                <w:szCs w:val="24"/>
              </w:rPr>
            </w:pPr>
            <w:r w:rsidRPr="00DB3AAF">
              <w:rPr>
                <w:sz w:val="24"/>
                <w:szCs w:val="24"/>
              </w:rPr>
              <w:t>202</w:t>
            </w:r>
            <w:r>
              <w:rPr>
                <w:sz w:val="24"/>
                <w:szCs w:val="24"/>
              </w:rPr>
              <w:t>1</w:t>
            </w:r>
          </w:p>
          <w:p w:rsidR="00E70747" w:rsidRPr="00DB3AAF" w:rsidRDefault="00E70747" w:rsidP="008E0E0F">
            <w:pPr>
              <w:pStyle w:val="a5"/>
              <w:jc w:val="center"/>
              <w:rPr>
                <w:sz w:val="24"/>
                <w:szCs w:val="24"/>
              </w:rPr>
            </w:pPr>
            <w:r w:rsidRPr="00DB3AAF">
              <w:rPr>
                <w:sz w:val="24"/>
                <w:szCs w:val="24"/>
              </w:rPr>
              <w:t>(факт)</w:t>
            </w:r>
          </w:p>
        </w:tc>
        <w:tc>
          <w:tcPr>
            <w:tcW w:w="689" w:type="pct"/>
            <w:tcBorders>
              <w:top w:val="single" w:sz="4" w:space="0" w:color="auto"/>
              <w:left w:val="nil"/>
              <w:bottom w:val="single" w:sz="4" w:space="0" w:color="auto"/>
              <w:right w:val="single" w:sz="4" w:space="0" w:color="auto"/>
            </w:tcBorders>
          </w:tcPr>
          <w:p w:rsidR="00E70747" w:rsidRDefault="00E70747" w:rsidP="008E0E0F">
            <w:pPr>
              <w:pStyle w:val="a5"/>
              <w:jc w:val="center"/>
              <w:rPr>
                <w:sz w:val="24"/>
                <w:szCs w:val="24"/>
              </w:rPr>
            </w:pPr>
            <w:r>
              <w:rPr>
                <w:sz w:val="24"/>
                <w:szCs w:val="24"/>
              </w:rPr>
              <w:t>2022</w:t>
            </w:r>
          </w:p>
          <w:p w:rsidR="00E70747" w:rsidRPr="00DB3AAF" w:rsidRDefault="00E70747" w:rsidP="008E0E0F">
            <w:pPr>
              <w:pStyle w:val="a5"/>
              <w:jc w:val="center"/>
              <w:rPr>
                <w:sz w:val="24"/>
                <w:szCs w:val="24"/>
              </w:rPr>
            </w:pPr>
            <w:r w:rsidRPr="00DB3AAF">
              <w:rPr>
                <w:sz w:val="24"/>
                <w:szCs w:val="24"/>
              </w:rPr>
              <w:t>(факт)</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E70747" w:rsidRPr="00DB3AAF" w:rsidRDefault="00E70747" w:rsidP="00E70747">
            <w:pPr>
              <w:pStyle w:val="a5"/>
              <w:jc w:val="center"/>
              <w:rPr>
                <w:sz w:val="24"/>
                <w:szCs w:val="24"/>
              </w:rPr>
            </w:pPr>
            <w:r w:rsidRPr="00DB3AAF">
              <w:rPr>
                <w:sz w:val="24"/>
                <w:szCs w:val="24"/>
              </w:rPr>
              <w:t>202</w:t>
            </w:r>
            <w:r>
              <w:rPr>
                <w:sz w:val="24"/>
                <w:szCs w:val="24"/>
              </w:rPr>
              <w:t>3</w:t>
            </w:r>
          </w:p>
        </w:tc>
        <w:tc>
          <w:tcPr>
            <w:tcW w:w="686" w:type="pct"/>
            <w:tcBorders>
              <w:top w:val="single" w:sz="4" w:space="0" w:color="auto"/>
              <w:left w:val="single" w:sz="4" w:space="0" w:color="auto"/>
              <w:bottom w:val="single" w:sz="4" w:space="0" w:color="auto"/>
              <w:right w:val="single" w:sz="4" w:space="0" w:color="auto"/>
            </w:tcBorders>
          </w:tcPr>
          <w:p w:rsidR="00E70747" w:rsidRPr="00DB3AAF" w:rsidRDefault="00E70747" w:rsidP="00E378E8">
            <w:pPr>
              <w:pStyle w:val="a5"/>
              <w:jc w:val="center"/>
              <w:rPr>
                <w:sz w:val="24"/>
                <w:szCs w:val="24"/>
              </w:rPr>
            </w:pPr>
            <w:r>
              <w:rPr>
                <w:sz w:val="24"/>
                <w:szCs w:val="24"/>
              </w:rPr>
              <w:t>2024-2030</w:t>
            </w:r>
          </w:p>
        </w:tc>
      </w:tr>
      <w:tr w:rsidR="00E70747" w:rsidRPr="008E0E0F" w:rsidTr="00A638A3">
        <w:trPr>
          <w:cantSplit/>
          <w:trHeight w:val="60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1.</w:t>
            </w: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Прогнозируемая величина тепловой нагрузки, в том числе</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Pr>
                <w:sz w:val="24"/>
                <w:szCs w:val="24"/>
              </w:rPr>
              <w:t>2,169</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5669B5">
            <w:pPr>
              <w:pStyle w:val="a5"/>
              <w:jc w:val="center"/>
              <w:rPr>
                <w:sz w:val="24"/>
                <w:szCs w:val="24"/>
              </w:rPr>
            </w:pPr>
            <w:r>
              <w:rPr>
                <w:sz w:val="24"/>
                <w:szCs w:val="24"/>
              </w:rPr>
              <w:t>2,169</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Pr>
                <w:sz w:val="24"/>
                <w:szCs w:val="24"/>
              </w:rPr>
              <w:t>2,169</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Pr>
                <w:sz w:val="24"/>
                <w:szCs w:val="24"/>
              </w:rPr>
              <w:t>2,169</w:t>
            </w:r>
          </w:p>
        </w:tc>
      </w:tr>
      <w:tr w:rsidR="00E70747" w:rsidRPr="008E0E0F" w:rsidTr="00A638A3">
        <w:trPr>
          <w:cantSplit/>
          <w:trHeight w:val="30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Отопление</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F40047">
            <w:pPr>
              <w:pStyle w:val="a5"/>
              <w:jc w:val="center"/>
              <w:rPr>
                <w:sz w:val="24"/>
                <w:szCs w:val="24"/>
              </w:rPr>
            </w:pPr>
            <w:r>
              <w:rPr>
                <w:sz w:val="24"/>
                <w:szCs w:val="24"/>
              </w:rPr>
              <w:t>2,169</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F40047">
            <w:pPr>
              <w:pStyle w:val="a5"/>
              <w:jc w:val="center"/>
              <w:rPr>
                <w:sz w:val="24"/>
                <w:szCs w:val="24"/>
              </w:rPr>
            </w:pPr>
            <w:r>
              <w:rPr>
                <w:sz w:val="24"/>
                <w:szCs w:val="24"/>
              </w:rPr>
              <w:t>2,169</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F40047">
            <w:pPr>
              <w:pStyle w:val="a5"/>
              <w:jc w:val="center"/>
              <w:rPr>
                <w:sz w:val="24"/>
                <w:szCs w:val="24"/>
              </w:rPr>
            </w:pPr>
            <w:r>
              <w:rPr>
                <w:sz w:val="24"/>
                <w:szCs w:val="24"/>
              </w:rPr>
              <w:t>2,169</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Pr>
                <w:sz w:val="24"/>
                <w:szCs w:val="24"/>
              </w:rPr>
              <w:t>2,169</w:t>
            </w:r>
          </w:p>
        </w:tc>
      </w:tr>
      <w:tr w:rsidR="00E70747" w:rsidRPr="008E0E0F" w:rsidTr="00A638A3">
        <w:trPr>
          <w:cantSplit/>
          <w:trHeight w:val="30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Вентиляция</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5669B5">
            <w:pPr>
              <w:pStyle w:val="a5"/>
              <w:jc w:val="center"/>
              <w:rPr>
                <w:sz w:val="24"/>
                <w:szCs w:val="24"/>
              </w:rPr>
            </w:pPr>
            <w:r>
              <w:rPr>
                <w:sz w:val="24"/>
                <w:szCs w:val="24"/>
              </w:rPr>
              <w:t>0</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Pr>
                <w:sz w:val="24"/>
                <w:szCs w:val="24"/>
              </w:rPr>
              <w:t>0</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Pr>
                <w:sz w:val="24"/>
                <w:szCs w:val="24"/>
              </w:rPr>
              <w:t>0</w:t>
            </w:r>
          </w:p>
        </w:tc>
      </w:tr>
      <w:tr w:rsidR="00E70747" w:rsidRPr="008E0E0F" w:rsidTr="00A638A3">
        <w:trPr>
          <w:cantSplit/>
          <w:trHeight w:val="304"/>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горячее водоснабжение</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5669B5">
            <w:pPr>
              <w:pStyle w:val="a5"/>
              <w:jc w:val="center"/>
              <w:rPr>
                <w:sz w:val="24"/>
                <w:szCs w:val="24"/>
              </w:rPr>
            </w:pPr>
            <w:r w:rsidRPr="008E0E0F">
              <w:rPr>
                <w:sz w:val="24"/>
                <w:szCs w:val="24"/>
              </w:rPr>
              <w:t>0</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sidRPr="008E0E0F">
              <w:rPr>
                <w:sz w:val="24"/>
                <w:szCs w:val="24"/>
              </w:rPr>
              <w:t>0</w:t>
            </w:r>
          </w:p>
        </w:tc>
      </w:tr>
      <w:tr w:rsidR="00E70747" w:rsidRPr="008E0E0F" w:rsidTr="00A638A3">
        <w:trPr>
          <w:trHeight w:val="549"/>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DB3AAF">
            <w:pPr>
              <w:pStyle w:val="a5"/>
              <w:rPr>
                <w:sz w:val="24"/>
                <w:szCs w:val="24"/>
              </w:rPr>
            </w:pPr>
            <w:r w:rsidRPr="008E0E0F">
              <w:rPr>
                <w:sz w:val="24"/>
                <w:szCs w:val="24"/>
              </w:rPr>
              <w:t>2</w:t>
            </w: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Прогнозируемая величина тепловой нагрузки по группе потребителей "Население", в том числе</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F40047">
            <w:pPr>
              <w:pStyle w:val="a5"/>
              <w:jc w:val="center"/>
              <w:rPr>
                <w:sz w:val="24"/>
                <w:szCs w:val="24"/>
              </w:rPr>
            </w:pPr>
            <w:r>
              <w:rPr>
                <w:sz w:val="24"/>
                <w:szCs w:val="24"/>
              </w:rPr>
              <w:t>1,449</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F40047">
            <w:pPr>
              <w:pStyle w:val="a5"/>
              <w:jc w:val="center"/>
              <w:rPr>
                <w:sz w:val="24"/>
                <w:szCs w:val="24"/>
              </w:rPr>
            </w:pPr>
            <w:r>
              <w:rPr>
                <w:sz w:val="24"/>
                <w:szCs w:val="24"/>
              </w:rPr>
              <w:t>1,449</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F40047">
            <w:pPr>
              <w:pStyle w:val="a5"/>
              <w:jc w:val="center"/>
              <w:rPr>
                <w:sz w:val="24"/>
                <w:szCs w:val="24"/>
              </w:rPr>
            </w:pPr>
            <w:r>
              <w:rPr>
                <w:sz w:val="24"/>
                <w:szCs w:val="24"/>
              </w:rPr>
              <w:t>1,449</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Pr>
                <w:sz w:val="24"/>
                <w:szCs w:val="24"/>
              </w:rPr>
              <w:t>1,449</w:t>
            </w:r>
          </w:p>
        </w:tc>
      </w:tr>
      <w:tr w:rsidR="00E70747" w:rsidRPr="008E0E0F" w:rsidTr="00A638A3">
        <w:trPr>
          <w:trHeight w:val="30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DB3AAF">
            <w:pPr>
              <w:pStyle w:val="a5"/>
              <w:rPr>
                <w:sz w:val="24"/>
                <w:szCs w:val="24"/>
              </w:rPr>
            </w:pP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Отопление</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F40047">
            <w:pPr>
              <w:pStyle w:val="a5"/>
              <w:jc w:val="center"/>
              <w:rPr>
                <w:sz w:val="24"/>
                <w:szCs w:val="24"/>
              </w:rPr>
            </w:pPr>
            <w:r>
              <w:rPr>
                <w:sz w:val="24"/>
                <w:szCs w:val="24"/>
              </w:rPr>
              <w:t>1,449</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F40047">
            <w:pPr>
              <w:pStyle w:val="a5"/>
              <w:jc w:val="center"/>
              <w:rPr>
                <w:sz w:val="24"/>
                <w:szCs w:val="24"/>
              </w:rPr>
            </w:pPr>
            <w:r>
              <w:rPr>
                <w:sz w:val="24"/>
                <w:szCs w:val="24"/>
              </w:rPr>
              <w:t>1,449</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F40047">
            <w:pPr>
              <w:pStyle w:val="a5"/>
              <w:jc w:val="center"/>
              <w:rPr>
                <w:sz w:val="24"/>
                <w:szCs w:val="24"/>
              </w:rPr>
            </w:pPr>
            <w:r>
              <w:rPr>
                <w:sz w:val="24"/>
                <w:szCs w:val="24"/>
              </w:rPr>
              <w:t>1,449</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Pr>
                <w:sz w:val="24"/>
                <w:szCs w:val="24"/>
              </w:rPr>
              <w:t>1,449</w:t>
            </w:r>
          </w:p>
        </w:tc>
      </w:tr>
      <w:tr w:rsidR="00E70747" w:rsidRPr="008E0E0F" w:rsidTr="00A638A3">
        <w:trPr>
          <w:trHeight w:val="30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DB3AAF">
            <w:pPr>
              <w:pStyle w:val="a5"/>
              <w:rPr>
                <w:sz w:val="24"/>
                <w:szCs w:val="24"/>
              </w:rPr>
            </w:pP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Вентиляция</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5669B5">
            <w:pPr>
              <w:pStyle w:val="a5"/>
              <w:jc w:val="center"/>
              <w:rPr>
                <w:sz w:val="24"/>
                <w:szCs w:val="24"/>
              </w:rPr>
            </w:pPr>
            <w:r w:rsidRPr="008E0E0F">
              <w:rPr>
                <w:sz w:val="24"/>
                <w:szCs w:val="24"/>
              </w:rPr>
              <w:t>0</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sidRPr="008E0E0F">
              <w:rPr>
                <w:sz w:val="24"/>
                <w:szCs w:val="24"/>
              </w:rPr>
              <w:t>0</w:t>
            </w:r>
          </w:p>
        </w:tc>
      </w:tr>
      <w:tr w:rsidR="00E70747" w:rsidRPr="008E0E0F" w:rsidTr="00A638A3">
        <w:trPr>
          <w:trHeight w:val="37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DB3AAF">
            <w:pPr>
              <w:pStyle w:val="a5"/>
              <w:rPr>
                <w:sz w:val="24"/>
                <w:szCs w:val="24"/>
              </w:rPr>
            </w:pP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горячее водоснабжение</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5669B5">
            <w:pPr>
              <w:pStyle w:val="a5"/>
              <w:jc w:val="center"/>
              <w:rPr>
                <w:sz w:val="24"/>
                <w:szCs w:val="24"/>
              </w:rPr>
            </w:pPr>
            <w:r w:rsidRPr="008E0E0F">
              <w:rPr>
                <w:sz w:val="24"/>
                <w:szCs w:val="24"/>
              </w:rPr>
              <w:t>0</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sidRPr="008E0E0F">
              <w:rPr>
                <w:sz w:val="24"/>
                <w:szCs w:val="24"/>
              </w:rPr>
              <w:t>0</w:t>
            </w:r>
          </w:p>
        </w:tc>
      </w:tr>
      <w:tr w:rsidR="00E70747" w:rsidRPr="008E0E0F" w:rsidTr="00A638A3">
        <w:trPr>
          <w:trHeight w:val="686"/>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DB3AAF">
            <w:pPr>
              <w:pStyle w:val="a5"/>
              <w:rPr>
                <w:sz w:val="24"/>
                <w:szCs w:val="24"/>
              </w:rPr>
            </w:pPr>
            <w:r w:rsidRPr="008E0E0F">
              <w:rPr>
                <w:sz w:val="24"/>
                <w:szCs w:val="24"/>
              </w:rPr>
              <w:t>3</w:t>
            </w: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Прогнозируемая величина тепловой нагрузки по группе потребителей "Бюджетофинансируемые организации", в том числе</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Pr>
                <w:sz w:val="24"/>
                <w:szCs w:val="24"/>
              </w:rPr>
              <w:t>0,676</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F40047">
            <w:pPr>
              <w:pStyle w:val="a5"/>
              <w:jc w:val="center"/>
              <w:rPr>
                <w:sz w:val="24"/>
                <w:szCs w:val="24"/>
              </w:rPr>
            </w:pPr>
            <w:r>
              <w:rPr>
                <w:sz w:val="24"/>
                <w:szCs w:val="24"/>
              </w:rPr>
              <w:t>0,676</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F40047">
            <w:pPr>
              <w:pStyle w:val="a5"/>
              <w:jc w:val="center"/>
              <w:rPr>
                <w:sz w:val="24"/>
                <w:szCs w:val="24"/>
              </w:rPr>
            </w:pPr>
            <w:r>
              <w:rPr>
                <w:sz w:val="24"/>
                <w:szCs w:val="24"/>
              </w:rPr>
              <w:t>0,676</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Pr>
                <w:sz w:val="24"/>
                <w:szCs w:val="24"/>
              </w:rPr>
              <w:t>0,676</w:t>
            </w:r>
          </w:p>
        </w:tc>
      </w:tr>
      <w:tr w:rsidR="00E70747" w:rsidRPr="008E0E0F" w:rsidTr="00A638A3">
        <w:trPr>
          <w:trHeight w:val="391"/>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DB3AAF">
            <w:pPr>
              <w:pStyle w:val="a5"/>
              <w:rPr>
                <w:sz w:val="24"/>
                <w:szCs w:val="24"/>
              </w:rPr>
            </w:pP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Отопление</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Pr>
                <w:sz w:val="24"/>
                <w:szCs w:val="24"/>
              </w:rPr>
              <w:t>0,676</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F40047">
            <w:pPr>
              <w:pStyle w:val="a5"/>
              <w:jc w:val="center"/>
              <w:rPr>
                <w:sz w:val="24"/>
                <w:szCs w:val="24"/>
              </w:rPr>
            </w:pPr>
            <w:r>
              <w:rPr>
                <w:sz w:val="24"/>
                <w:szCs w:val="24"/>
              </w:rPr>
              <w:t>0,676</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F40047">
            <w:pPr>
              <w:pStyle w:val="a5"/>
              <w:jc w:val="center"/>
              <w:rPr>
                <w:sz w:val="24"/>
                <w:szCs w:val="24"/>
              </w:rPr>
            </w:pPr>
            <w:r>
              <w:rPr>
                <w:sz w:val="24"/>
                <w:szCs w:val="24"/>
              </w:rPr>
              <w:t>0,676</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Pr>
                <w:sz w:val="24"/>
                <w:szCs w:val="24"/>
              </w:rPr>
              <w:t>0,676</w:t>
            </w:r>
          </w:p>
        </w:tc>
      </w:tr>
      <w:tr w:rsidR="00E70747" w:rsidRPr="008E0E0F" w:rsidTr="00A638A3">
        <w:trPr>
          <w:trHeight w:val="30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DB3AAF">
            <w:pPr>
              <w:pStyle w:val="a5"/>
              <w:rPr>
                <w:sz w:val="24"/>
                <w:szCs w:val="24"/>
              </w:rPr>
            </w:pP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Вентиляция</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F40047">
            <w:pPr>
              <w:pStyle w:val="a5"/>
              <w:jc w:val="center"/>
              <w:rPr>
                <w:sz w:val="24"/>
                <w:szCs w:val="24"/>
              </w:rPr>
            </w:pPr>
            <w:r w:rsidRPr="008E0E0F">
              <w:rPr>
                <w:sz w:val="24"/>
                <w:szCs w:val="24"/>
              </w:rPr>
              <w:t>0</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F40047">
            <w:pPr>
              <w:pStyle w:val="a5"/>
              <w:jc w:val="center"/>
              <w:rPr>
                <w:sz w:val="24"/>
                <w:szCs w:val="24"/>
              </w:rPr>
            </w:pPr>
            <w:r w:rsidRPr="008E0E0F">
              <w:rPr>
                <w:sz w:val="24"/>
                <w:szCs w:val="24"/>
              </w:rPr>
              <w:t>0</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sidRPr="008E0E0F">
              <w:rPr>
                <w:sz w:val="24"/>
                <w:szCs w:val="24"/>
              </w:rPr>
              <w:t>0</w:t>
            </w:r>
          </w:p>
        </w:tc>
      </w:tr>
      <w:tr w:rsidR="00E70747" w:rsidRPr="008E0E0F" w:rsidTr="00A638A3">
        <w:trPr>
          <w:trHeight w:val="27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DB3AAF">
            <w:pPr>
              <w:pStyle w:val="a5"/>
              <w:rPr>
                <w:sz w:val="24"/>
                <w:szCs w:val="24"/>
              </w:rPr>
            </w:pP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горячее водоснабжение</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5669B5">
            <w:pPr>
              <w:pStyle w:val="a5"/>
              <w:jc w:val="center"/>
              <w:rPr>
                <w:sz w:val="24"/>
                <w:szCs w:val="24"/>
              </w:rPr>
            </w:pPr>
            <w:r w:rsidRPr="008E0E0F">
              <w:rPr>
                <w:sz w:val="24"/>
                <w:szCs w:val="24"/>
              </w:rPr>
              <w:t>0</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sidRPr="008E0E0F">
              <w:rPr>
                <w:sz w:val="24"/>
                <w:szCs w:val="24"/>
              </w:rPr>
              <w:t>0</w:t>
            </w:r>
          </w:p>
        </w:tc>
      </w:tr>
      <w:tr w:rsidR="00E70747" w:rsidRPr="008E0E0F" w:rsidTr="00A638A3">
        <w:trPr>
          <w:trHeight w:val="557"/>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DB3AAF">
            <w:pPr>
              <w:pStyle w:val="a5"/>
              <w:rPr>
                <w:sz w:val="24"/>
                <w:szCs w:val="24"/>
              </w:rPr>
            </w:pPr>
            <w:r w:rsidRPr="008E0E0F">
              <w:rPr>
                <w:sz w:val="24"/>
                <w:szCs w:val="24"/>
              </w:rPr>
              <w:t>4</w:t>
            </w: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Прогнозируемая величина тепловой нагрузки по группе потребителей "Прочие потребители", в том числе</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r>
              <w:rPr>
                <w:sz w:val="24"/>
                <w:szCs w:val="24"/>
              </w:rPr>
              <w:t>,044</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5669B5">
            <w:pPr>
              <w:pStyle w:val="a5"/>
              <w:jc w:val="center"/>
              <w:rPr>
                <w:sz w:val="24"/>
                <w:szCs w:val="24"/>
              </w:rPr>
            </w:pPr>
            <w:r>
              <w:rPr>
                <w:sz w:val="24"/>
                <w:szCs w:val="24"/>
              </w:rPr>
              <w:t>0,04</w:t>
            </w:r>
            <w:r w:rsidRPr="008E0E0F">
              <w:rPr>
                <w:sz w:val="24"/>
                <w:szCs w:val="24"/>
              </w:rPr>
              <w:t>4</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Pr>
                <w:sz w:val="24"/>
                <w:szCs w:val="24"/>
              </w:rPr>
              <w:t>0,04</w:t>
            </w:r>
            <w:r w:rsidRPr="008E0E0F">
              <w:rPr>
                <w:sz w:val="24"/>
                <w:szCs w:val="24"/>
              </w:rPr>
              <w:t>4</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Pr>
                <w:sz w:val="24"/>
                <w:szCs w:val="24"/>
              </w:rPr>
              <w:t>0,04</w:t>
            </w:r>
            <w:r w:rsidRPr="008E0E0F">
              <w:rPr>
                <w:sz w:val="24"/>
                <w:szCs w:val="24"/>
              </w:rPr>
              <w:t>4</w:t>
            </w:r>
          </w:p>
        </w:tc>
      </w:tr>
      <w:tr w:rsidR="00E70747" w:rsidRPr="008E0E0F" w:rsidTr="00A638A3">
        <w:trPr>
          <w:trHeight w:val="30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DB3AAF">
            <w:pPr>
              <w:pStyle w:val="a5"/>
              <w:rPr>
                <w:sz w:val="24"/>
                <w:szCs w:val="24"/>
              </w:rPr>
            </w:pP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Отопление</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r>
              <w:rPr>
                <w:sz w:val="24"/>
                <w:szCs w:val="24"/>
              </w:rPr>
              <w:t>,044</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F40047">
            <w:pPr>
              <w:pStyle w:val="a5"/>
              <w:jc w:val="center"/>
              <w:rPr>
                <w:sz w:val="24"/>
                <w:szCs w:val="24"/>
              </w:rPr>
            </w:pPr>
            <w:r w:rsidRPr="008E0E0F">
              <w:rPr>
                <w:sz w:val="24"/>
                <w:szCs w:val="24"/>
              </w:rPr>
              <w:t>0,0</w:t>
            </w:r>
            <w:r>
              <w:rPr>
                <w:sz w:val="24"/>
                <w:szCs w:val="24"/>
              </w:rPr>
              <w:t>44</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F40047">
            <w:pPr>
              <w:pStyle w:val="a5"/>
              <w:jc w:val="center"/>
              <w:rPr>
                <w:sz w:val="24"/>
                <w:szCs w:val="24"/>
              </w:rPr>
            </w:pPr>
            <w:r w:rsidRPr="008E0E0F">
              <w:rPr>
                <w:sz w:val="24"/>
                <w:szCs w:val="24"/>
              </w:rPr>
              <w:t>0,0</w:t>
            </w:r>
            <w:r>
              <w:rPr>
                <w:sz w:val="24"/>
                <w:szCs w:val="24"/>
              </w:rPr>
              <w:t>44</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sidRPr="008E0E0F">
              <w:rPr>
                <w:sz w:val="24"/>
                <w:szCs w:val="24"/>
              </w:rPr>
              <w:t>0,0</w:t>
            </w:r>
            <w:r>
              <w:rPr>
                <w:sz w:val="24"/>
                <w:szCs w:val="24"/>
              </w:rPr>
              <w:t>44</w:t>
            </w:r>
          </w:p>
        </w:tc>
      </w:tr>
      <w:tr w:rsidR="00E70747" w:rsidRPr="008E0E0F" w:rsidTr="00A638A3">
        <w:trPr>
          <w:trHeight w:val="30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DB3AAF">
            <w:pPr>
              <w:pStyle w:val="a5"/>
              <w:rPr>
                <w:sz w:val="24"/>
                <w:szCs w:val="24"/>
              </w:rPr>
            </w:pP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Вентиляция</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F40047">
            <w:pPr>
              <w:pStyle w:val="a5"/>
              <w:jc w:val="center"/>
              <w:rPr>
                <w:sz w:val="24"/>
                <w:szCs w:val="24"/>
              </w:rPr>
            </w:pPr>
            <w:r w:rsidRPr="008E0E0F">
              <w:rPr>
                <w:sz w:val="24"/>
                <w:szCs w:val="24"/>
              </w:rPr>
              <w:t>0</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F40047">
            <w:pPr>
              <w:pStyle w:val="a5"/>
              <w:jc w:val="center"/>
              <w:rPr>
                <w:sz w:val="24"/>
                <w:szCs w:val="24"/>
              </w:rPr>
            </w:pPr>
            <w:r w:rsidRPr="008E0E0F">
              <w:rPr>
                <w:sz w:val="24"/>
                <w:szCs w:val="24"/>
              </w:rPr>
              <w:t>0</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sidRPr="008E0E0F">
              <w:rPr>
                <w:sz w:val="24"/>
                <w:szCs w:val="24"/>
              </w:rPr>
              <w:t>0</w:t>
            </w:r>
          </w:p>
        </w:tc>
      </w:tr>
      <w:tr w:rsidR="00E70747" w:rsidRPr="008E0E0F" w:rsidTr="00A638A3">
        <w:trPr>
          <w:trHeight w:val="273"/>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DB3AAF">
            <w:pPr>
              <w:pStyle w:val="a5"/>
              <w:rPr>
                <w:sz w:val="24"/>
                <w:szCs w:val="24"/>
              </w:rPr>
            </w:pP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горячее водоснабжение</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5669B5">
            <w:pPr>
              <w:pStyle w:val="a5"/>
              <w:jc w:val="center"/>
              <w:rPr>
                <w:sz w:val="24"/>
                <w:szCs w:val="24"/>
              </w:rPr>
            </w:pPr>
            <w:r w:rsidRPr="008E0E0F">
              <w:rPr>
                <w:sz w:val="24"/>
                <w:szCs w:val="24"/>
              </w:rPr>
              <w:t>0</w:t>
            </w: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E70747" w:rsidRPr="008E0E0F" w:rsidRDefault="00E70747" w:rsidP="005669B5">
            <w:pPr>
              <w:pStyle w:val="a5"/>
              <w:jc w:val="center"/>
              <w:rPr>
                <w:sz w:val="24"/>
                <w:szCs w:val="24"/>
              </w:rPr>
            </w:pPr>
            <w:r w:rsidRPr="008E0E0F">
              <w:rPr>
                <w:sz w:val="24"/>
                <w:szCs w:val="24"/>
              </w:rPr>
              <w:t>0</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sidRPr="008E0E0F">
              <w:rPr>
                <w:sz w:val="24"/>
                <w:szCs w:val="24"/>
              </w:rPr>
              <w:t>0</w:t>
            </w:r>
          </w:p>
        </w:tc>
      </w:tr>
      <w:tr w:rsidR="00E70747" w:rsidRPr="008E0E0F" w:rsidTr="00A638A3">
        <w:trPr>
          <w:trHeight w:val="276"/>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DB3AAF">
            <w:pPr>
              <w:pStyle w:val="a5"/>
              <w:rPr>
                <w:sz w:val="24"/>
                <w:szCs w:val="24"/>
              </w:rPr>
            </w:pPr>
            <w:r w:rsidRPr="008E0E0F">
              <w:rPr>
                <w:sz w:val="24"/>
                <w:szCs w:val="24"/>
              </w:rPr>
              <w:t>5</w:t>
            </w:r>
          </w:p>
        </w:tc>
        <w:tc>
          <w:tcPr>
            <w:tcW w:w="1649"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Изменение величины тепловой нагрузки</w:t>
            </w:r>
          </w:p>
        </w:tc>
        <w:tc>
          <w:tcPr>
            <w:tcW w:w="528" w:type="pct"/>
            <w:tcBorders>
              <w:top w:val="nil"/>
              <w:left w:val="nil"/>
              <w:bottom w:val="single" w:sz="4" w:space="0" w:color="auto"/>
              <w:right w:val="single" w:sz="4" w:space="0" w:color="auto"/>
            </w:tcBorders>
            <w:shd w:val="clear" w:color="auto" w:fill="auto"/>
            <w:vAlign w:val="center"/>
            <w:hideMark/>
          </w:tcPr>
          <w:p w:rsidR="00E70747" w:rsidRPr="008E0E0F" w:rsidRDefault="00E70747" w:rsidP="00DB3AAF">
            <w:pPr>
              <w:pStyle w:val="a5"/>
              <w:rPr>
                <w:sz w:val="24"/>
                <w:szCs w:val="24"/>
              </w:rPr>
            </w:pPr>
            <w:r w:rsidRPr="008E0E0F">
              <w:rPr>
                <w:sz w:val="24"/>
                <w:szCs w:val="24"/>
              </w:rPr>
              <w:t>Гкал/ч</w:t>
            </w:r>
          </w:p>
        </w:tc>
        <w:tc>
          <w:tcPr>
            <w:tcW w:w="467" w:type="pct"/>
            <w:tcBorders>
              <w:top w:val="nil"/>
              <w:left w:val="nil"/>
              <w:bottom w:val="single" w:sz="4" w:space="0" w:color="auto"/>
              <w:right w:val="single" w:sz="4" w:space="0" w:color="auto"/>
            </w:tcBorders>
            <w:shd w:val="clear" w:color="auto" w:fill="auto"/>
            <w:noWrap/>
            <w:vAlign w:val="center"/>
            <w:hideMark/>
          </w:tcPr>
          <w:p w:rsidR="00E70747" w:rsidRPr="008E0E0F" w:rsidRDefault="00E70747" w:rsidP="005669B5">
            <w:pPr>
              <w:pStyle w:val="a5"/>
              <w:jc w:val="center"/>
              <w:rPr>
                <w:sz w:val="24"/>
                <w:szCs w:val="24"/>
              </w:rPr>
            </w:pPr>
            <w:r w:rsidRPr="008E0E0F">
              <w:rPr>
                <w:sz w:val="24"/>
                <w:szCs w:val="24"/>
              </w:rPr>
              <w:t>0</w:t>
            </w:r>
          </w:p>
        </w:tc>
        <w:tc>
          <w:tcPr>
            <w:tcW w:w="689" w:type="pct"/>
            <w:tcBorders>
              <w:top w:val="single" w:sz="4" w:space="0" w:color="auto"/>
              <w:left w:val="nil"/>
              <w:bottom w:val="single" w:sz="4" w:space="0" w:color="auto"/>
              <w:right w:val="single" w:sz="4" w:space="0" w:color="auto"/>
            </w:tcBorders>
            <w:vAlign w:val="center"/>
          </w:tcPr>
          <w:p w:rsidR="00E70747" w:rsidRPr="008E0E0F" w:rsidRDefault="00E70747" w:rsidP="005669B5">
            <w:pPr>
              <w:pStyle w:val="a5"/>
              <w:jc w:val="center"/>
              <w:rPr>
                <w:sz w:val="24"/>
                <w:szCs w:val="24"/>
              </w:rPr>
            </w:pPr>
            <w:r w:rsidRPr="008E0E0F">
              <w:rPr>
                <w:sz w:val="24"/>
                <w:szCs w:val="24"/>
              </w:rPr>
              <w:t>0</w:t>
            </w:r>
          </w:p>
        </w:tc>
        <w:tc>
          <w:tcPr>
            <w:tcW w:w="687" w:type="pct"/>
            <w:tcBorders>
              <w:top w:val="nil"/>
              <w:left w:val="single" w:sz="4" w:space="0" w:color="auto"/>
              <w:bottom w:val="single" w:sz="4" w:space="0" w:color="auto"/>
              <w:right w:val="single" w:sz="4" w:space="0" w:color="auto"/>
            </w:tcBorders>
            <w:shd w:val="clear" w:color="auto" w:fill="auto"/>
            <w:noWrap/>
            <w:vAlign w:val="center"/>
            <w:hideMark/>
          </w:tcPr>
          <w:p w:rsidR="00E70747" w:rsidRPr="008E0E0F" w:rsidRDefault="00E70747" w:rsidP="005669B5">
            <w:pPr>
              <w:pStyle w:val="a5"/>
              <w:jc w:val="center"/>
              <w:rPr>
                <w:sz w:val="24"/>
                <w:szCs w:val="24"/>
              </w:rPr>
            </w:pPr>
            <w:r w:rsidRPr="008E0E0F">
              <w:rPr>
                <w:sz w:val="24"/>
                <w:szCs w:val="24"/>
              </w:rPr>
              <w:t>0</w:t>
            </w:r>
          </w:p>
        </w:tc>
        <w:tc>
          <w:tcPr>
            <w:tcW w:w="686" w:type="pct"/>
            <w:tcBorders>
              <w:top w:val="nil"/>
              <w:left w:val="single" w:sz="4" w:space="0" w:color="auto"/>
              <w:bottom w:val="single" w:sz="4" w:space="0" w:color="auto"/>
              <w:right w:val="single" w:sz="4" w:space="0" w:color="auto"/>
            </w:tcBorders>
            <w:vAlign w:val="center"/>
          </w:tcPr>
          <w:p w:rsidR="00E70747" w:rsidRPr="008E0E0F" w:rsidRDefault="00E70747" w:rsidP="00715578">
            <w:pPr>
              <w:pStyle w:val="a5"/>
              <w:jc w:val="center"/>
              <w:rPr>
                <w:sz w:val="24"/>
                <w:szCs w:val="24"/>
              </w:rPr>
            </w:pPr>
            <w:r w:rsidRPr="008E0E0F">
              <w:rPr>
                <w:sz w:val="24"/>
                <w:szCs w:val="24"/>
              </w:rPr>
              <w:t>0</w:t>
            </w:r>
          </w:p>
        </w:tc>
      </w:tr>
    </w:tbl>
    <w:p w:rsidR="00C6172A" w:rsidRPr="00017BBD" w:rsidRDefault="00C6172A" w:rsidP="000F3D83">
      <w:pPr>
        <w:pStyle w:val="a5"/>
        <w:ind w:firstLine="709"/>
        <w:rPr>
          <w:sz w:val="27"/>
          <w:szCs w:val="27"/>
        </w:rPr>
      </w:pPr>
      <w:r w:rsidRPr="00017BBD">
        <w:rPr>
          <w:sz w:val="27"/>
          <w:szCs w:val="27"/>
        </w:rPr>
        <w:t xml:space="preserve">Суммарная тепловая нагрузка потребителей </w:t>
      </w:r>
      <w:r w:rsidR="00426A80" w:rsidRPr="00017BBD">
        <w:rPr>
          <w:sz w:val="27"/>
          <w:szCs w:val="27"/>
        </w:rPr>
        <w:t>Селезя</w:t>
      </w:r>
      <w:r w:rsidRPr="00017BBD">
        <w:rPr>
          <w:sz w:val="27"/>
          <w:szCs w:val="27"/>
        </w:rPr>
        <w:t>нского сельского поселения (жилых зданий и общественно-деловых объектов) по прогнозируемому состоянию 20</w:t>
      </w:r>
      <w:r w:rsidR="001A7195" w:rsidRPr="00017BBD">
        <w:rPr>
          <w:sz w:val="27"/>
          <w:szCs w:val="27"/>
        </w:rPr>
        <w:t>30</w:t>
      </w:r>
      <w:r w:rsidRPr="00017BBD">
        <w:rPr>
          <w:sz w:val="27"/>
          <w:szCs w:val="27"/>
        </w:rPr>
        <w:t xml:space="preserve"> г. </w:t>
      </w:r>
      <w:r w:rsidR="005669B5" w:rsidRPr="00017BBD">
        <w:rPr>
          <w:sz w:val="27"/>
          <w:szCs w:val="27"/>
        </w:rPr>
        <w:t xml:space="preserve">составит </w:t>
      </w:r>
      <w:r w:rsidR="00F40047" w:rsidRPr="00017BBD">
        <w:rPr>
          <w:b/>
          <w:sz w:val="27"/>
          <w:szCs w:val="27"/>
        </w:rPr>
        <w:t>2,169</w:t>
      </w:r>
      <w:r w:rsidR="00F40047" w:rsidRPr="00017BBD">
        <w:rPr>
          <w:sz w:val="27"/>
          <w:szCs w:val="27"/>
        </w:rPr>
        <w:t xml:space="preserve"> Гкал/ч, в том числе: 2,169</w:t>
      </w:r>
      <w:r w:rsidR="005669B5" w:rsidRPr="00017BBD">
        <w:rPr>
          <w:sz w:val="27"/>
          <w:szCs w:val="27"/>
        </w:rPr>
        <w:t xml:space="preserve"> Гкал/ч – нагрузка отопления, 0Гкал/ч – нагрузка вентиляции, 0 Гкал/ч – нагрузка ГВС (среднечасовая величина).</w:t>
      </w:r>
    </w:p>
    <w:p w:rsidR="00C6172A" w:rsidRPr="00017BBD" w:rsidRDefault="00C6172A" w:rsidP="006B623B">
      <w:pPr>
        <w:pStyle w:val="a5"/>
        <w:ind w:firstLine="709"/>
        <w:rPr>
          <w:sz w:val="27"/>
          <w:szCs w:val="27"/>
        </w:rPr>
      </w:pPr>
      <w:r w:rsidRPr="00017BBD">
        <w:rPr>
          <w:sz w:val="27"/>
          <w:szCs w:val="27"/>
        </w:rPr>
        <w:t>Структура нагрузки в течение рассматриваемого периода не изменяется, так как, согласно Генерального плана поселения, не планируется строительство новых тепловых сетей с целью обеспечения приростов тепловой нагрузки в зоне действия источника теплоснабжения. Прирост тепловой нагрузки для целей отопления, горячего водоснабжения отсутствует.</w:t>
      </w:r>
      <w:r w:rsidR="00BE08FE" w:rsidRPr="00017BBD">
        <w:rPr>
          <w:sz w:val="27"/>
          <w:szCs w:val="27"/>
        </w:rPr>
        <w:t xml:space="preserve"> </w:t>
      </w:r>
      <w:r w:rsidRPr="00017BBD">
        <w:rPr>
          <w:sz w:val="27"/>
          <w:szCs w:val="27"/>
        </w:rPr>
        <w:t xml:space="preserve">Фактическая мощность котельной используется потребителями </w:t>
      </w:r>
      <w:r w:rsidR="00426A80" w:rsidRPr="00017BBD">
        <w:rPr>
          <w:sz w:val="27"/>
          <w:szCs w:val="27"/>
        </w:rPr>
        <w:t>Селезя</w:t>
      </w:r>
      <w:r w:rsidRPr="00017BBD">
        <w:rPr>
          <w:sz w:val="27"/>
          <w:szCs w:val="27"/>
        </w:rPr>
        <w:t>н</w:t>
      </w:r>
      <w:r w:rsidR="005C452D" w:rsidRPr="00017BBD">
        <w:rPr>
          <w:sz w:val="27"/>
          <w:szCs w:val="27"/>
        </w:rPr>
        <w:t xml:space="preserve">ского сельского поселения на </w:t>
      </w:r>
      <w:r w:rsidRPr="00017BBD">
        <w:rPr>
          <w:sz w:val="27"/>
          <w:szCs w:val="27"/>
        </w:rPr>
        <w:t>98</w:t>
      </w:r>
      <w:r w:rsidR="005C452D" w:rsidRPr="00017BBD">
        <w:rPr>
          <w:sz w:val="27"/>
          <w:szCs w:val="27"/>
        </w:rPr>
        <w:t>,6</w:t>
      </w:r>
      <w:r w:rsidRPr="00017BBD">
        <w:rPr>
          <w:sz w:val="27"/>
          <w:szCs w:val="27"/>
        </w:rPr>
        <w:t>%. Присоединение дополнительных тепловых нагрузок к данной котельной не предусмотрено.</w:t>
      </w:r>
    </w:p>
    <w:p w:rsidR="00C6172A" w:rsidRPr="00017BBD" w:rsidRDefault="00D364E5" w:rsidP="006B623B">
      <w:pPr>
        <w:pStyle w:val="a5"/>
        <w:ind w:firstLine="709"/>
        <w:rPr>
          <w:sz w:val="27"/>
          <w:szCs w:val="27"/>
        </w:rPr>
      </w:pPr>
      <w:r w:rsidRPr="00017BBD">
        <w:rPr>
          <w:sz w:val="27"/>
          <w:szCs w:val="27"/>
        </w:rPr>
        <w:t>Таблица 2.</w:t>
      </w:r>
      <w:r w:rsidR="00C6172A" w:rsidRPr="00017BBD">
        <w:rPr>
          <w:sz w:val="27"/>
          <w:szCs w:val="27"/>
        </w:rPr>
        <w:t xml:space="preserve"> Прогноз потребления тепловой энергии с. </w:t>
      </w:r>
      <w:r w:rsidR="00FF2175" w:rsidRPr="00017BBD">
        <w:rPr>
          <w:sz w:val="27"/>
          <w:szCs w:val="27"/>
        </w:rPr>
        <w:t>Селезян</w:t>
      </w:r>
    </w:p>
    <w:tbl>
      <w:tblPr>
        <w:tblW w:w="4956" w:type="pct"/>
        <w:tblLayout w:type="fixed"/>
        <w:tblLook w:val="04A0" w:firstRow="1" w:lastRow="0" w:firstColumn="1" w:lastColumn="0" w:noHBand="0" w:noVBand="1"/>
      </w:tblPr>
      <w:tblGrid>
        <w:gridCol w:w="2442"/>
        <w:gridCol w:w="870"/>
        <w:gridCol w:w="1612"/>
        <w:gridCol w:w="1467"/>
        <w:gridCol w:w="2351"/>
        <w:gridCol w:w="1306"/>
      </w:tblGrid>
      <w:tr w:rsidR="00180819" w:rsidRPr="00017BBD" w:rsidTr="00374F9F">
        <w:trPr>
          <w:trHeight w:val="300"/>
        </w:trPr>
        <w:tc>
          <w:tcPr>
            <w:tcW w:w="1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819" w:rsidRPr="00017BBD" w:rsidRDefault="00180819" w:rsidP="00DB3AAF">
            <w:pPr>
              <w:pStyle w:val="a5"/>
              <w:rPr>
                <w:sz w:val="27"/>
                <w:szCs w:val="27"/>
              </w:rPr>
            </w:pPr>
            <w:r w:rsidRPr="00017BBD">
              <w:rPr>
                <w:sz w:val="27"/>
                <w:szCs w:val="27"/>
              </w:rPr>
              <w:lastRenderedPageBreak/>
              <w:t>Источник</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819" w:rsidRPr="00017BBD" w:rsidRDefault="00180819" w:rsidP="00DB3AAF">
            <w:pPr>
              <w:pStyle w:val="a5"/>
              <w:rPr>
                <w:sz w:val="27"/>
                <w:szCs w:val="27"/>
              </w:rPr>
            </w:pPr>
            <w:r w:rsidRPr="00017BBD">
              <w:rPr>
                <w:sz w:val="27"/>
                <w:szCs w:val="27"/>
              </w:rPr>
              <w:t>Год</w:t>
            </w:r>
          </w:p>
        </w:tc>
        <w:tc>
          <w:tcPr>
            <w:tcW w:w="3352" w:type="pct"/>
            <w:gridSpan w:val="4"/>
            <w:tcBorders>
              <w:top w:val="single" w:sz="4" w:space="0" w:color="auto"/>
              <w:left w:val="nil"/>
              <w:bottom w:val="single" w:sz="4" w:space="0" w:color="auto"/>
              <w:right w:val="single" w:sz="4" w:space="0" w:color="auto"/>
            </w:tcBorders>
            <w:shd w:val="clear" w:color="auto" w:fill="auto"/>
            <w:vAlign w:val="center"/>
            <w:hideMark/>
          </w:tcPr>
          <w:p w:rsidR="00180819" w:rsidRPr="00017BBD" w:rsidRDefault="000F3D83" w:rsidP="00DB3AAF">
            <w:pPr>
              <w:pStyle w:val="a5"/>
              <w:rPr>
                <w:sz w:val="27"/>
                <w:szCs w:val="27"/>
              </w:rPr>
            </w:pPr>
            <w:r w:rsidRPr="00017BBD">
              <w:rPr>
                <w:sz w:val="27"/>
                <w:szCs w:val="27"/>
              </w:rPr>
              <w:t>Полезный о</w:t>
            </w:r>
            <w:r w:rsidR="00180819" w:rsidRPr="00017BBD">
              <w:rPr>
                <w:sz w:val="27"/>
                <w:szCs w:val="27"/>
              </w:rPr>
              <w:t>тпуск тепловой энергии для потребителей, Гкал/год</w:t>
            </w:r>
          </w:p>
        </w:tc>
      </w:tr>
      <w:tr w:rsidR="00180819" w:rsidRPr="00017BBD" w:rsidTr="00374F9F">
        <w:trPr>
          <w:trHeight w:val="300"/>
        </w:trPr>
        <w:tc>
          <w:tcPr>
            <w:tcW w:w="1215" w:type="pct"/>
            <w:vMerge/>
            <w:tcBorders>
              <w:top w:val="single" w:sz="4" w:space="0" w:color="auto"/>
              <w:left w:val="single" w:sz="4" w:space="0" w:color="auto"/>
              <w:bottom w:val="single" w:sz="4" w:space="0" w:color="auto"/>
              <w:right w:val="single" w:sz="4" w:space="0" w:color="auto"/>
            </w:tcBorders>
            <w:vAlign w:val="center"/>
            <w:hideMark/>
          </w:tcPr>
          <w:p w:rsidR="00180819" w:rsidRPr="00017BBD" w:rsidRDefault="00180819" w:rsidP="00DB3AAF">
            <w:pPr>
              <w:pStyle w:val="a5"/>
              <w:rPr>
                <w:sz w:val="27"/>
                <w:szCs w:val="27"/>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180819" w:rsidRPr="00017BBD" w:rsidRDefault="00180819" w:rsidP="00DB3AAF">
            <w:pPr>
              <w:pStyle w:val="a5"/>
              <w:rPr>
                <w:sz w:val="27"/>
                <w:szCs w:val="27"/>
              </w:rPr>
            </w:pPr>
          </w:p>
        </w:tc>
        <w:tc>
          <w:tcPr>
            <w:tcW w:w="802" w:type="pct"/>
            <w:vMerge w:val="restart"/>
            <w:tcBorders>
              <w:top w:val="nil"/>
              <w:left w:val="single" w:sz="4" w:space="0" w:color="auto"/>
              <w:bottom w:val="single" w:sz="4" w:space="0" w:color="auto"/>
              <w:right w:val="single" w:sz="4" w:space="0" w:color="auto"/>
            </w:tcBorders>
            <w:shd w:val="clear" w:color="auto" w:fill="auto"/>
            <w:vAlign w:val="center"/>
            <w:hideMark/>
          </w:tcPr>
          <w:p w:rsidR="00180819" w:rsidRPr="00017BBD" w:rsidRDefault="00180819" w:rsidP="00DB3AAF">
            <w:pPr>
              <w:pStyle w:val="a5"/>
              <w:rPr>
                <w:sz w:val="27"/>
                <w:szCs w:val="27"/>
              </w:rPr>
            </w:pPr>
            <w:r w:rsidRPr="00017BBD">
              <w:rPr>
                <w:sz w:val="27"/>
                <w:szCs w:val="27"/>
              </w:rPr>
              <w:t>Количество тепловой энергии, Гкал</w:t>
            </w:r>
          </w:p>
        </w:tc>
        <w:tc>
          <w:tcPr>
            <w:tcW w:w="2550" w:type="pct"/>
            <w:gridSpan w:val="3"/>
            <w:tcBorders>
              <w:top w:val="single" w:sz="4" w:space="0" w:color="auto"/>
              <w:left w:val="nil"/>
              <w:bottom w:val="single" w:sz="4" w:space="0" w:color="auto"/>
              <w:right w:val="single" w:sz="4" w:space="0" w:color="auto"/>
            </w:tcBorders>
            <w:shd w:val="clear" w:color="auto" w:fill="auto"/>
            <w:vAlign w:val="center"/>
            <w:hideMark/>
          </w:tcPr>
          <w:p w:rsidR="00180819" w:rsidRPr="00017BBD" w:rsidRDefault="00180819" w:rsidP="00DB3AAF">
            <w:pPr>
              <w:pStyle w:val="a5"/>
              <w:rPr>
                <w:sz w:val="27"/>
                <w:szCs w:val="27"/>
              </w:rPr>
            </w:pPr>
            <w:r w:rsidRPr="00017BBD">
              <w:rPr>
                <w:sz w:val="27"/>
                <w:szCs w:val="27"/>
              </w:rPr>
              <w:t>в том числе:</w:t>
            </w:r>
          </w:p>
        </w:tc>
      </w:tr>
      <w:tr w:rsidR="00180819" w:rsidRPr="00017BBD" w:rsidTr="00374F9F">
        <w:trPr>
          <w:trHeight w:val="1092"/>
        </w:trPr>
        <w:tc>
          <w:tcPr>
            <w:tcW w:w="1215" w:type="pct"/>
            <w:vMerge/>
            <w:tcBorders>
              <w:top w:val="single" w:sz="4" w:space="0" w:color="auto"/>
              <w:left w:val="single" w:sz="4" w:space="0" w:color="auto"/>
              <w:bottom w:val="single" w:sz="4" w:space="0" w:color="auto"/>
              <w:right w:val="single" w:sz="4" w:space="0" w:color="auto"/>
            </w:tcBorders>
            <w:vAlign w:val="center"/>
            <w:hideMark/>
          </w:tcPr>
          <w:p w:rsidR="00180819" w:rsidRPr="00017BBD" w:rsidRDefault="00180819" w:rsidP="00DB3AAF">
            <w:pPr>
              <w:pStyle w:val="a5"/>
              <w:rPr>
                <w:sz w:val="27"/>
                <w:szCs w:val="27"/>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180819" w:rsidRPr="00017BBD" w:rsidRDefault="00180819" w:rsidP="00DB3AAF">
            <w:pPr>
              <w:pStyle w:val="a5"/>
              <w:rPr>
                <w:sz w:val="27"/>
                <w:szCs w:val="27"/>
              </w:rPr>
            </w:pPr>
          </w:p>
        </w:tc>
        <w:tc>
          <w:tcPr>
            <w:tcW w:w="802" w:type="pct"/>
            <w:vMerge/>
            <w:tcBorders>
              <w:top w:val="nil"/>
              <w:left w:val="single" w:sz="4" w:space="0" w:color="auto"/>
              <w:bottom w:val="single" w:sz="4" w:space="0" w:color="auto"/>
              <w:right w:val="single" w:sz="4" w:space="0" w:color="auto"/>
            </w:tcBorders>
            <w:vAlign w:val="center"/>
            <w:hideMark/>
          </w:tcPr>
          <w:p w:rsidR="00180819" w:rsidRPr="00017BBD" w:rsidRDefault="00180819" w:rsidP="00DB3AAF">
            <w:pPr>
              <w:pStyle w:val="a5"/>
              <w:rPr>
                <w:sz w:val="27"/>
                <w:szCs w:val="27"/>
              </w:rPr>
            </w:pPr>
          </w:p>
        </w:tc>
        <w:tc>
          <w:tcPr>
            <w:tcW w:w="730" w:type="pct"/>
            <w:tcBorders>
              <w:top w:val="nil"/>
              <w:left w:val="nil"/>
              <w:bottom w:val="single" w:sz="4" w:space="0" w:color="auto"/>
              <w:right w:val="single" w:sz="4" w:space="0" w:color="auto"/>
            </w:tcBorders>
            <w:shd w:val="clear" w:color="auto" w:fill="auto"/>
            <w:vAlign w:val="center"/>
            <w:hideMark/>
          </w:tcPr>
          <w:p w:rsidR="00180819" w:rsidRPr="00017BBD" w:rsidRDefault="00180819" w:rsidP="00DB3AAF">
            <w:pPr>
              <w:pStyle w:val="a5"/>
              <w:rPr>
                <w:sz w:val="27"/>
                <w:szCs w:val="27"/>
              </w:rPr>
            </w:pPr>
            <w:r w:rsidRPr="00017BBD">
              <w:rPr>
                <w:sz w:val="27"/>
                <w:szCs w:val="27"/>
              </w:rPr>
              <w:t>Население</w:t>
            </w:r>
          </w:p>
        </w:tc>
        <w:tc>
          <w:tcPr>
            <w:tcW w:w="1170" w:type="pct"/>
            <w:tcBorders>
              <w:top w:val="nil"/>
              <w:left w:val="nil"/>
              <w:bottom w:val="single" w:sz="4" w:space="0" w:color="auto"/>
              <w:right w:val="single" w:sz="4" w:space="0" w:color="auto"/>
            </w:tcBorders>
            <w:shd w:val="clear" w:color="auto" w:fill="auto"/>
            <w:vAlign w:val="center"/>
            <w:hideMark/>
          </w:tcPr>
          <w:p w:rsidR="00180819" w:rsidRPr="00017BBD" w:rsidRDefault="00180819" w:rsidP="00DB3AAF">
            <w:pPr>
              <w:pStyle w:val="a5"/>
              <w:rPr>
                <w:sz w:val="27"/>
                <w:szCs w:val="27"/>
              </w:rPr>
            </w:pPr>
            <w:r w:rsidRPr="00017BBD">
              <w:rPr>
                <w:sz w:val="27"/>
                <w:szCs w:val="27"/>
              </w:rPr>
              <w:t>Бюджетно-финансируемые организации</w:t>
            </w:r>
          </w:p>
        </w:tc>
        <w:tc>
          <w:tcPr>
            <w:tcW w:w="650" w:type="pct"/>
            <w:tcBorders>
              <w:top w:val="nil"/>
              <w:left w:val="nil"/>
              <w:bottom w:val="single" w:sz="4" w:space="0" w:color="auto"/>
              <w:right w:val="single" w:sz="4" w:space="0" w:color="auto"/>
            </w:tcBorders>
            <w:shd w:val="clear" w:color="auto" w:fill="auto"/>
            <w:vAlign w:val="center"/>
            <w:hideMark/>
          </w:tcPr>
          <w:p w:rsidR="00180819" w:rsidRPr="00017BBD" w:rsidRDefault="00180819" w:rsidP="00DB3AAF">
            <w:pPr>
              <w:pStyle w:val="a5"/>
              <w:rPr>
                <w:sz w:val="27"/>
                <w:szCs w:val="27"/>
              </w:rPr>
            </w:pPr>
            <w:r w:rsidRPr="00017BBD">
              <w:rPr>
                <w:sz w:val="27"/>
                <w:szCs w:val="27"/>
              </w:rPr>
              <w:t>Прочие потребители</w:t>
            </w:r>
          </w:p>
        </w:tc>
      </w:tr>
      <w:tr w:rsidR="00374F9F" w:rsidRPr="00017BBD" w:rsidTr="00374F9F">
        <w:trPr>
          <w:trHeight w:val="406"/>
        </w:trPr>
        <w:tc>
          <w:tcPr>
            <w:tcW w:w="1215" w:type="pct"/>
            <w:vMerge w:val="restart"/>
            <w:tcBorders>
              <w:top w:val="nil"/>
              <w:left w:val="single" w:sz="4" w:space="0" w:color="auto"/>
              <w:bottom w:val="single" w:sz="4" w:space="0" w:color="auto"/>
              <w:right w:val="single" w:sz="4" w:space="0" w:color="auto"/>
            </w:tcBorders>
            <w:shd w:val="clear" w:color="000000" w:fill="FFFFFF"/>
            <w:vAlign w:val="center"/>
            <w:hideMark/>
          </w:tcPr>
          <w:p w:rsidR="00374F9F" w:rsidRPr="00017BBD" w:rsidRDefault="00374F9F" w:rsidP="00DB3AAF">
            <w:pPr>
              <w:pStyle w:val="a5"/>
              <w:rPr>
                <w:sz w:val="27"/>
                <w:szCs w:val="27"/>
              </w:rPr>
            </w:pPr>
            <w:r w:rsidRPr="00017BBD">
              <w:rPr>
                <w:sz w:val="27"/>
                <w:szCs w:val="27"/>
              </w:rPr>
              <w:t>котельная с. Селезян, ул.Мира 18-в</w:t>
            </w:r>
          </w:p>
        </w:tc>
        <w:tc>
          <w:tcPr>
            <w:tcW w:w="433" w:type="pct"/>
            <w:tcBorders>
              <w:top w:val="single" w:sz="4" w:space="0" w:color="auto"/>
              <w:left w:val="nil"/>
              <w:bottom w:val="single" w:sz="4" w:space="0" w:color="auto"/>
              <w:right w:val="single" w:sz="4" w:space="0" w:color="auto"/>
            </w:tcBorders>
            <w:shd w:val="clear" w:color="auto" w:fill="auto"/>
            <w:vAlign w:val="center"/>
          </w:tcPr>
          <w:p w:rsidR="00374F9F" w:rsidRPr="00017BBD" w:rsidRDefault="00374F9F" w:rsidP="00E378E8">
            <w:pPr>
              <w:pStyle w:val="a5"/>
              <w:rPr>
                <w:sz w:val="27"/>
                <w:szCs w:val="27"/>
              </w:rPr>
            </w:pPr>
            <w:r w:rsidRPr="00017BBD">
              <w:rPr>
                <w:sz w:val="27"/>
                <w:szCs w:val="27"/>
              </w:rPr>
              <w:t>2021</w:t>
            </w:r>
          </w:p>
        </w:tc>
        <w:tc>
          <w:tcPr>
            <w:tcW w:w="802" w:type="pct"/>
            <w:tcBorders>
              <w:top w:val="single" w:sz="4" w:space="0" w:color="auto"/>
              <w:left w:val="nil"/>
              <w:bottom w:val="single" w:sz="4" w:space="0" w:color="auto"/>
              <w:right w:val="single" w:sz="4" w:space="0" w:color="auto"/>
            </w:tcBorders>
            <w:shd w:val="clear" w:color="auto" w:fill="auto"/>
            <w:vAlign w:val="center"/>
          </w:tcPr>
          <w:p w:rsidR="00374F9F" w:rsidRPr="00017BBD" w:rsidRDefault="00374F9F" w:rsidP="00DB3AAF">
            <w:pPr>
              <w:pStyle w:val="a5"/>
              <w:rPr>
                <w:sz w:val="27"/>
                <w:szCs w:val="27"/>
              </w:rPr>
            </w:pPr>
            <w:r w:rsidRPr="00017BBD">
              <w:rPr>
                <w:sz w:val="27"/>
                <w:szCs w:val="27"/>
              </w:rPr>
              <w:t>3705.89</w:t>
            </w:r>
          </w:p>
        </w:tc>
        <w:tc>
          <w:tcPr>
            <w:tcW w:w="730" w:type="pct"/>
            <w:tcBorders>
              <w:top w:val="single" w:sz="4" w:space="0" w:color="auto"/>
              <w:left w:val="nil"/>
              <w:bottom w:val="single" w:sz="4" w:space="0" w:color="auto"/>
              <w:right w:val="single" w:sz="4" w:space="0" w:color="auto"/>
            </w:tcBorders>
            <w:shd w:val="clear" w:color="auto" w:fill="auto"/>
            <w:vAlign w:val="center"/>
          </w:tcPr>
          <w:p w:rsidR="00374F9F" w:rsidRPr="00017BBD" w:rsidRDefault="00374F9F" w:rsidP="00DB3AAF">
            <w:pPr>
              <w:pStyle w:val="a5"/>
              <w:rPr>
                <w:sz w:val="27"/>
                <w:szCs w:val="27"/>
              </w:rPr>
            </w:pPr>
            <w:r w:rsidRPr="00017BBD">
              <w:rPr>
                <w:sz w:val="27"/>
                <w:szCs w:val="27"/>
              </w:rPr>
              <w:t>2342</w:t>
            </w:r>
          </w:p>
        </w:tc>
        <w:tc>
          <w:tcPr>
            <w:tcW w:w="1170" w:type="pct"/>
            <w:tcBorders>
              <w:top w:val="single" w:sz="4" w:space="0" w:color="auto"/>
              <w:left w:val="nil"/>
              <w:bottom w:val="single" w:sz="4" w:space="0" w:color="auto"/>
              <w:right w:val="single" w:sz="4" w:space="0" w:color="auto"/>
            </w:tcBorders>
            <w:shd w:val="clear" w:color="auto" w:fill="auto"/>
            <w:vAlign w:val="center"/>
          </w:tcPr>
          <w:p w:rsidR="00374F9F" w:rsidRPr="00017BBD" w:rsidRDefault="00374F9F" w:rsidP="00DB3AAF">
            <w:pPr>
              <w:pStyle w:val="a5"/>
              <w:rPr>
                <w:sz w:val="27"/>
                <w:szCs w:val="27"/>
              </w:rPr>
            </w:pPr>
            <w:r w:rsidRPr="00017BBD">
              <w:rPr>
                <w:sz w:val="27"/>
                <w:szCs w:val="27"/>
              </w:rPr>
              <w:t>1282.06</w:t>
            </w:r>
          </w:p>
        </w:tc>
        <w:tc>
          <w:tcPr>
            <w:tcW w:w="650" w:type="pct"/>
            <w:tcBorders>
              <w:top w:val="single" w:sz="4" w:space="0" w:color="auto"/>
              <w:left w:val="nil"/>
              <w:bottom w:val="single" w:sz="4" w:space="0" w:color="auto"/>
              <w:right w:val="single" w:sz="4" w:space="0" w:color="auto"/>
            </w:tcBorders>
            <w:shd w:val="clear" w:color="auto" w:fill="auto"/>
            <w:vAlign w:val="center"/>
          </w:tcPr>
          <w:p w:rsidR="00374F9F" w:rsidRPr="00017BBD" w:rsidRDefault="00374F9F" w:rsidP="00DB3AAF">
            <w:pPr>
              <w:pStyle w:val="a5"/>
              <w:rPr>
                <w:sz w:val="27"/>
                <w:szCs w:val="27"/>
              </w:rPr>
            </w:pPr>
            <w:r w:rsidRPr="00017BBD">
              <w:rPr>
                <w:sz w:val="27"/>
                <w:szCs w:val="27"/>
              </w:rPr>
              <w:t>81.83</w:t>
            </w:r>
          </w:p>
        </w:tc>
      </w:tr>
      <w:tr w:rsidR="00B97257" w:rsidRPr="00017BBD" w:rsidTr="00374F9F">
        <w:trPr>
          <w:trHeight w:val="300"/>
        </w:trPr>
        <w:tc>
          <w:tcPr>
            <w:tcW w:w="1215" w:type="pct"/>
            <w:vMerge/>
            <w:tcBorders>
              <w:top w:val="nil"/>
              <w:left w:val="single" w:sz="4" w:space="0" w:color="auto"/>
              <w:bottom w:val="single" w:sz="4" w:space="0" w:color="auto"/>
              <w:right w:val="single" w:sz="4" w:space="0" w:color="auto"/>
            </w:tcBorders>
            <w:vAlign w:val="center"/>
          </w:tcPr>
          <w:p w:rsidR="00B97257" w:rsidRPr="00017BBD" w:rsidRDefault="00B97257" w:rsidP="00DB3AAF">
            <w:pPr>
              <w:pStyle w:val="a5"/>
              <w:rPr>
                <w:sz w:val="27"/>
                <w:szCs w:val="27"/>
              </w:rPr>
            </w:pPr>
          </w:p>
        </w:tc>
        <w:tc>
          <w:tcPr>
            <w:tcW w:w="433" w:type="pct"/>
            <w:tcBorders>
              <w:top w:val="single" w:sz="4" w:space="0" w:color="auto"/>
              <w:left w:val="nil"/>
              <w:bottom w:val="single" w:sz="4" w:space="0" w:color="auto"/>
              <w:right w:val="single" w:sz="4" w:space="0" w:color="auto"/>
            </w:tcBorders>
            <w:shd w:val="clear" w:color="auto" w:fill="auto"/>
            <w:vAlign w:val="center"/>
          </w:tcPr>
          <w:p w:rsidR="00B97257" w:rsidRPr="00017BBD" w:rsidRDefault="00B97257" w:rsidP="00E378E8">
            <w:pPr>
              <w:pStyle w:val="a5"/>
              <w:rPr>
                <w:sz w:val="27"/>
                <w:szCs w:val="27"/>
              </w:rPr>
            </w:pPr>
            <w:r w:rsidRPr="00017BBD">
              <w:rPr>
                <w:sz w:val="27"/>
                <w:szCs w:val="27"/>
              </w:rPr>
              <w:t>202</w:t>
            </w:r>
            <w:r w:rsidR="00E378E8" w:rsidRPr="00017BBD">
              <w:rPr>
                <w:sz w:val="27"/>
                <w:szCs w:val="27"/>
              </w:rPr>
              <w:t>2</w:t>
            </w:r>
          </w:p>
        </w:tc>
        <w:tc>
          <w:tcPr>
            <w:tcW w:w="802" w:type="pct"/>
            <w:tcBorders>
              <w:top w:val="single" w:sz="4" w:space="0" w:color="auto"/>
              <w:left w:val="nil"/>
              <w:bottom w:val="single" w:sz="4" w:space="0" w:color="auto"/>
              <w:right w:val="single" w:sz="4" w:space="0" w:color="auto"/>
            </w:tcBorders>
            <w:shd w:val="clear" w:color="auto" w:fill="auto"/>
            <w:vAlign w:val="center"/>
          </w:tcPr>
          <w:p w:rsidR="00B97257" w:rsidRPr="00017BBD" w:rsidRDefault="00B97257" w:rsidP="00DB3AAF">
            <w:pPr>
              <w:pStyle w:val="a5"/>
              <w:rPr>
                <w:sz w:val="27"/>
                <w:szCs w:val="27"/>
              </w:rPr>
            </w:pPr>
            <w:r w:rsidRPr="00017BBD">
              <w:rPr>
                <w:sz w:val="27"/>
                <w:szCs w:val="27"/>
              </w:rPr>
              <w:t>3705.89</w:t>
            </w:r>
          </w:p>
        </w:tc>
        <w:tc>
          <w:tcPr>
            <w:tcW w:w="730" w:type="pct"/>
            <w:tcBorders>
              <w:top w:val="single" w:sz="4" w:space="0" w:color="auto"/>
              <w:left w:val="nil"/>
              <w:bottom w:val="single" w:sz="4" w:space="0" w:color="auto"/>
              <w:right w:val="single" w:sz="4" w:space="0" w:color="auto"/>
            </w:tcBorders>
            <w:shd w:val="clear" w:color="auto" w:fill="auto"/>
            <w:vAlign w:val="center"/>
          </w:tcPr>
          <w:p w:rsidR="00B97257" w:rsidRPr="00017BBD" w:rsidRDefault="00B97257" w:rsidP="00DB3AAF">
            <w:pPr>
              <w:pStyle w:val="a5"/>
              <w:rPr>
                <w:sz w:val="27"/>
                <w:szCs w:val="27"/>
              </w:rPr>
            </w:pPr>
            <w:r w:rsidRPr="00017BBD">
              <w:rPr>
                <w:sz w:val="27"/>
                <w:szCs w:val="27"/>
              </w:rPr>
              <w:t>2342</w:t>
            </w:r>
          </w:p>
        </w:tc>
        <w:tc>
          <w:tcPr>
            <w:tcW w:w="1170" w:type="pct"/>
            <w:tcBorders>
              <w:top w:val="single" w:sz="4" w:space="0" w:color="auto"/>
              <w:left w:val="nil"/>
              <w:bottom w:val="single" w:sz="4" w:space="0" w:color="auto"/>
              <w:right w:val="single" w:sz="4" w:space="0" w:color="auto"/>
            </w:tcBorders>
            <w:shd w:val="clear" w:color="auto" w:fill="auto"/>
            <w:vAlign w:val="center"/>
          </w:tcPr>
          <w:p w:rsidR="00B97257" w:rsidRPr="00017BBD" w:rsidRDefault="00B97257" w:rsidP="00DB3AAF">
            <w:pPr>
              <w:pStyle w:val="a5"/>
              <w:rPr>
                <w:sz w:val="27"/>
                <w:szCs w:val="27"/>
              </w:rPr>
            </w:pPr>
            <w:r w:rsidRPr="00017BBD">
              <w:rPr>
                <w:sz w:val="27"/>
                <w:szCs w:val="27"/>
              </w:rPr>
              <w:t>1282.06</w:t>
            </w:r>
          </w:p>
        </w:tc>
        <w:tc>
          <w:tcPr>
            <w:tcW w:w="650" w:type="pct"/>
            <w:tcBorders>
              <w:top w:val="single" w:sz="4" w:space="0" w:color="auto"/>
              <w:left w:val="nil"/>
              <w:bottom w:val="single" w:sz="4" w:space="0" w:color="auto"/>
              <w:right w:val="single" w:sz="4" w:space="0" w:color="auto"/>
            </w:tcBorders>
            <w:shd w:val="clear" w:color="auto" w:fill="auto"/>
            <w:vAlign w:val="center"/>
          </w:tcPr>
          <w:p w:rsidR="00B97257" w:rsidRPr="00017BBD" w:rsidRDefault="00B97257" w:rsidP="00DB3AAF">
            <w:pPr>
              <w:pStyle w:val="a5"/>
              <w:rPr>
                <w:sz w:val="27"/>
                <w:szCs w:val="27"/>
              </w:rPr>
            </w:pPr>
            <w:r w:rsidRPr="00017BBD">
              <w:rPr>
                <w:sz w:val="27"/>
                <w:szCs w:val="27"/>
              </w:rPr>
              <w:t>81.83</w:t>
            </w:r>
          </w:p>
        </w:tc>
      </w:tr>
      <w:tr w:rsidR="00374F9F" w:rsidRPr="00017BBD" w:rsidTr="00374F9F">
        <w:trPr>
          <w:trHeight w:val="300"/>
        </w:trPr>
        <w:tc>
          <w:tcPr>
            <w:tcW w:w="1215" w:type="pct"/>
            <w:vMerge/>
            <w:tcBorders>
              <w:top w:val="nil"/>
              <w:left w:val="single" w:sz="4" w:space="0" w:color="auto"/>
              <w:bottom w:val="single" w:sz="4" w:space="0" w:color="auto"/>
              <w:right w:val="single" w:sz="4" w:space="0" w:color="auto"/>
            </w:tcBorders>
            <w:vAlign w:val="center"/>
          </w:tcPr>
          <w:p w:rsidR="00374F9F" w:rsidRPr="00017BBD" w:rsidRDefault="00374F9F" w:rsidP="00DB3AAF">
            <w:pPr>
              <w:pStyle w:val="a5"/>
              <w:rPr>
                <w:sz w:val="27"/>
                <w:szCs w:val="27"/>
              </w:rPr>
            </w:pPr>
          </w:p>
        </w:tc>
        <w:tc>
          <w:tcPr>
            <w:tcW w:w="433" w:type="pct"/>
            <w:tcBorders>
              <w:top w:val="single" w:sz="4" w:space="0" w:color="auto"/>
              <w:left w:val="nil"/>
              <w:bottom w:val="single" w:sz="4" w:space="0" w:color="auto"/>
              <w:right w:val="single" w:sz="4" w:space="0" w:color="auto"/>
            </w:tcBorders>
            <w:shd w:val="clear" w:color="auto" w:fill="auto"/>
            <w:vAlign w:val="center"/>
          </w:tcPr>
          <w:p w:rsidR="00374F9F" w:rsidRPr="00017BBD" w:rsidRDefault="00374F9F" w:rsidP="00E378E8">
            <w:pPr>
              <w:pStyle w:val="a5"/>
              <w:rPr>
                <w:sz w:val="27"/>
                <w:szCs w:val="27"/>
              </w:rPr>
            </w:pPr>
            <w:r w:rsidRPr="00017BBD">
              <w:rPr>
                <w:sz w:val="27"/>
                <w:szCs w:val="27"/>
              </w:rPr>
              <w:t>2023</w:t>
            </w:r>
          </w:p>
        </w:tc>
        <w:tc>
          <w:tcPr>
            <w:tcW w:w="802" w:type="pct"/>
            <w:tcBorders>
              <w:top w:val="single" w:sz="4" w:space="0" w:color="auto"/>
              <w:left w:val="nil"/>
              <w:bottom w:val="single" w:sz="4" w:space="0" w:color="auto"/>
              <w:right w:val="single" w:sz="4" w:space="0" w:color="auto"/>
            </w:tcBorders>
            <w:shd w:val="clear" w:color="auto" w:fill="auto"/>
            <w:vAlign w:val="center"/>
          </w:tcPr>
          <w:p w:rsidR="00374F9F" w:rsidRPr="00017BBD" w:rsidRDefault="00374F9F" w:rsidP="00715578">
            <w:pPr>
              <w:pStyle w:val="a5"/>
              <w:rPr>
                <w:sz w:val="27"/>
                <w:szCs w:val="27"/>
              </w:rPr>
            </w:pPr>
            <w:r w:rsidRPr="00017BBD">
              <w:rPr>
                <w:sz w:val="27"/>
                <w:szCs w:val="27"/>
              </w:rPr>
              <w:t>3705.89</w:t>
            </w:r>
          </w:p>
        </w:tc>
        <w:tc>
          <w:tcPr>
            <w:tcW w:w="730" w:type="pct"/>
            <w:tcBorders>
              <w:top w:val="single" w:sz="4" w:space="0" w:color="auto"/>
              <w:left w:val="nil"/>
              <w:bottom w:val="single" w:sz="4" w:space="0" w:color="auto"/>
              <w:right w:val="single" w:sz="4" w:space="0" w:color="auto"/>
            </w:tcBorders>
            <w:shd w:val="clear" w:color="auto" w:fill="auto"/>
            <w:vAlign w:val="center"/>
          </w:tcPr>
          <w:p w:rsidR="00374F9F" w:rsidRPr="00017BBD" w:rsidRDefault="00374F9F" w:rsidP="00715578">
            <w:pPr>
              <w:pStyle w:val="a5"/>
              <w:rPr>
                <w:sz w:val="27"/>
                <w:szCs w:val="27"/>
              </w:rPr>
            </w:pPr>
            <w:r w:rsidRPr="00017BBD">
              <w:rPr>
                <w:sz w:val="27"/>
                <w:szCs w:val="27"/>
              </w:rPr>
              <w:t>2342</w:t>
            </w:r>
          </w:p>
        </w:tc>
        <w:tc>
          <w:tcPr>
            <w:tcW w:w="1170" w:type="pct"/>
            <w:tcBorders>
              <w:top w:val="single" w:sz="4" w:space="0" w:color="auto"/>
              <w:left w:val="nil"/>
              <w:bottom w:val="single" w:sz="4" w:space="0" w:color="auto"/>
              <w:right w:val="single" w:sz="4" w:space="0" w:color="auto"/>
            </w:tcBorders>
            <w:shd w:val="clear" w:color="auto" w:fill="auto"/>
            <w:vAlign w:val="center"/>
          </w:tcPr>
          <w:p w:rsidR="00374F9F" w:rsidRPr="00017BBD" w:rsidRDefault="00374F9F" w:rsidP="00715578">
            <w:pPr>
              <w:pStyle w:val="a5"/>
              <w:rPr>
                <w:sz w:val="27"/>
                <w:szCs w:val="27"/>
              </w:rPr>
            </w:pPr>
            <w:r w:rsidRPr="00017BBD">
              <w:rPr>
                <w:sz w:val="27"/>
                <w:szCs w:val="27"/>
              </w:rPr>
              <w:t>1282.06</w:t>
            </w:r>
          </w:p>
        </w:tc>
        <w:tc>
          <w:tcPr>
            <w:tcW w:w="650" w:type="pct"/>
            <w:tcBorders>
              <w:top w:val="single" w:sz="4" w:space="0" w:color="auto"/>
              <w:left w:val="nil"/>
              <w:bottom w:val="single" w:sz="4" w:space="0" w:color="auto"/>
              <w:right w:val="single" w:sz="4" w:space="0" w:color="auto"/>
            </w:tcBorders>
            <w:shd w:val="clear" w:color="auto" w:fill="auto"/>
            <w:vAlign w:val="center"/>
          </w:tcPr>
          <w:p w:rsidR="00374F9F" w:rsidRPr="00017BBD" w:rsidRDefault="00374F9F" w:rsidP="00715578">
            <w:pPr>
              <w:pStyle w:val="a5"/>
              <w:rPr>
                <w:sz w:val="27"/>
                <w:szCs w:val="27"/>
              </w:rPr>
            </w:pPr>
            <w:r w:rsidRPr="00017BBD">
              <w:rPr>
                <w:sz w:val="27"/>
                <w:szCs w:val="27"/>
              </w:rPr>
              <w:t>81.83</w:t>
            </w:r>
          </w:p>
        </w:tc>
      </w:tr>
      <w:tr w:rsidR="000D6F0C" w:rsidRPr="00017BBD" w:rsidTr="00374F9F">
        <w:trPr>
          <w:trHeight w:val="300"/>
        </w:trPr>
        <w:tc>
          <w:tcPr>
            <w:tcW w:w="1215" w:type="pct"/>
            <w:vMerge/>
            <w:tcBorders>
              <w:top w:val="nil"/>
              <w:left w:val="single" w:sz="4" w:space="0" w:color="auto"/>
              <w:bottom w:val="single" w:sz="4" w:space="0" w:color="auto"/>
              <w:right w:val="single" w:sz="4" w:space="0" w:color="auto"/>
            </w:tcBorders>
            <w:vAlign w:val="center"/>
            <w:hideMark/>
          </w:tcPr>
          <w:p w:rsidR="000D6F0C" w:rsidRPr="00017BBD" w:rsidRDefault="000D6F0C" w:rsidP="00DB3AAF">
            <w:pPr>
              <w:pStyle w:val="a5"/>
              <w:rPr>
                <w:sz w:val="27"/>
                <w:szCs w:val="27"/>
              </w:rPr>
            </w:pPr>
          </w:p>
        </w:tc>
        <w:tc>
          <w:tcPr>
            <w:tcW w:w="433" w:type="pct"/>
            <w:tcBorders>
              <w:top w:val="nil"/>
              <w:left w:val="nil"/>
              <w:bottom w:val="single" w:sz="4" w:space="0" w:color="auto"/>
              <w:right w:val="single" w:sz="4" w:space="0" w:color="auto"/>
            </w:tcBorders>
            <w:shd w:val="clear" w:color="auto" w:fill="auto"/>
            <w:vAlign w:val="center"/>
          </w:tcPr>
          <w:p w:rsidR="000D6F0C" w:rsidRPr="00017BBD" w:rsidRDefault="00374F9F" w:rsidP="00E378E8">
            <w:pPr>
              <w:pStyle w:val="a5"/>
              <w:rPr>
                <w:sz w:val="27"/>
                <w:szCs w:val="27"/>
              </w:rPr>
            </w:pPr>
            <w:r>
              <w:rPr>
                <w:sz w:val="27"/>
                <w:szCs w:val="27"/>
              </w:rPr>
              <w:t xml:space="preserve">2024 </w:t>
            </w:r>
            <w:r w:rsidR="000D6F0C" w:rsidRPr="00017BBD">
              <w:rPr>
                <w:sz w:val="27"/>
                <w:szCs w:val="27"/>
              </w:rPr>
              <w:t>-20</w:t>
            </w:r>
            <w:r w:rsidR="001A7195" w:rsidRPr="00017BBD">
              <w:rPr>
                <w:sz w:val="27"/>
                <w:szCs w:val="27"/>
              </w:rPr>
              <w:t>30</w:t>
            </w:r>
          </w:p>
        </w:tc>
        <w:tc>
          <w:tcPr>
            <w:tcW w:w="802" w:type="pct"/>
            <w:tcBorders>
              <w:top w:val="nil"/>
              <w:left w:val="nil"/>
              <w:bottom w:val="single" w:sz="4" w:space="0" w:color="auto"/>
              <w:right w:val="single" w:sz="4" w:space="0" w:color="auto"/>
            </w:tcBorders>
            <w:shd w:val="clear" w:color="auto" w:fill="auto"/>
            <w:vAlign w:val="center"/>
          </w:tcPr>
          <w:p w:rsidR="000D6F0C" w:rsidRPr="00017BBD" w:rsidRDefault="000D6F0C" w:rsidP="00DB3AAF">
            <w:pPr>
              <w:pStyle w:val="a5"/>
              <w:rPr>
                <w:sz w:val="27"/>
                <w:szCs w:val="27"/>
              </w:rPr>
            </w:pPr>
            <w:r w:rsidRPr="00017BBD">
              <w:rPr>
                <w:sz w:val="27"/>
                <w:szCs w:val="27"/>
              </w:rPr>
              <w:t>3705.89</w:t>
            </w:r>
          </w:p>
        </w:tc>
        <w:tc>
          <w:tcPr>
            <w:tcW w:w="730" w:type="pct"/>
            <w:tcBorders>
              <w:top w:val="nil"/>
              <w:left w:val="nil"/>
              <w:bottom w:val="single" w:sz="4" w:space="0" w:color="auto"/>
              <w:right w:val="single" w:sz="4" w:space="0" w:color="auto"/>
            </w:tcBorders>
            <w:shd w:val="clear" w:color="auto" w:fill="auto"/>
            <w:vAlign w:val="center"/>
          </w:tcPr>
          <w:p w:rsidR="000D6F0C" w:rsidRPr="00017BBD" w:rsidRDefault="000D6F0C" w:rsidP="00DB3AAF">
            <w:pPr>
              <w:pStyle w:val="a5"/>
              <w:rPr>
                <w:sz w:val="27"/>
                <w:szCs w:val="27"/>
              </w:rPr>
            </w:pPr>
            <w:r w:rsidRPr="00017BBD">
              <w:rPr>
                <w:sz w:val="27"/>
                <w:szCs w:val="27"/>
              </w:rPr>
              <w:t>2342</w:t>
            </w:r>
          </w:p>
        </w:tc>
        <w:tc>
          <w:tcPr>
            <w:tcW w:w="1170" w:type="pct"/>
            <w:tcBorders>
              <w:top w:val="nil"/>
              <w:left w:val="nil"/>
              <w:bottom w:val="single" w:sz="4" w:space="0" w:color="auto"/>
              <w:right w:val="single" w:sz="4" w:space="0" w:color="auto"/>
            </w:tcBorders>
            <w:shd w:val="clear" w:color="auto" w:fill="auto"/>
            <w:vAlign w:val="center"/>
          </w:tcPr>
          <w:p w:rsidR="000D6F0C" w:rsidRPr="00017BBD" w:rsidRDefault="000D6F0C" w:rsidP="00DB3AAF">
            <w:pPr>
              <w:pStyle w:val="a5"/>
              <w:rPr>
                <w:sz w:val="27"/>
                <w:szCs w:val="27"/>
              </w:rPr>
            </w:pPr>
            <w:r w:rsidRPr="00017BBD">
              <w:rPr>
                <w:sz w:val="27"/>
                <w:szCs w:val="27"/>
              </w:rPr>
              <w:t>1282.06</w:t>
            </w:r>
          </w:p>
        </w:tc>
        <w:tc>
          <w:tcPr>
            <w:tcW w:w="650" w:type="pct"/>
            <w:tcBorders>
              <w:top w:val="nil"/>
              <w:left w:val="nil"/>
              <w:bottom w:val="single" w:sz="4" w:space="0" w:color="auto"/>
              <w:right w:val="single" w:sz="4" w:space="0" w:color="auto"/>
            </w:tcBorders>
            <w:shd w:val="clear" w:color="auto" w:fill="auto"/>
            <w:vAlign w:val="center"/>
          </w:tcPr>
          <w:p w:rsidR="000D6F0C" w:rsidRPr="00017BBD" w:rsidRDefault="000D6F0C" w:rsidP="00DB3AAF">
            <w:pPr>
              <w:pStyle w:val="a5"/>
              <w:rPr>
                <w:sz w:val="27"/>
                <w:szCs w:val="27"/>
              </w:rPr>
            </w:pPr>
            <w:r w:rsidRPr="00017BBD">
              <w:rPr>
                <w:sz w:val="27"/>
                <w:szCs w:val="27"/>
              </w:rPr>
              <w:t>81.83</w:t>
            </w:r>
          </w:p>
        </w:tc>
      </w:tr>
    </w:tbl>
    <w:p w:rsidR="00C6172A" w:rsidRPr="00017BBD" w:rsidRDefault="00C6172A" w:rsidP="006B623B">
      <w:pPr>
        <w:pStyle w:val="a5"/>
        <w:ind w:firstLine="709"/>
        <w:rPr>
          <w:sz w:val="27"/>
          <w:szCs w:val="27"/>
        </w:rPr>
      </w:pPr>
      <w:r w:rsidRPr="00017BBD">
        <w:rPr>
          <w:sz w:val="27"/>
          <w:szCs w:val="27"/>
        </w:rPr>
        <w:t xml:space="preserve">В таблице 2 приведена динамика потребления тепловой энергии потребителями с. </w:t>
      </w:r>
      <w:r w:rsidR="00E20BCF" w:rsidRPr="00017BBD">
        <w:rPr>
          <w:sz w:val="27"/>
          <w:szCs w:val="27"/>
        </w:rPr>
        <w:t>Селезян</w:t>
      </w:r>
      <w:r w:rsidR="00AC40C0" w:rsidRPr="00017BBD">
        <w:rPr>
          <w:sz w:val="27"/>
          <w:szCs w:val="27"/>
        </w:rPr>
        <w:t>, 20</w:t>
      </w:r>
      <w:r w:rsidR="00E378E8" w:rsidRPr="00017BBD">
        <w:rPr>
          <w:sz w:val="27"/>
          <w:szCs w:val="27"/>
        </w:rPr>
        <w:t>2</w:t>
      </w:r>
      <w:r w:rsidR="006570C7">
        <w:rPr>
          <w:sz w:val="27"/>
          <w:szCs w:val="27"/>
        </w:rPr>
        <w:t>1</w:t>
      </w:r>
      <w:r w:rsidR="00B97257" w:rsidRPr="00017BBD">
        <w:rPr>
          <w:sz w:val="27"/>
          <w:szCs w:val="27"/>
        </w:rPr>
        <w:t>-202</w:t>
      </w:r>
      <w:r w:rsidR="006570C7">
        <w:rPr>
          <w:sz w:val="27"/>
          <w:szCs w:val="27"/>
        </w:rPr>
        <w:t>3</w:t>
      </w:r>
      <w:r w:rsidR="00AC40C0" w:rsidRPr="00017BBD">
        <w:rPr>
          <w:sz w:val="27"/>
          <w:szCs w:val="27"/>
        </w:rPr>
        <w:t xml:space="preserve"> год</w:t>
      </w:r>
      <w:r w:rsidR="00B97257" w:rsidRPr="00017BBD">
        <w:rPr>
          <w:sz w:val="27"/>
          <w:szCs w:val="27"/>
        </w:rPr>
        <w:t>а</w:t>
      </w:r>
      <w:r w:rsidR="00AC40C0" w:rsidRPr="00017BBD">
        <w:rPr>
          <w:sz w:val="27"/>
          <w:szCs w:val="27"/>
        </w:rPr>
        <w:t xml:space="preserve"> фактическое</w:t>
      </w:r>
      <w:r w:rsidR="00B97257" w:rsidRPr="00017BBD">
        <w:rPr>
          <w:sz w:val="27"/>
          <w:szCs w:val="27"/>
        </w:rPr>
        <w:t xml:space="preserve"> потребление с 202</w:t>
      </w:r>
      <w:r w:rsidR="006570C7">
        <w:rPr>
          <w:sz w:val="27"/>
          <w:szCs w:val="27"/>
        </w:rPr>
        <w:t>4</w:t>
      </w:r>
      <w:r w:rsidRPr="00017BBD">
        <w:rPr>
          <w:sz w:val="27"/>
          <w:szCs w:val="27"/>
        </w:rPr>
        <w:t xml:space="preserve"> года прогнозное потребление.</w:t>
      </w:r>
    </w:p>
    <w:p w:rsidR="00C6172A" w:rsidRPr="00017BBD" w:rsidRDefault="00C6172A" w:rsidP="00F40047">
      <w:pPr>
        <w:pStyle w:val="a5"/>
        <w:ind w:firstLine="709"/>
        <w:rPr>
          <w:sz w:val="27"/>
          <w:szCs w:val="27"/>
        </w:rPr>
      </w:pPr>
      <w:r w:rsidRPr="00017BBD">
        <w:rPr>
          <w:sz w:val="27"/>
          <w:szCs w:val="27"/>
        </w:rPr>
        <w:t xml:space="preserve">Объем отпуска тепловой энергии, определяемый по показаниям приборов учета, составляет </w:t>
      </w:r>
      <w:r w:rsidR="00CA5197" w:rsidRPr="00017BBD">
        <w:rPr>
          <w:sz w:val="27"/>
          <w:szCs w:val="27"/>
        </w:rPr>
        <w:t>9</w:t>
      </w:r>
      <w:r w:rsidR="00F40047" w:rsidRPr="00017BBD">
        <w:rPr>
          <w:sz w:val="27"/>
          <w:szCs w:val="27"/>
        </w:rPr>
        <w:t>5</w:t>
      </w:r>
      <w:r w:rsidRPr="00017BBD">
        <w:rPr>
          <w:sz w:val="27"/>
          <w:szCs w:val="27"/>
        </w:rPr>
        <w:t>%.</w:t>
      </w:r>
    </w:p>
    <w:p w:rsidR="0025695D" w:rsidRPr="00017BBD" w:rsidRDefault="0025695D" w:rsidP="006B623B">
      <w:pPr>
        <w:pStyle w:val="a5"/>
        <w:ind w:firstLine="709"/>
        <w:rPr>
          <w:sz w:val="27"/>
          <w:szCs w:val="27"/>
        </w:rPr>
      </w:pPr>
    </w:p>
    <w:p w:rsidR="00C6172A" w:rsidRPr="00017BBD" w:rsidRDefault="00C6172A" w:rsidP="008E0E0F">
      <w:pPr>
        <w:pStyle w:val="a5"/>
        <w:ind w:firstLine="709"/>
        <w:jc w:val="center"/>
        <w:rPr>
          <w:b/>
          <w:sz w:val="27"/>
          <w:szCs w:val="27"/>
        </w:rPr>
      </w:pPr>
      <w:bookmarkStart w:id="14" w:name="_Toc10706870"/>
      <w:bookmarkStart w:id="15" w:name="_Toc42695304"/>
      <w:bookmarkStart w:id="16" w:name="_Toc42695359"/>
      <w:bookmarkStart w:id="17" w:name="_Toc43121915"/>
      <w:r w:rsidRPr="00017BBD">
        <w:rPr>
          <w:b/>
          <w:sz w:val="27"/>
          <w:szCs w:val="27"/>
        </w:rPr>
        <w:t>в</w:t>
      </w:r>
      <w:r w:rsidR="009F19A0" w:rsidRPr="00017BBD">
        <w:rPr>
          <w:b/>
          <w:sz w:val="27"/>
          <w:szCs w:val="27"/>
        </w:rPr>
        <w:t>)</w:t>
      </w:r>
      <w:r w:rsidR="00EC34AB" w:rsidRPr="00017BBD">
        <w:rPr>
          <w:b/>
          <w:sz w:val="27"/>
          <w:szCs w:val="27"/>
        </w:rPr>
        <w:t xml:space="preserve"> с</w:t>
      </w:r>
      <w:r w:rsidR="00807B69" w:rsidRPr="00017BBD">
        <w:rPr>
          <w:b/>
          <w:sz w:val="27"/>
          <w:szCs w:val="27"/>
        </w:rPr>
        <w:t>уществующие и перспективные объёмы</w:t>
      </w:r>
      <w:r w:rsidRPr="00017BBD">
        <w:rPr>
          <w:b/>
          <w:sz w:val="27"/>
          <w:szCs w:val="27"/>
        </w:rPr>
        <w:t xml:space="preserve"> потребления тепловой</w:t>
      </w:r>
      <w:r w:rsidR="00BE08FE" w:rsidRPr="00017BBD">
        <w:rPr>
          <w:b/>
          <w:sz w:val="27"/>
          <w:szCs w:val="27"/>
        </w:rPr>
        <w:t xml:space="preserve"> </w:t>
      </w:r>
      <w:r w:rsidRPr="00017BBD">
        <w:rPr>
          <w:b/>
          <w:sz w:val="27"/>
          <w:szCs w:val="27"/>
        </w:rPr>
        <w:t>энергии (мощности) и теплоносителя объектами, расположенным</w:t>
      </w:r>
      <w:r w:rsidR="00807B69" w:rsidRPr="00017BBD">
        <w:rPr>
          <w:b/>
          <w:sz w:val="27"/>
          <w:szCs w:val="27"/>
        </w:rPr>
        <w:t xml:space="preserve">и в производственных зонах, на </w:t>
      </w:r>
      <w:r w:rsidRPr="00017BBD">
        <w:rPr>
          <w:b/>
          <w:sz w:val="27"/>
          <w:szCs w:val="27"/>
        </w:rPr>
        <w:t>каждом</w:t>
      </w:r>
      <w:r w:rsidR="00BE08FE" w:rsidRPr="00017BBD">
        <w:rPr>
          <w:b/>
          <w:sz w:val="27"/>
          <w:szCs w:val="27"/>
        </w:rPr>
        <w:t xml:space="preserve"> </w:t>
      </w:r>
      <w:r w:rsidRPr="00017BBD">
        <w:rPr>
          <w:b/>
          <w:sz w:val="27"/>
          <w:szCs w:val="27"/>
        </w:rPr>
        <w:t>этапе.</w:t>
      </w:r>
      <w:bookmarkEnd w:id="14"/>
      <w:bookmarkEnd w:id="15"/>
      <w:bookmarkEnd w:id="16"/>
      <w:bookmarkEnd w:id="17"/>
    </w:p>
    <w:p w:rsidR="00A91DA4" w:rsidRPr="00017BBD" w:rsidRDefault="00C6172A" w:rsidP="006B623B">
      <w:pPr>
        <w:pStyle w:val="a5"/>
        <w:ind w:firstLine="709"/>
        <w:rPr>
          <w:sz w:val="27"/>
          <w:szCs w:val="27"/>
        </w:rPr>
      </w:pPr>
      <w:r w:rsidRPr="00017BBD">
        <w:rPr>
          <w:sz w:val="27"/>
          <w:szCs w:val="27"/>
        </w:rPr>
        <w:t xml:space="preserve">На территории </w:t>
      </w:r>
      <w:r w:rsidR="0087243F" w:rsidRPr="00017BBD">
        <w:rPr>
          <w:sz w:val="27"/>
          <w:szCs w:val="27"/>
        </w:rPr>
        <w:t>Селезянского</w:t>
      </w:r>
      <w:r w:rsidRPr="00017BBD">
        <w:rPr>
          <w:sz w:val="27"/>
          <w:szCs w:val="27"/>
        </w:rPr>
        <w:t xml:space="preserve"> сельского поселения </w:t>
      </w:r>
      <w:r w:rsidR="0087243F" w:rsidRPr="00017BBD">
        <w:rPr>
          <w:sz w:val="27"/>
          <w:szCs w:val="27"/>
        </w:rPr>
        <w:t>при</w:t>
      </w:r>
      <w:r w:rsidRPr="00017BBD">
        <w:rPr>
          <w:sz w:val="27"/>
          <w:szCs w:val="27"/>
        </w:rPr>
        <w:t>сутствуют производственные зоны,</w:t>
      </w:r>
      <w:r w:rsidR="0087243F" w:rsidRPr="00017BBD">
        <w:rPr>
          <w:sz w:val="27"/>
          <w:szCs w:val="27"/>
        </w:rPr>
        <w:t xml:space="preserve"> но они не потребляют тепловую энергию,</w:t>
      </w:r>
      <w:r w:rsidRPr="00017BBD">
        <w:rPr>
          <w:sz w:val="27"/>
          <w:szCs w:val="27"/>
        </w:rPr>
        <w:t xml:space="preserve"> соответственно и прирост объемов потребления тепловой энергии и теплоносителя объектами жилья и соцкультбыта, расположенными в производственных зонах, не планируется.</w:t>
      </w:r>
    </w:p>
    <w:p w:rsidR="0025695D" w:rsidRPr="00017BBD" w:rsidRDefault="0025695D" w:rsidP="006B623B">
      <w:pPr>
        <w:pStyle w:val="a5"/>
        <w:ind w:firstLine="709"/>
        <w:rPr>
          <w:sz w:val="27"/>
          <w:szCs w:val="27"/>
        </w:rPr>
      </w:pPr>
    </w:p>
    <w:p w:rsidR="00C6172A" w:rsidRPr="00017BBD" w:rsidRDefault="00C6172A" w:rsidP="008E0E0F">
      <w:pPr>
        <w:pStyle w:val="a5"/>
        <w:ind w:firstLine="709"/>
        <w:jc w:val="center"/>
        <w:rPr>
          <w:b/>
          <w:sz w:val="27"/>
          <w:szCs w:val="27"/>
        </w:rPr>
      </w:pPr>
      <w:bookmarkStart w:id="18" w:name="_Toc43121916"/>
      <w:r w:rsidRPr="00017BBD">
        <w:rPr>
          <w:b/>
          <w:sz w:val="27"/>
          <w:szCs w:val="27"/>
        </w:rPr>
        <w:t>г</w:t>
      </w:r>
      <w:r w:rsidR="009F19A0" w:rsidRPr="00017BBD">
        <w:rPr>
          <w:b/>
          <w:sz w:val="27"/>
          <w:szCs w:val="27"/>
        </w:rPr>
        <w:t>)</w:t>
      </w:r>
      <w:r w:rsidR="00EC34AB" w:rsidRPr="00017BBD">
        <w:rPr>
          <w:b/>
          <w:sz w:val="27"/>
          <w:szCs w:val="27"/>
        </w:rPr>
        <w:t xml:space="preserve"> с</w:t>
      </w:r>
      <w:r w:rsidRPr="00017BBD">
        <w:rPr>
          <w:b/>
          <w:sz w:val="27"/>
          <w:szCs w:val="27"/>
        </w:rPr>
        <w:t>уществующие</w:t>
      </w:r>
      <w:r w:rsidR="00807B69" w:rsidRPr="00017BBD">
        <w:rPr>
          <w:b/>
          <w:sz w:val="27"/>
          <w:szCs w:val="27"/>
        </w:rPr>
        <w:t xml:space="preserve"> и перспективные величины</w:t>
      </w:r>
      <w:r w:rsidRPr="00017BBD">
        <w:rPr>
          <w:b/>
          <w:sz w:val="27"/>
          <w:szCs w:val="27"/>
        </w:rPr>
        <w:t xml:space="preserve"> среднев</w:t>
      </w:r>
      <w:r w:rsidR="00807B69" w:rsidRPr="00017BBD">
        <w:rPr>
          <w:b/>
          <w:sz w:val="27"/>
          <w:szCs w:val="27"/>
        </w:rPr>
        <w:t xml:space="preserve">звешенной плотности тепловой нагрузки в каждом расчётном элементе </w:t>
      </w:r>
      <w:r w:rsidRPr="00017BBD">
        <w:rPr>
          <w:b/>
          <w:sz w:val="27"/>
          <w:szCs w:val="27"/>
        </w:rPr>
        <w:t>т</w:t>
      </w:r>
      <w:r w:rsidR="00807B69" w:rsidRPr="00017BBD">
        <w:rPr>
          <w:b/>
          <w:sz w:val="27"/>
          <w:szCs w:val="27"/>
        </w:rPr>
        <w:t xml:space="preserve">ерриториального деления, зоне действия каждого источника тепловой </w:t>
      </w:r>
      <w:r w:rsidRPr="00017BBD">
        <w:rPr>
          <w:b/>
          <w:sz w:val="27"/>
          <w:szCs w:val="27"/>
        </w:rPr>
        <w:t>э</w:t>
      </w:r>
      <w:r w:rsidR="00807B69" w:rsidRPr="00017BBD">
        <w:rPr>
          <w:b/>
          <w:sz w:val="27"/>
          <w:szCs w:val="27"/>
        </w:rPr>
        <w:t>нергии, каждой системе</w:t>
      </w:r>
      <w:r w:rsidRPr="00017BBD">
        <w:rPr>
          <w:b/>
          <w:sz w:val="27"/>
          <w:szCs w:val="27"/>
        </w:rPr>
        <w:t xml:space="preserve"> теплоснабжения</w:t>
      </w:r>
      <w:r w:rsidR="00746670" w:rsidRPr="00017BBD">
        <w:rPr>
          <w:b/>
          <w:sz w:val="27"/>
          <w:szCs w:val="27"/>
        </w:rPr>
        <w:t xml:space="preserve"> и по </w:t>
      </w:r>
      <w:r w:rsidR="00807B69" w:rsidRPr="00017BBD">
        <w:rPr>
          <w:b/>
          <w:sz w:val="27"/>
          <w:szCs w:val="27"/>
        </w:rPr>
        <w:t>поселению, городскому округу, городу федерального</w:t>
      </w:r>
      <w:r w:rsidRPr="00017BBD">
        <w:rPr>
          <w:b/>
          <w:sz w:val="27"/>
          <w:szCs w:val="27"/>
        </w:rPr>
        <w:t xml:space="preserve"> значения.</w:t>
      </w:r>
      <w:bookmarkEnd w:id="18"/>
    </w:p>
    <w:p w:rsidR="004929F0" w:rsidRPr="00017BBD" w:rsidRDefault="00746670" w:rsidP="006B623B">
      <w:pPr>
        <w:pStyle w:val="a5"/>
        <w:ind w:firstLine="709"/>
        <w:rPr>
          <w:sz w:val="27"/>
          <w:szCs w:val="27"/>
        </w:rPr>
      </w:pPr>
      <w:r w:rsidRPr="00017BBD">
        <w:rPr>
          <w:sz w:val="27"/>
          <w:szCs w:val="27"/>
        </w:rPr>
        <w:t>И</w:t>
      </w:r>
      <w:r w:rsidR="004929F0" w:rsidRPr="00017BBD">
        <w:rPr>
          <w:sz w:val="27"/>
          <w:szCs w:val="27"/>
        </w:rPr>
        <w:t>нформация о существующих и</w:t>
      </w:r>
      <w:r w:rsidRPr="00017BBD">
        <w:rPr>
          <w:sz w:val="27"/>
          <w:szCs w:val="27"/>
        </w:rPr>
        <w:t xml:space="preserve"> перспективных величинах </w:t>
      </w:r>
      <w:r w:rsidR="00C6172A" w:rsidRPr="00017BBD">
        <w:rPr>
          <w:sz w:val="27"/>
          <w:szCs w:val="27"/>
        </w:rPr>
        <w:t>средневзвешен</w:t>
      </w:r>
      <w:r w:rsidRPr="00017BBD">
        <w:rPr>
          <w:sz w:val="27"/>
          <w:szCs w:val="27"/>
        </w:rPr>
        <w:t>ной плотности тепловой нагрузки</w:t>
      </w:r>
      <w:r w:rsidR="00C6172A" w:rsidRPr="00017BBD">
        <w:rPr>
          <w:sz w:val="27"/>
          <w:szCs w:val="27"/>
        </w:rPr>
        <w:t xml:space="preserve"> отсутствует.</w:t>
      </w:r>
      <w:bookmarkStart w:id="19" w:name="_Toc10706871"/>
    </w:p>
    <w:p w:rsidR="00C6172A" w:rsidRDefault="004929F0" w:rsidP="004738A3">
      <w:pPr>
        <w:pStyle w:val="10"/>
      </w:pPr>
      <w:r w:rsidRPr="00CA0391">
        <w:br w:type="page"/>
      </w:r>
      <w:r w:rsidR="00C6172A" w:rsidRPr="00CA0391">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19"/>
    </w:p>
    <w:p w:rsidR="0025695D" w:rsidRPr="0025695D" w:rsidRDefault="0025695D" w:rsidP="00F27D2A">
      <w:pPr>
        <w:spacing w:after="0"/>
      </w:pPr>
    </w:p>
    <w:p w:rsidR="00C6172A" w:rsidRPr="00DB3AAF" w:rsidRDefault="00EC34AB" w:rsidP="008E0E0F">
      <w:pPr>
        <w:pStyle w:val="a5"/>
        <w:ind w:firstLine="709"/>
        <w:jc w:val="center"/>
        <w:rPr>
          <w:b/>
        </w:rPr>
      </w:pPr>
      <w:bookmarkStart w:id="20" w:name="_Toc10706872"/>
      <w:bookmarkStart w:id="21" w:name="_Toc42695305"/>
      <w:bookmarkStart w:id="22" w:name="_Toc42695360"/>
      <w:bookmarkStart w:id="23" w:name="_Toc43121917"/>
      <w:r w:rsidRPr="00DB3AAF">
        <w:rPr>
          <w:b/>
        </w:rPr>
        <w:t>а) о</w:t>
      </w:r>
      <w:r w:rsidR="00746670" w:rsidRPr="00DB3AAF">
        <w:rPr>
          <w:b/>
        </w:rPr>
        <w:t>писание</w:t>
      </w:r>
      <w:r w:rsidR="00C6172A" w:rsidRPr="00DB3AAF">
        <w:rPr>
          <w:b/>
        </w:rPr>
        <w:t xml:space="preserve"> суще</w:t>
      </w:r>
      <w:r w:rsidR="00746670" w:rsidRPr="00DB3AAF">
        <w:rPr>
          <w:b/>
        </w:rPr>
        <w:t>ствующих</w:t>
      </w:r>
      <w:r w:rsidR="00BE08FE">
        <w:rPr>
          <w:b/>
        </w:rPr>
        <w:t xml:space="preserve"> </w:t>
      </w:r>
      <w:r w:rsidR="00746670" w:rsidRPr="00DB3AAF">
        <w:rPr>
          <w:b/>
        </w:rPr>
        <w:t>и</w:t>
      </w:r>
      <w:r w:rsidR="00BE08FE">
        <w:rPr>
          <w:b/>
        </w:rPr>
        <w:t xml:space="preserve"> </w:t>
      </w:r>
      <w:r w:rsidR="00746670" w:rsidRPr="00DB3AAF">
        <w:rPr>
          <w:b/>
        </w:rPr>
        <w:t>перспективных зон</w:t>
      </w:r>
      <w:r w:rsidR="00C6172A" w:rsidRPr="00DB3AAF">
        <w:rPr>
          <w:b/>
        </w:rPr>
        <w:t xml:space="preserve"> д</w:t>
      </w:r>
      <w:r w:rsidR="00746670" w:rsidRPr="00DB3AAF">
        <w:rPr>
          <w:b/>
        </w:rPr>
        <w:t>ействия систем теплоснабжения и источников тепловой</w:t>
      </w:r>
      <w:r w:rsidR="00C6172A" w:rsidRPr="00DB3AAF">
        <w:rPr>
          <w:b/>
        </w:rPr>
        <w:t xml:space="preserve"> энергии.</w:t>
      </w:r>
      <w:bookmarkEnd w:id="20"/>
      <w:bookmarkEnd w:id="21"/>
      <w:bookmarkEnd w:id="22"/>
      <w:bookmarkEnd w:id="23"/>
    </w:p>
    <w:p w:rsidR="00023D4E" w:rsidRPr="007D4026" w:rsidRDefault="00337D64" w:rsidP="006B623B">
      <w:pPr>
        <w:pStyle w:val="a5"/>
        <w:ind w:firstLine="709"/>
        <w:rPr>
          <w:sz w:val="27"/>
          <w:szCs w:val="27"/>
        </w:rPr>
      </w:pPr>
      <w:r w:rsidRPr="007D4026">
        <w:rPr>
          <w:sz w:val="27"/>
          <w:szCs w:val="27"/>
        </w:rPr>
        <w:t xml:space="preserve">Теплоснабжение жилого и общественного фонда </w:t>
      </w:r>
      <w:r w:rsidR="00C6172A" w:rsidRPr="007D4026">
        <w:rPr>
          <w:sz w:val="27"/>
          <w:szCs w:val="27"/>
        </w:rPr>
        <w:t xml:space="preserve">с. </w:t>
      </w:r>
      <w:r w:rsidR="0087243F" w:rsidRPr="007D4026">
        <w:rPr>
          <w:sz w:val="27"/>
          <w:szCs w:val="27"/>
        </w:rPr>
        <w:t>Селезян</w:t>
      </w:r>
      <w:r w:rsidR="00C6172A" w:rsidRPr="007D4026">
        <w:rPr>
          <w:sz w:val="27"/>
          <w:szCs w:val="27"/>
        </w:rPr>
        <w:t xml:space="preserve"> осуществ</w:t>
      </w:r>
      <w:r w:rsidRPr="007D4026">
        <w:rPr>
          <w:sz w:val="27"/>
          <w:szCs w:val="27"/>
        </w:rPr>
        <w:t>ляется централизованными и индивидуальными</w:t>
      </w:r>
      <w:r w:rsidR="00BE08FE" w:rsidRPr="007D4026">
        <w:rPr>
          <w:sz w:val="27"/>
          <w:szCs w:val="27"/>
        </w:rPr>
        <w:t xml:space="preserve"> </w:t>
      </w:r>
      <w:r w:rsidRPr="007D4026">
        <w:rPr>
          <w:sz w:val="27"/>
          <w:szCs w:val="27"/>
        </w:rPr>
        <w:t xml:space="preserve">источниками тепловой </w:t>
      </w:r>
      <w:r w:rsidR="00746670" w:rsidRPr="007D4026">
        <w:rPr>
          <w:sz w:val="27"/>
          <w:szCs w:val="27"/>
        </w:rPr>
        <w:t>энергии.</w:t>
      </w:r>
    </w:p>
    <w:p w:rsidR="00EA480F" w:rsidRPr="007D4026" w:rsidRDefault="008935D0" w:rsidP="006B623B">
      <w:pPr>
        <w:pStyle w:val="a5"/>
        <w:ind w:firstLine="709"/>
        <w:rPr>
          <w:sz w:val="27"/>
          <w:szCs w:val="27"/>
        </w:rPr>
      </w:pPr>
      <w:r w:rsidRPr="007D4026">
        <w:rPr>
          <w:sz w:val="27"/>
          <w:szCs w:val="27"/>
        </w:rPr>
        <w:t xml:space="preserve">На территории Селезянского сельского поселения расположена 1 </w:t>
      </w:r>
      <w:r w:rsidR="00023D4E" w:rsidRPr="007D4026">
        <w:rPr>
          <w:sz w:val="27"/>
          <w:szCs w:val="27"/>
        </w:rPr>
        <w:t xml:space="preserve">блочно-модульная </w:t>
      </w:r>
      <w:r w:rsidRPr="007D4026">
        <w:rPr>
          <w:sz w:val="27"/>
          <w:szCs w:val="27"/>
        </w:rPr>
        <w:t xml:space="preserve">котельная, которая </w:t>
      </w:r>
      <w:r w:rsidR="00746670" w:rsidRPr="007D4026">
        <w:rPr>
          <w:sz w:val="27"/>
          <w:szCs w:val="27"/>
        </w:rPr>
        <w:t xml:space="preserve">является собственностью </w:t>
      </w:r>
      <w:r w:rsidR="00CA5197" w:rsidRPr="007D4026">
        <w:rPr>
          <w:sz w:val="27"/>
          <w:szCs w:val="27"/>
        </w:rPr>
        <w:t>Администрации Селезянского сельского поселения и передана</w:t>
      </w:r>
      <w:r w:rsidR="00B966EE" w:rsidRPr="007D4026">
        <w:rPr>
          <w:sz w:val="27"/>
          <w:szCs w:val="27"/>
        </w:rPr>
        <w:t xml:space="preserve"> МУП </w:t>
      </w:r>
      <w:r w:rsidR="008B52D2" w:rsidRPr="007D4026">
        <w:rPr>
          <w:sz w:val="27"/>
          <w:szCs w:val="27"/>
        </w:rPr>
        <w:t>«Селезянского сельского поселения»</w:t>
      </w:r>
      <w:r w:rsidR="00B966EE" w:rsidRPr="007D4026">
        <w:rPr>
          <w:sz w:val="27"/>
          <w:szCs w:val="27"/>
        </w:rPr>
        <w:t xml:space="preserve"> на основании постановления администрации Селезянского сельского поселения «О передаче в хозяйственное ведение муниципального имущества» от 25.11.2022 года №120</w:t>
      </w:r>
      <w:r w:rsidRPr="007D4026">
        <w:rPr>
          <w:sz w:val="27"/>
          <w:szCs w:val="27"/>
        </w:rPr>
        <w:t>.Кот</w:t>
      </w:r>
      <w:r w:rsidR="00103E50" w:rsidRPr="007D4026">
        <w:rPr>
          <w:sz w:val="27"/>
          <w:szCs w:val="27"/>
        </w:rPr>
        <w:t xml:space="preserve">ельная МБКУ 2600 </w:t>
      </w:r>
      <w:r w:rsidRPr="007D4026">
        <w:rPr>
          <w:sz w:val="27"/>
          <w:szCs w:val="27"/>
        </w:rPr>
        <w:t>расположена по адресу: с. Селезян, ул. Мира, д. 18в</w:t>
      </w:r>
      <w:r w:rsidR="00103E50" w:rsidRPr="007D4026">
        <w:rPr>
          <w:sz w:val="27"/>
          <w:szCs w:val="27"/>
        </w:rPr>
        <w:t>.</w:t>
      </w:r>
      <w:r w:rsidR="000B610B" w:rsidRPr="007D4026">
        <w:rPr>
          <w:sz w:val="27"/>
          <w:szCs w:val="27"/>
        </w:rPr>
        <w:t>Ресурсоснабжающим предприятием является</w:t>
      </w:r>
      <w:r w:rsidR="00BE08FE" w:rsidRPr="007D4026">
        <w:rPr>
          <w:sz w:val="27"/>
          <w:szCs w:val="27"/>
        </w:rPr>
        <w:t xml:space="preserve"> </w:t>
      </w:r>
      <w:r w:rsidR="00CA5197" w:rsidRPr="007D4026">
        <w:rPr>
          <w:sz w:val="27"/>
          <w:szCs w:val="27"/>
        </w:rPr>
        <w:t xml:space="preserve">МУП </w:t>
      </w:r>
      <w:r w:rsidR="008B52D2" w:rsidRPr="007D4026">
        <w:rPr>
          <w:sz w:val="27"/>
          <w:szCs w:val="27"/>
        </w:rPr>
        <w:t>«Селезянского сельского поселения»</w:t>
      </w:r>
      <w:r w:rsidR="00367C1C" w:rsidRPr="007D4026">
        <w:rPr>
          <w:sz w:val="27"/>
          <w:szCs w:val="27"/>
        </w:rPr>
        <w:t>, осуществляющее</w:t>
      </w:r>
      <w:r w:rsidR="00EA480F" w:rsidRPr="007D4026">
        <w:rPr>
          <w:sz w:val="27"/>
          <w:szCs w:val="27"/>
        </w:rPr>
        <w:t xml:space="preserve"> теплоснабжение объектов жилого фонда, социально-культурные объекты и прочи</w:t>
      </w:r>
      <w:r w:rsidR="005853DB" w:rsidRPr="007D4026">
        <w:rPr>
          <w:sz w:val="27"/>
          <w:szCs w:val="27"/>
        </w:rPr>
        <w:t>х потребителей тепловой энергии</w:t>
      </w:r>
      <w:r w:rsidR="00EA480F" w:rsidRPr="007D4026">
        <w:rPr>
          <w:sz w:val="27"/>
          <w:szCs w:val="27"/>
        </w:rPr>
        <w:t>.</w:t>
      </w:r>
    </w:p>
    <w:p w:rsidR="00023D4E" w:rsidRPr="007D4026" w:rsidRDefault="00023D4E" w:rsidP="006B623B">
      <w:pPr>
        <w:pStyle w:val="a5"/>
        <w:ind w:firstLine="709"/>
        <w:rPr>
          <w:sz w:val="27"/>
          <w:szCs w:val="27"/>
        </w:rPr>
      </w:pPr>
      <w:r w:rsidRPr="007D4026">
        <w:rPr>
          <w:sz w:val="27"/>
          <w:szCs w:val="27"/>
        </w:rPr>
        <w:t>В котельной установлено два котла Olimpia OLB-700GD-R</w:t>
      </w:r>
      <w:r w:rsidR="00103E50" w:rsidRPr="007D4026">
        <w:rPr>
          <w:sz w:val="27"/>
          <w:szCs w:val="27"/>
        </w:rPr>
        <w:t>, введенных в эксплуатацию в 201</w:t>
      </w:r>
      <w:r w:rsidRPr="007D4026">
        <w:rPr>
          <w:sz w:val="27"/>
          <w:szCs w:val="27"/>
        </w:rPr>
        <w:t xml:space="preserve">5 году. Каждый отопительный сезон осуществляется </w:t>
      </w:r>
      <w:r w:rsidR="00103E50" w:rsidRPr="007D4026">
        <w:rPr>
          <w:sz w:val="27"/>
          <w:szCs w:val="27"/>
        </w:rPr>
        <w:t>техническое обслуживание, необходимый</w:t>
      </w:r>
      <w:r w:rsidRPr="007D4026">
        <w:rPr>
          <w:sz w:val="27"/>
          <w:szCs w:val="27"/>
        </w:rPr>
        <w:t xml:space="preserve"> ремонт котл</w:t>
      </w:r>
      <w:r w:rsidR="000B610B" w:rsidRPr="007D4026">
        <w:rPr>
          <w:sz w:val="27"/>
          <w:szCs w:val="27"/>
        </w:rPr>
        <w:t>ов</w:t>
      </w:r>
      <w:r w:rsidRPr="007D4026">
        <w:rPr>
          <w:sz w:val="27"/>
          <w:szCs w:val="27"/>
        </w:rPr>
        <w:t>.</w:t>
      </w:r>
    </w:p>
    <w:p w:rsidR="00023D4E" w:rsidRPr="007D4026" w:rsidRDefault="00023D4E" w:rsidP="006B623B">
      <w:pPr>
        <w:pStyle w:val="a5"/>
        <w:ind w:firstLine="709"/>
        <w:rPr>
          <w:sz w:val="27"/>
          <w:szCs w:val="27"/>
        </w:rPr>
      </w:pPr>
      <w:r w:rsidRPr="007D4026">
        <w:rPr>
          <w:sz w:val="27"/>
          <w:szCs w:val="27"/>
        </w:rPr>
        <w:t>Описание котлов:</w:t>
      </w:r>
    </w:p>
    <w:p w:rsidR="00023D4E" w:rsidRPr="007D4026" w:rsidRDefault="00023D4E" w:rsidP="006B623B">
      <w:pPr>
        <w:pStyle w:val="a5"/>
        <w:ind w:firstLine="709"/>
        <w:rPr>
          <w:sz w:val="27"/>
          <w:szCs w:val="27"/>
        </w:rPr>
      </w:pPr>
      <w:r w:rsidRPr="007D4026">
        <w:rPr>
          <w:sz w:val="27"/>
          <w:szCs w:val="27"/>
        </w:rPr>
        <w:t>марка котла- VITOPLEKS 200 SX2А</w:t>
      </w:r>
    </w:p>
    <w:p w:rsidR="00023D4E" w:rsidRPr="007D4026" w:rsidRDefault="00023D4E" w:rsidP="006B623B">
      <w:pPr>
        <w:pStyle w:val="a5"/>
        <w:ind w:firstLine="709"/>
        <w:rPr>
          <w:sz w:val="27"/>
          <w:szCs w:val="27"/>
        </w:rPr>
      </w:pPr>
      <w:r w:rsidRPr="007D4026">
        <w:rPr>
          <w:sz w:val="27"/>
          <w:szCs w:val="27"/>
        </w:rPr>
        <w:t>теплоноситель – вода;</w:t>
      </w:r>
    </w:p>
    <w:p w:rsidR="00B966EE" w:rsidRPr="007D4026" w:rsidRDefault="00023D4E" w:rsidP="00B966EE">
      <w:pPr>
        <w:pStyle w:val="a5"/>
        <w:ind w:firstLine="709"/>
        <w:rPr>
          <w:sz w:val="27"/>
          <w:szCs w:val="27"/>
        </w:rPr>
      </w:pPr>
      <w:r w:rsidRPr="007D4026">
        <w:rPr>
          <w:sz w:val="27"/>
          <w:szCs w:val="27"/>
        </w:rPr>
        <w:t>год ввода в эксплуатацию – 2015.</w:t>
      </w:r>
    </w:p>
    <w:p w:rsidR="00B966EE" w:rsidRPr="007D4026" w:rsidRDefault="00B966EE" w:rsidP="00B966EE">
      <w:pPr>
        <w:pStyle w:val="a5"/>
        <w:ind w:firstLine="709"/>
        <w:rPr>
          <w:sz w:val="27"/>
          <w:szCs w:val="27"/>
        </w:rPr>
      </w:pPr>
      <w:r w:rsidRPr="007D4026">
        <w:rPr>
          <w:sz w:val="27"/>
          <w:szCs w:val="27"/>
        </w:rPr>
        <w:t>- основное топливо природный газ;</w:t>
      </w:r>
    </w:p>
    <w:p w:rsidR="008935D0" w:rsidRPr="007D4026" w:rsidRDefault="00B966EE" w:rsidP="00B966EE">
      <w:pPr>
        <w:pStyle w:val="a5"/>
        <w:ind w:firstLine="709"/>
        <w:rPr>
          <w:sz w:val="27"/>
          <w:szCs w:val="27"/>
        </w:rPr>
      </w:pPr>
      <w:r w:rsidRPr="007D4026">
        <w:rPr>
          <w:sz w:val="27"/>
          <w:szCs w:val="27"/>
        </w:rPr>
        <w:t>- резервное - дизель.</w:t>
      </w:r>
    </w:p>
    <w:p w:rsidR="003C6CF3" w:rsidRPr="007D4026" w:rsidRDefault="00EA480F" w:rsidP="003C6CF3">
      <w:pPr>
        <w:pStyle w:val="a5"/>
        <w:ind w:firstLine="709"/>
        <w:rPr>
          <w:sz w:val="27"/>
          <w:szCs w:val="27"/>
        </w:rPr>
      </w:pPr>
      <w:r w:rsidRPr="007D4026">
        <w:rPr>
          <w:sz w:val="27"/>
          <w:szCs w:val="27"/>
        </w:rPr>
        <w:t xml:space="preserve">Передача тепловой энергии потребителям от котельной осуществляется по тепловым сетям. Тепловые сети </w:t>
      </w:r>
      <w:r w:rsidR="003C6CF3" w:rsidRPr="007D4026">
        <w:rPr>
          <w:sz w:val="27"/>
          <w:szCs w:val="27"/>
        </w:rPr>
        <w:t xml:space="preserve">переданы </w:t>
      </w:r>
      <w:r w:rsidR="00103E50" w:rsidRPr="007D4026">
        <w:rPr>
          <w:sz w:val="27"/>
          <w:szCs w:val="27"/>
        </w:rPr>
        <w:t xml:space="preserve">МУП </w:t>
      </w:r>
      <w:r w:rsidR="008B52D2" w:rsidRPr="007D4026">
        <w:rPr>
          <w:sz w:val="27"/>
          <w:szCs w:val="27"/>
        </w:rPr>
        <w:t>«Селезянского сельского поселения»</w:t>
      </w:r>
      <w:r w:rsidR="00103E50" w:rsidRPr="007D4026">
        <w:rPr>
          <w:sz w:val="27"/>
          <w:szCs w:val="27"/>
        </w:rPr>
        <w:t xml:space="preserve"> на основании постановления администрации Селезянского сельского поселения от 25.12.2021 года №93 по договору о закреплении за муниципальным унитарным предприятием </w:t>
      </w:r>
      <w:r w:rsidR="008B52D2" w:rsidRPr="007D4026">
        <w:rPr>
          <w:sz w:val="27"/>
          <w:szCs w:val="27"/>
        </w:rPr>
        <w:t>«Селезянского сельского поселения»</w:t>
      </w:r>
      <w:r w:rsidR="00103E50" w:rsidRPr="007D4026">
        <w:rPr>
          <w:sz w:val="27"/>
          <w:szCs w:val="27"/>
        </w:rPr>
        <w:t xml:space="preserve"> муниципального имущества на праве хозяйственного ведения</w:t>
      </w:r>
      <w:r w:rsidR="00842E07" w:rsidRPr="007D4026">
        <w:rPr>
          <w:sz w:val="27"/>
          <w:szCs w:val="27"/>
        </w:rPr>
        <w:t xml:space="preserve"> №1-2021 от 27.12.2021 года</w:t>
      </w:r>
      <w:r w:rsidRPr="007D4026">
        <w:rPr>
          <w:sz w:val="27"/>
          <w:szCs w:val="27"/>
        </w:rPr>
        <w:t>.</w:t>
      </w:r>
    </w:p>
    <w:p w:rsidR="00C6172A" w:rsidRPr="007D4026" w:rsidRDefault="00746670" w:rsidP="003C6CF3">
      <w:pPr>
        <w:pStyle w:val="a5"/>
        <w:ind w:firstLine="709"/>
        <w:rPr>
          <w:sz w:val="27"/>
          <w:szCs w:val="27"/>
        </w:rPr>
      </w:pPr>
      <w:r w:rsidRPr="007D4026">
        <w:rPr>
          <w:sz w:val="27"/>
          <w:szCs w:val="27"/>
        </w:rPr>
        <w:t>Основные</w:t>
      </w:r>
      <w:r w:rsidR="00BE08FE" w:rsidRPr="007D4026">
        <w:rPr>
          <w:sz w:val="27"/>
          <w:szCs w:val="27"/>
        </w:rPr>
        <w:t xml:space="preserve"> </w:t>
      </w:r>
      <w:r w:rsidRPr="007D4026">
        <w:rPr>
          <w:sz w:val="27"/>
          <w:szCs w:val="27"/>
        </w:rPr>
        <w:t xml:space="preserve">характеристики </w:t>
      </w:r>
      <w:r w:rsidR="005669B5" w:rsidRPr="007D4026">
        <w:rPr>
          <w:sz w:val="27"/>
          <w:szCs w:val="27"/>
        </w:rPr>
        <w:t>тепловых сетей</w:t>
      </w:r>
      <w:r w:rsidR="00C6172A" w:rsidRPr="007D4026">
        <w:rPr>
          <w:sz w:val="27"/>
          <w:szCs w:val="27"/>
        </w:rPr>
        <w:t>:</w:t>
      </w:r>
    </w:p>
    <w:p w:rsidR="00337D64" w:rsidRPr="007D4026" w:rsidRDefault="00746670" w:rsidP="006B623B">
      <w:pPr>
        <w:pStyle w:val="a5"/>
        <w:ind w:firstLine="709"/>
        <w:rPr>
          <w:sz w:val="27"/>
          <w:szCs w:val="27"/>
        </w:rPr>
      </w:pPr>
      <w:r w:rsidRPr="007D4026">
        <w:rPr>
          <w:sz w:val="27"/>
          <w:szCs w:val="27"/>
        </w:rPr>
        <w:t>- тепловые сети</w:t>
      </w:r>
      <w:r w:rsidR="00337D64" w:rsidRPr="007D4026">
        <w:rPr>
          <w:sz w:val="27"/>
          <w:szCs w:val="27"/>
        </w:rPr>
        <w:t>, протяжённос</w:t>
      </w:r>
      <w:r w:rsidR="0087243F" w:rsidRPr="007D4026">
        <w:rPr>
          <w:sz w:val="27"/>
          <w:szCs w:val="27"/>
        </w:rPr>
        <w:t>тью трассы 1865,60</w:t>
      </w:r>
      <w:r w:rsidR="00337D64" w:rsidRPr="007D4026">
        <w:rPr>
          <w:sz w:val="27"/>
          <w:szCs w:val="27"/>
        </w:rPr>
        <w:t>м;</w:t>
      </w:r>
    </w:p>
    <w:p w:rsidR="00337D64" w:rsidRPr="007D4026" w:rsidRDefault="00023D4E" w:rsidP="006B623B">
      <w:pPr>
        <w:pStyle w:val="a5"/>
        <w:ind w:firstLine="709"/>
        <w:rPr>
          <w:sz w:val="27"/>
          <w:szCs w:val="27"/>
        </w:rPr>
      </w:pPr>
      <w:r w:rsidRPr="007D4026">
        <w:rPr>
          <w:sz w:val="27"/>
          <w:szCs w:val="27"/>
        </w:rPr>
        <w:t xml:space="preserve">- </w:t>
      </w:r>
      <w:r w:rsidR="00746670" w:rsidRPr="007D4026">
        <w:rPr>
          <w:sz w:val="27"/>
          <w:szCs w:val="27"/>
        </w:rPr>
        <w:t>протяжённостью</w:t>
      </w:r>
      <w:r w:rsidR="00C6172A" w:rsidRPr="007D4026">
        <w:rPr>
          <w:sz w:val="27"/>
          <w:szCs w:val="27"/>
        </w:rPr>
        <w:t xml:space="preserve"> трубопровод</w:t>
      </w:r>
      <w:r w:rsidR="00746670" w:rsidRPr="007D4026">
        <w:rPr>
          <w:sz w:val="27"/>
          <w:szCs w:val="27"/>
        </w:rPr>
        <w:t xml:space="preserve">а </w:t>
      </w:r>
      <w:r w:rsidR="00842E07" w:rsidRPr="007D4026">
        <w:rPr>
          <w:sz w:val="27"/>
          <w:szCs w:val="27"/>
        </w:rPr>
        <w:t>3772</w:t>
      </w:r>
      <w:r w:rsidR="00746670" w:rsidRPr="007D4026">
        <w:rPr>
          <w:sz w:val="27"/>
          <w:szCs w:val="27"/>
        </w:rPr>
        <w:t>м, по адресу: Россия, Челябинская обл., Еткульский</w:t>
      </w:r>
      <w:r w:rsidR="00BE08FE" w:rsidRPr="007D4026">
        <w:rPr>
          <w:sz w:val="27"/>
          <w:szCs w:val="27"/>
        </w:rPr>
        <w:t xml:space="preserve"> </w:t>
      </w:r>
      <w:r w:rsidR="00C6172A" w:rsidRPr="007D4026">
        <w:rPr>
          <w:sz w:val="27"/>
          <w:szCs w:val="27"/>
        </w:rPr>
        <w:t xml:space="preserve">район, с. </w:t>
      </w:r>
      <w:r w:rsidR="0087243F" w:rsidRPr="007D4026">
        <w:rPr>
          <w:sz w:val="27"/>
          <w:szCs w:val="27"/>
        </w:rPr>
        <w:t>Селезян</w:t>
      </w:r>
      <w:r w:rsidR="00746670" w:rsidRPr="007D4026">
        <w:rPr>
          <w:sz w:val="27"/>
          <w:szCs w:val="27"/>
        </w:rPr>
        <w:t>, от</w:t>
      </w:r>
      <w:r w:rsidR="00BE08FE" w:rsidRPr="007D4026">
        <w:rPr>
          <w:sz w:val="27"/>
          <w:szCs w:val="27"/>
        </w:rPr>
        <w:t xml:space="preserve"> </w:t>
      </w:r>
      <w:r w:rsidR="0087243F" w:rsidRPr="007D4026">
        <w:rPr>
          <w:sz w:val="27"/>
          <w:szCs w:val="27"/>
        </w:rPr>
        <w:t>котельной по ул.Мира</w:t>
      </w:r>
      <w:r w:rsidR="00746670" w:rsidRPr="007D4026">
        <w:rPr>
          <w:sz w:val="27"/>
          <w:szCs w:val="27"/>
        </w:rPr>
        <w:t xml:space="preserve"> д.1</w:t>
      </w:r>
      <w:r w:rsidR="0087243F" w:rsidRPr="007D4026">
        <w:rPr>
          <w:sz w:val="27"/>
          <w:szCs w:val="27"/>
        </w:rPr>
        <w:t>8</w:t>
      </w:r>
      <w:r w:rsidR="00746670" w:rsidRPr="007D4026">
        <w:rPr>
          <w:sz w:val="27"/>
          <w:szCs w:val="27"/>
        </w:rPr>
        <w:t>-</w:t>
      </w:r>
      <w:r w:rsidR="008E3FB1" w:rsidRPr="007D4026">
        <w:rPr>
          <w:sz w:val="27"/>
          <w:szCs w:val="27"/>
        </w:rPr>
        <w:t>в</w:t>
      </w:r>
      <w:r w:rsidR="0087243F" w:rsidRPr="007D4026">
        <w:rPr>
          <w:sz w:val="27"/>
          <w:szCs w:val="27"/>
        </w:rPr>
        <w:t xml:space="preserve"> до точек:</w:t>
      </w:r>
      <w:r w:rsidR="00746670" w:rsidRPr="007D4026">
        <w:rPr>
          <w:sz w:val="27"/>
          <w:szCs w:val="27"/>
        </w:rPr>
        <w:t xml:space="preserve"> Т.</w:t>
      </w:r>
      <w:r w:rsidR="0087243F" w:rsidRPr="007D4026">
        <w:rPr>
          <w:sz w:val="27"/>
          <w:szCs w:val="27"/>
        </w:rPr>
        <w:t>13</w:t>
      </w:r>
      <w:r w:rsidR="00746670" w:rsidRPr="007D4026">
        <w:rPr>
          <w:sz w:val="27"/>
          <w:szCs w:val="27"/>
        </w:rPr>
        <w:t xml:space="preserve"> у здания №</w:t>
      </w:r>
      <w:r w:rsidR="0087243F" w:rsidRPr="007D4026">
        <w:rPr>
          <w:sz w:val="27"/>
          <w:szCs w:val="27"/>
        </w:rPr>
        <w:t>18</w:t>
      </w:r>
      <w:r w:rsidR="00746670" w:rsidRPr="007D4026">
        <w:rPr>
          <w:sz w:val="27"/>
          <w:szCs w:val="27"/>
        </w:rPr>
        <w:t xml:space="preserve"> по </w:t>
      </w:r>
      <w:r w:rsidR="00C6172A" w:rsidRPr="007D4026">
        <w:rPr>
          <w:sz w:val="27"/>
          <w:szCs w:val="27"/>
        </w:rPr>
        <w:t xml:space="preserve">ул. </w:t>
      </w:r>
      <w:r w:rsidR="0087243F" w:rsidRPr="007D4026">
        <w:rPr>
          <w:sz w:val="27"/>
          <w:szCs w:val="27"/>
        </w:rPr>
        <w:t>30 лет Победы, до Т.2</w:t>
      </w:r>
      <w:r w:rsidR="00746670" w:rsidRPr="007D4026">
        <w:rPr>
          <w:sz w:val="27"/>
          <w:szCs w:val="27"/>
        </w:rPr>
        <w:t xml:space="preserve">2 жилого </w:t>
      </w:r>
      <w:r w:rsidR="00C6172A" w:rsidRPr="007D4026">
        <w:rPr>
          <w:sz w:val="27"/>
          <w:szCs w:val="27"/>
        </w:rPr>
        <w:t>дома №</w:t>
      </w:r>
      <w:r w:rsidR="00746670" w:rsidRPr="007D4026">
        <w:rPr>
          <w:sz w:val="27"/>
          <w:szCs w:val="27"/>
        </w:rPr>
        <w:t>24 по ул. Со</w:t>
      </w:r>
      <w:r w:rsidR="0087243F" w:rsidRPr="007D4026">
        <w:rPr>
          <w:sz w:val="27"/>
          <w:szCs w:val="27"/>
        </w:rPr>
        <w:t>ветской</w:t>
      </w:r>
      <w:r w:rsidR="00746670" w:rsidRPr="007D4026">
        <w:rPr>
          <w:sz w:val="27"/>
          <w:szCs w:val="27"/>
        </w:rPr>
        <w:t>, до Т.2</w:t>
      </w:r>
      <w:r w:rsidR="0087243F" w:rsidRPr="007D4026">
        <w:rPr>
          <w:sz w:val="27"/>
          <w:szCs w:val="27"/>
        </w:rPr>
        <w:t>5</w:t>
      </w:r>
      <w:r w:rsidR="00746670" w:rsidRPr="007D4026">
        <w:rPr>
          <w:sz w:val="27"/>
          <w:szCs w:val="27"/>
        </w:rPr>
        <w:t xml:space="preserve"> у жилого </w:t>
      </w:r>
      <w:r w:rsidR="00C6172A" w:rsidRPr="007D4026">
        <w:rPr>
          <w:sz w:val="27"/>
          <w:szCs w:val="27"/>
        </w:rPr>
        <w:t xml:space="preserve">дома </w:t>
      </w:r>
      <w:r w:rsidR="00746670" w:rsidRPr="007D4026">
        <w:rPr>
          <w:sz w:val="27"/>
          <w:szCs w:val="27"/>
        </w:rPr>
        <w:t>№</w:t>
      </w:r>
      <w:r w:rsidR="0087243F" w:rsidRPr="007D4026">
        <w:rPr>
          <w:sz w:val="27"/>
          <w:szCs w:val="27"/>
        </w:rPr>
        <w:t>36</w:t>
      </w:r>
      <w:r w:rsidR="00746670" w:rsidRPr="007D4026">
        <w:rPr>
          <w:sz w:val="27"/>
          <w:szCs w:val="27"/>
        </w:rPr>
        <w:t xml:space="preserve"> по ул. </w:t>
      </w:r>
      <w:r w:rsidR="0087243F" w:rsidRPr="007D4026">
        <w:rPr>
          <w:sz w:val="27"/>
          <w:szCs w:val="27"/>
        </w:rPr>
        <w:t>Мира</w:t>
      </w:r>
      <w:r w:rsidR="00746670" w:rsidRPr="007D4026">
        <w:rPr>
          <w:sz w:val="27"/>
          <w:szCs w:val="27"/>
        </w:rPr>
        <w:t>,</w:t>
      </w:r>
      <w:r w:rsidR="0087243F" w:rsidRPr="007D4026">
        <w:rPr>
          <w:sz w:val="27"/>
          <w:szCs w:val="27"/>
        </w:rPr>
        <w:t xml:space="preserve"> Т.32 «Детский сад» д.№51 по ул.Советская, Т.40 у жилого дома №49 по ул.Советская</w:t>
      </w:r>
      <w:r w:rsidR="004D0B28" w:rsidRPr="007D4026">
        <w:rPr>
          <w:sz w:val="27"/>
          <w:szCs w:val="27"/>
        </w:rPr>
        <w:t>,</w:t>
      </w:r>
      <w:r w:rsidR="00746670" w:rsidRPr="007D4026">
        <w:rPr>
          <w:sz w:val="27"/>
          <w:szCs w:val="27"/>
        </w:rPr>
        <w:t xml:space="preserve"> являются </w:t>
      </w:r>
      <w:r w:rsidR="00C6172A" w:rsidRPr="007D4026">
        <w:rPr>
          <w:sz w:val="27"/>
          <w:szCs w:val="27"/>
        </w:rPr>
        <w:t>с</w:t>
      </w:r>
      <w:r w:rsidR="00746670" w:rsidRPr="007D4026">
        <w:rPr>
          <w:sz w:val="27"/>
          <w:szCs w:val="27"/>
        </w:rPr>
        <w:t xml:space="preserve">обственностью </w:t>
      </w:r>
      <w:r w:rsidR="0087243F" w:rsidRPr="007D4026">
        <w:rPr>
          <w:sz w:val="27"/>
          <w:szCs w:val="27"/>
        </w:rPr>
        <w:t>Селезя</w:t>
      </w:r>
      <w:r w:rsidR="00746670" w:rsidRPr="007D4026">
        <w:rPr>
          <w:sz w:val="27"/>
          <w:szCs w:val="27"/>
        </w:rPr>
        <w:t>нского</w:t>
      </w:r>
      <w:r w:rsidR="00BE08FE" w:rsidRPr="007D4026">
        <w:rPr>
          <w:sz w:val="27"/>
          <w:szCs w:val="27"/>
        </w:rPr>
        <w:t xml:space="preserve"> </w:t>
      </w:r>
      <w:r w:rsidR="00C6172A" w:rsidRPr="007D4026">
        <w:rPr>
          <w:sz w:val="27"/>
          <w:szCs w:val="27"/>
        </w:rPr>
        <w:t>сельско</w:t>
      </w:r>
      <w:r w:rsidR="00746670" w:rsidRPr="007D4026">
        <w:rPr>
          <w:sz w:val="27"/>
          <w:szCs w:val="27"/>
        </w:rPr>
        <w:t>го</w:t>
      </w:r>
      <w:r w:rsidR="00C6172A" w:rsidRPr="007D4026">
        <w:rPr>
          <w:sz w:val="27"/>
          <w:szCs w:val="27"/>
        </w:rPr>
        <w:t xml:space="preserve"> поселе</w:t>
      </w:r>
      <w:r w:rsidR="00337D64" w:rsidRPr="007D4026">
        <w:rPr>
          <w:sz w:val="27"/>
          <w:szCs w:val="27"/>
        </w:rPr>
        <w:t>ния;</w:t>
      </w:r>
    </w:p>
    <w:p w:rsidR="00C6172A" w:rsidRPr="007D4026" w:rsidRDefault="00C6172A" w:rsidP="006B623B">
      <w:pPr>
        <w:pStyle w:val="a5"/>
        <w:ind w:firstLine="709"/>
        <w:rPr>
          <w:sz w:val="27"/>
          <w:szCs w:val="27"/>
        </w:rPr>
      </w:pPr>
      <w:r w:rsidRPr="007D4026">
        <w:rPr>
          <w:sz w:val="27"/>
          <w:szCs w:val="27"/>
        </w:rPr>
        <w:t>Предп</w:t>
      </w:r>
      <w:r w:rsidR="004F11B9" w:rsidRPr="007D4026">
        <w:rPr>
          <w:sz w:val="27"/>
          <w:szCs w:val="27"/>
        </w:rPr>
        <w:t xml:space="preserve">исаний надзорных органов по запрещению эксплуатации </w:t>
      </w:r>
      <w:r w:rsidRPr="007D4026">
        <w:rPr>
          <w:sz w:val="27"/>
          <w:szCs w:val="27"/>
        </w:rPr>
        <w:t>тепло</w:t>
      </w:r>
      <w:r w:rsidR="004F11B9" w:rsidRPr="007D4026">
        <w:rPr>
          <w:sz w:val="27"/>
          <w:szCs w:val="27"/>
        </w:rPr>
        <w:t xml:space="preserve">вых сетей у организации </w:t>
      </w:r>
      <w:r w:rsidRPr="007D4026">
        <w:rPr>
          <w:sz w:val="27"/>
          <w:szCs w:val="27"/>
        </w:rPr>
        <w:t>нет.</w:t>
      </w:r>
    </w:p>
    <w:p w:rsidR="00C6172A" w:rsidRPr="007D4026" w:rsidRDefault="004F11B9" w:rsidP="006B623B">
      <w:pPr>
        <w:pStyle w:val="a5"/>
        <w:ind w:firstLine="709"/>
        <w:rPr>
          <w:sz w:val="27"/>
          <w:szCs w:val="27"/>
        </w:rPr>
      </w:pPr>
      <w:r w:rsidRPr="007D4026">
        <w:rPr>
          <w:sz w:val="27"/>
          <w:szCs w:val="27"/>
        </w:rPr>
        <w:t xml:space="preserve">В действующих </w:t>
      </w:r>
      <w:r w:rsidR="00C6172A" w:rsidRPr="007D4026">
        <w:rPr>
          <w:sz w:val="27"/>
          <w:szCs w:val="27"/>
        </w:rPr>
        <w:t>усло</w:t>
      </w:r>
      <w:r w:rsidRPr="007D4026">
        <w:rPr>
          <w:sz w:val="27"/>
          <w:szCs w:val="27"/>
        </w:rPr>
        <w:t>виях и с учётом финансового положения</w:t>
      </w:r>
      <w:r w:rsidR="00C6172A" w:rsidRPr="007D4026">
        <w:rPr>
          <w:sz w:val="27"/>
          <w:szCs w:val="27"/>
        </w:rPr>
        <w:t xml:space="preserve"> эксплуати</w:t>
      </w:r>
      <w:r w:rsidRPr="007D4026">
        <w:rPr>
          <w:sz w:val="27"/>
          <w:szCs w:val="27"/>
        </w:rPr>
        <w:t xml:space="preserve">рующие организации проводят работы по поддержанию надёжности </w:t>
      </w:r>
      <w:r w:rsidR="00C6172A" w:rsidRPr="007D4026">
        <w:rPr>
          <w:sz w:val="27"/>
          <w:szCs w:val="27"/>
        </w:rPr>
        <w:t>тепло</w:t>
      </w:r>
      <w:r w:rsidRPr="007D4026">
        <w:rPr>
          <w:sz w:val="27"/>
          <w:szCs w:val="27"/>
        </w:rPr>
        <w:t xml:space="preserve">вых сетей на </w:t>
      </w:r>
      <w:r w:rsidR="00C6172A" w:rsidRPr="007D4026">
        <w:rPr>
          <w:sz w:val="27"/>
          <w:szCs w:val="27"/>
        </w:rPr>
        <w:t>ос</w:t>
      </w:r>
      <w:r w:rsidRPr="007D4026">
        <w:rPr>
          <w:sz w:val="27"/>
          <w:szCs w:val="27"/>
        </w:rPr>
        <w:t xml:space="preserve">новании результатов опрессовки трубопроводов </w:t>
      </w:r>
      <w:r w:rsidR="00C6172A" w:rsidRPr="007D4026">
        <w:rPr>
          <w:sz w:val="27"/>
          <w:szCs w:val="27"/>
        </w:rPr>
        <w:t>тепло</w:t>
      </w:r>
      <w:r w:rsidRPr="007D4026">
        <w:rPr>
          <w:sz w:val="27"/>
          <w:szCs w:val="27"/>
        </w:rPr>
        <w:t xml:space="preserve">вых </w:t>
      </w:r>
      <w:r w:rsidR="00C6172A" w:rsidRPr="007D4026">
        <w:rPr>
          <w:sz w:val="27"/>
          <w:szCs w:val="27"/>
        </w:rPr>
        <w:t>сете</w:t>
      </w:r>
      <w:r w:rsidRPr="007D4026">
        <w:rPr>
          <w:sz w:val="27"/>
          <w:szCs w:val="27"/>
        </w:rPr>
        <w:t xml:space="preserve">й и систем теплопотребления у потребителей повышенным </w:t>
      </w:r>
      <w:r w:rsidR="00C6172A" w:rsidRPr="007D4026">
        <w:rPr>
          <w:sz w:val="27"/>
          <w:szCs w:val="27"/>
        </w:rPr>
        <w:t>давле</w:t>
      </w:r>
      <w:r w:rsidRPr="007D4026">
        <w:rPr>
          <w:sz w:val="27"/>
          <w:szCs w:val="27"/>
        </w:rPr>
        <w:t xml:space="preserve">нием </w:t>
      </w:r>
      <w:r w:rsidR="00C6172A" w:rsidRPr="007D4026">
        <w:rPr>
          <w:sz w:val="27"/>
          <w:szCs w:val="27"/>
        </w:rPr>
        <w:t>теплоносителя (сетевой воды).</w:t>
      </w:r>
      <w:r w:rsidR="00BE08FE" w:rsidRPr="007D4026">
        <w:rPr>
          <w:sz w:val="27"/>
          <w:szCs w:val="27"/>
        </w:rPr>
        <w:t xml:space="preserve"> </w:t>
      </w:r>
      <w:r w:rsidRPr="007D4026">
        <w:rPr>
          <w:sz w:val="27"/>
          <w:szCs w:val="27"/>
        </w:rPr>
        <w:t xml:space="preserve">Опрессовка на </w:t>
      </w:r>
      <w:r w:rsidR="00C6172A" w:rsidRPr="007D4026">
        <w:rPr>
          <w:sz w:val="27"/>
          <w:szCs w:val="27"/>
        </w:rPr>
        <w:t>проч</w:t>
      </w:r>
      <w:r w:rsidRPr="007D4026">
        <w:rPr>
          <w:sz w:val="27"/>
          <w:szCs w:val="27"/>
        </w:rPr>
        <w:t>ность повышенным да</w:t>
      </w:r>
      <w:r w:rsidR="00B966EE" w:rsidRPr="007D4026">
        <w:rPr>
          <w:sz w:val="27"/>
          <w:szCs w:val="27"/>
        </w:rPr>
        <w:t>влением, этот м</w:t>
      </w:r>
      <w:r w:rsidRPr="007D4026">
        <w:rPr>
          <w:sz w:val="27"/>
          <w:szCs w:val="27"/>
        </w:rPr>
        <w:t>етод</w:t>
      </w:r>
      <w:r w:rsidR="00C6172A" w:rsidRPr="007D4026">
        <w:rPr>
          <w:sz w:val="27"/>
          <w:szCs w:val="27"/>
        </w:rPr>
        <w:t xml:space="preserve"> применяет</w:t>
      </w:r>
      <w:r w:rsidRPr="007D4026">
        <w:rPr>
          <w:sz w:val="27"/>
          <w:szCs w:val="27"/>
        </w:rPr>
        <w:t xml:space="preserve">ся с целью выявления ослабленных мест трубопровода в </w:t>
      </w:r>
      <w:r w:rsidR="00842E07" w:rsidRPr="007D4026">
        <w:rPr>
          <w:sz w:val="27"/>
          <w:szCs w:val="27"/>
        </w:rPr>
        <w:t xml:space="preserve">плановый </w:t>
      </w:r>
      <w:r w:rsidRPr="007D4026">
        <w:rPr>
          <w:sz w:val="27"/>
          <w:szCs w:val="27"/>
        </w:rPr>
        <w:t>ремонтный</w:t>
      </w:r>
      <w:r w:rsidR="00C6172A" w:rsidRPr="007D4026">
        <w:rPr>
          <w:sz w:val="27"/>
          <w:szCs w:val="27"/>
        </w:rPr>
        <w:t xml:space="preserve"> период</w:t>
      </w:r>
      <w:r w:rsidR="00B966EE" w:rsidRPr="007D4026">
        <w:rPr>
          <w:sz w:val="27"/>
          <w:szCs w:val="27"/>
        </w:rPr>
        <w:t>, периодичностью два раза в год (непосредственно после отопительного периода и на стадии подготовки к отопительному периоду)</w:t>
      </w:r>
      <w:r w:rsidR="00C6172A" w:rsidRPr="007D4026">
        <w:rPr>
          <w:sz w:val="27"/>
          <w:szCs w:val="27"/>
        </w:rPr>
        <w:t>.</w:t>
      </w:r>
    </w:p>
    <w:p w:rsidR="00C33EC5" w:rsidRPr="007D4026" w:rsidRDefault="00C33EC5" w:rsidP="006B623B">
      <w:pPr>
        <w:pStyle w:val="a5"/>
        <w:ind w:firstLine="709"/>
        <w:rPr>
          <w:sz w:val="27"/>
          <w:szCs w:val="27"/>
        </w:rPr>
      </w:pPr>
      <w:r w:rsidRPr="007D4026">
        <w:rPr>
          <w:sz w:val="27"/>
          <w:szCs w:val="27"/>
        </w:rPr>
        <w:lastRenderedPageBreak/>
        <w:t>Расчет тепловых потерь в связи с отсутствием приборов учета производится на основании приказа Минэнерго от 30.12.2008г №325 «Об организации в Минэнерго РФ работы по утверждению нормативов технологических потерь при</w:t>
      </w:r>
      <w:r w:rsidR="00BE08FE" w:rsidRPr="007D4026">
        <w:rPr>
          <w:sz w:val="27"/>
          <w:szCs w:val="27"/>
        </w:rPr>
        <w:t xml:space="preserve"> </w:t>
      </w:r>
      <w:r w:rsidRPr="007D4026">
        <w:rPr>
          <w:sz w:val="27"/>
          <w:szCs w:val="27"/>
        </w:rPr>
        <w:t xml:space="preserve">передачи тепловой энергии». </w:t>
      </w:r>
      <w:r w:rsidR="00B966EE" w:rsidRPr="007D4026">
        <w:rPr>
          <w:sz w:val="27"/>
          <w:szCs w:val="27"/>
        </w:rPr>
        <w:t xml:space="preserve">Нормативы технологических потерь при передаче тепловой энергии </w:t>
      </w:r>
      <w:r w:rsidR="001A4BF8" w:rsidRPr="007D4026">
        <w:rPr>
          <w:sz w:val="27"/>
          <w:szCs w:val="27"/>
        </w:rPr>
        <w:t xml:space="preserve">утверждены постановлением Министерства тарифного регулирования и энергетики Челябинской области от 18.08.2022 №67/5, для МУП «Селезянского сельского поселения на 2022 год. </w:t>
      </w:r>
      <w:r w:rsidRPr="007D4026">
        <w:rPr>
          <w:sz w:val="27"/>
          <w:szCs w:val="27"/>
        </w:rPr>
        <w:t>Динамика изменения тепловых потерь представлена в таблице</w:t>
      </w:r>
      <w:r w:rsidR="0008590C" w:rsidRPr="007D4026">
        <w:rPr>
          <w:sz w:val="27"/>
          <w:szCs w:val="27"/>
        </w:rPr>
        <w:t xml:space="preserve"> 3</w:t>
      </w:r>
      <w:r w:rsidRPr="007D4026">
        <w:rPr>
          <w:sz w:val="27"/>
          <w:szCs w:val="27"/>
        </w:rPr>
        <w:t>.</w:t>
      </w:r>
    </w:p>
    <w:p w:rsidR="0008590C" w:rsidRPr="007D4026" w:rsidRDefault="00D364E5" w:rsidP="006B623B">
      <w:pPr>
        <w:pStyle w:val="a5"/>
        <w:ind w:firstLine="709"/>
        <w:rPr>
          <w:sz w:val="27"/>
          <w:szCs w:val="27"/>
        </w:rPr>
      </w:pPr>
      <w:r w:rsidRPr="007D4026">
        <w:rPr>
          <w:sz w:val="27"/>
          <w:szCs w:val="27"/>
        </w:rPr>
        <w:t>Таблица 3.</w:t>
      </w:r>
      <w:r w:rsidR="0008590C" w:rsidRPr="007D4026">
        <w:rPr>
          <w:sz w:val="27"/>
          <w:szCs w:val="27"/>
        </w:rPr>
        <w:t xml:space="preserve"> Тепловые потери в с. Селезян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gridCol w:w="5103"/>
      </w:tblGrid>
      <w:tr w:rsidR="00C33EC5" w:rsidRPr="00DB3AAF" w:rsidTr="000060A3">
        <w:tc>
          <w:tcPr>
            <w:tcW w:w="1101" w:type="dxa"/>
            <w:shd w:val="clear" w:color="auto" w:fill="auto"/>
          </w:tcPr>
          <w:p w:rsidR="00C33EC5" w:rsidRPr="00DB3AAF" w:rsidRDefault="00C33EC5" w:rsidP="00DB3AAF">
            <w:pPr>
              <w:pStyle w:val="a5"/>
              <w:rPr>
                <w:sz w:val="24"/>
              </w:rPr>
            </w:pPr>
            <w:r w:rsidRPr="00DB3AAF">
              <w:rPr>
                <w:sz w:val="24"/>
              </w:rPr>
              <w:t>Год</w:t>
            </w:r>
          </w:p>
        </w:tc>
        <w:tc>
          <w:tcPr>
            <w:tcW w:w="3543" w:type="dxa"/>
            <w:shd w:val="clear" w:color="auto" w:fill="auto"/>
          </w:tcPr>
          <w:p w:rsidR="00C33EC5" w:rsidRPr="00DB3AAF" w:rsidRDefault="00C33EC5" w:rsidP="00DB3AAF">
            <w:pPr>
              <w:pStyle w:val="a5"/>
              <w:rPr>
                <w:sz w:val="24"/>
              </w:rPr>
            </w:pPr>
            <w:r w:rsidRPr="00DB3AAF">
              <w:rPr>
                <w:sz w:val="24"/>
              </w:rPr>
              <w:t>Объем тепловых потерь, Гкал</w:t>
            </w:r>
          </w:p>
        </w:tc>
        <w:tc>
          <w:tcPr>
            <w:tcW w:w="5103" w:type="dxa"/>
            <w:shd w:val="clear" w:color="auto" w:fill="auto"/>
          </w:tcPr>
          <w:p w:rsidR="00C33EC5" w:rsidRPr="00DB3AAF" w:rsidRDefault="00C33EC5" w:rsidP="00DB3AAF">
            <w:pPr>
              <w:pStyle w:val="a5"/>
              <w:rPr>
                <w:sz w:val="24"/>
              </w:rPr>
            </w:pPr>
            <w:r w:rsidRPr="00DB3AAF">
              <w:rPr>
                <w:sz w:val="24"/>
              </w:rPr>
              <w:t>Удельный вес тепловых потерь в выработке, %</w:t>
            </w:r>
          </w:p>
        </w:tc>
      </w:tr>
      <w:tr w:rsidR="00C33EC5" w:rsidRPr="00DB3AAF" w:rsidTr="000060A3">
        <w:tc>
          <w:tcPr>
            <w:tcW w:w="1101" w:type="dxa"/>
            <w:shd w:val="clear" w:color="auto" w:fill="auto"/>
          </w:tcPr>
          <w:p w:rsidR="00C33EC5" w:rsidRPr="005669B5" w:rsidRDefault="00C33EC5" w:rsidP="00DB3AAF">
            <w:pPr>
              <w:pStyle w:val="a5"/>
              <w:rPr>
                <w:sz w:val="24"/>
              </w:rPr>
            </w:pPr>
            <w:r w:rsidRPr="005669B5">
              <w:rPr>
                <w:sz w:val="24"/>
              </w:rPr>
              <w:t>2015</w:t>
            </w:r>
          </w:p>
        </w:tc>
        <w:tc>
          <w:tcPr>
            <w:tcW w:w="3543" w:type="dxa"/>
            <w:shd w:val="clear" w:color="auto" w:fill="auto"/>
          </w:tcPr>
          <w:p w:rsidR="00C33EC5" w:rsidRPr="00DB3AAF" w:rsidRDefault="00C33EC5" w:rsidP="00DB3AAF">
            <w:pPr>
              <w:pStyle w:val="a5"/>
              <w:rPr>
                <w:sz w:val="24"/>
              </w:rPr>
            </w:pPr>
            <w:r w:rsidRPr="00DB3AAF">
              <w:rPr>
                <w:sz w:val="24"/>
              </w:rPr>
              <w:t>2021,10</w:t>
            </w:r>
          </w:p>
        </w:tc>
        <w:tc>
          <w:tcPr>
            <w:tcW w:w="5103" w:type="dxa"/>
            <w:shd w:val="clear" w:color="auto" w:fill="auto"/>
          </w:tcPr>
          <w:p w:rsidR="00C33EC5" w:rsidRPr="00DB3AAF" w:rsidRDefault="00C33EC5" w:rsidP="00DB3AAF">
            <w:pPr>
              <w:pStyle w:val="a5"/>
              <w:rPr>
                <w:sz w:val="24"/>
              </w:rPr>
            </w:pPr>
            <w:r w:rsidRPr="00DB3AAF">
              <w:rPr>
                <w:sz w:val="24"/>
              </w:rPr>
              <w:t>14,4%</w:t>
            </w:r>
          </w:p>
        </w:tc>
      </w:tr>
      <w:tr w:rsidR="00C33EC5" w:rsidRPr="00DB3AAF" w:rsidTr="000060A3">
        <w:tc>
          <w:tcPr>
            <w:tcW w:w="1101" w:type="dxa"/>
            <w:shd w:val="clear" w:color="auto" w:fill="auto"/>
          </w:tcPr>
          <w:p w:rsidR="00C33EC5" w:rsidRPr="005669B5" w:rsidRDefault="00C33EC5" w:rsidP="00DB3AAF">
            <w:pPr>
              <w:pStyle w:val="a5"/>
              <w:rPr>
                <w:sz w:val="24"/>
              </w:rPr>
            </w:pPr>
            <w:r w:rsidRPr="005669B5">
              <w:rPr>
                <w:sz w:val="24"/>
              </w:rPr>
              <w:t>2016</w:t>
            </w:r>
          </w:p>
        </w:tc>
        <w:tc>
          <w:tcPr>
            <w:tcW w:w="3543" w:type="dxa"/>
            <w:shd w:val="clear" w:color="auto" w:fill="auto"/>
          </w:tcPr>
          <w:p w:rsidR="00C33EC5" w:rsidRPr="00DB3AAF" w:rsidRDefault="00C33EC5" w:rsidP="00DB3AAF">
            <w:pPr>
              <w:pStyle w:val="a5"/>
              <w:rPr>
                <w:sz w:val="24"/>
              </w:rPr>
            </w:pPr>
            <w:r w:rsidRPr="00DB3AAF">
              <w:rPr>
                <w:sz w:val="24"/>
              </w:rPr>
              <w:t>2139,99</w:t>
            </w:r>
          </w:p>
        </w:tc>
        <w:tc>
          <w:tcPr>
            <w:tcW w:w="5103" w:type="dxa"/>
            <w:shd w:val="clear" w:color="auto" w:fill="auto"/>
          </w:tcPr>
          <w:p w:rsidR="00C33EC5" w:rsidRPr="00DB3AAF" w:rsidRDefault="00C33EC5" w:rsidP="00DB3AAF">
            <w:pPr>
              <w:pStyle w:val="a5"/>
              <w:rPr>
                <w:sz w:val="24"/>
              </w:rPr>
            </w:pPr>
            <w:r w:rsidRPr="00DB3AAF">
              <w:rPr>
                <w:sz w:val="24"/>
              </w:rPr>
              <w:t>14,8%</w:t>
            </w:r>
          </w:p>
        </w:tc>
      </w:tr>
      <w:tr w:rsidR="00C33EC5" w:rsidRPr="00DB3AAF" w:rsidTr="000060A3">
        <w:tc>
          <w:tcPr>
            <w:tcW w:w="1101" w:type="dxa"/>
            <w:shd w:val="clear" w:color="auto" w:fill="auto"/>
          </w:tcPr>
          <w:p w:rsidR="00C33EC5" w:rsidRPr="005669B5" w:rsidRDefault="00C33EC5" w:rsidP="00DB3AAF">
            <w:pPr>
              <w:pStyle w:val="a5"/>
              <w:rPr>
                <w:sz w:val="24"/>
              </w:rPr>
            </w:pPr>
            <w:r w:rsidRPr="005669B5">
              <w:rPr>
                <w:sz w:val="24"/>
              </w:rPr>
              <w:t>2017</w:t>
            </w:r>
          </w:p>
        </w:tc>
        <w:tc>
          <w:tcPr>
            <w:tcW w:w="3543" w:type="dxa"/>
            <w:shd w:val="clear" w:color="auto" w:fill="auto"/>
          </w:tcPr>
          <w:p w:rsidR="00C33EC5" w:rsidRPr="00DB3AAF" w:rsidRDefault="00C33EC5" w:rsidP="00DB3AAF">
            <w:pPr>
              <w:pStyle w:val="a5"/>
              <w:rPr>
                <w:sz w:val="24"/>
              </w:rPr>
            </w:pPr>
            <w:r w:rsidRPr="00DB3AAF">
              <w:rPr>
                <w:sz w:val="24"/>
              </w:rPr>
              <w:t>1988,61</w:t>
            </w:r>
          </w:p>
        </w:tc>
        <w:tc>
          <w:tcPr>
            <w:tcW w:w="5103" w:type="dxa"/>
            <w:shd w:val="clear" w:color="auto" w:fill="auto"/>
          </w:tcPr>
          <w:p w:rsidR="00C33EC5" w:rsidRPr="00DB3AAF" w:rsidRDefault="00C33EC5" w:rsidP="00DB3AAF">
            <w:pPr>
              <w:pStyle w:val="a5"/>
              <w:rPr>
                <w:sz w:val="24"/>
              </w:rPr>
            </w:pPr>
            <w:r w:rsidRPr="00DB3AAF">
              <w:rPr>
                <w:sz w:val="24"/>
              </w:rPr>
              <w:t>14,8%</w:t>
            </w:r>
          </w:p>
        </w:tc>
      </w:tr>
      <w:tr w:rsidR="008E0E0F" w:rsidRPr="00DB3AAF" w:rsidTr="000060A3">
        <w:tc>
          <w:tcPr>
            <w:tcW w:w="1101" w:type="dxa"/>
            <w:shd w:val="clear" w:color="auto" w:fill="auto"/>
          </w:tcPr>
          <w:p w:rsidR="008E0E0F" w:rsidRPr="005669B5" w:rsidRDefault="008E0E0F" w:rsidP="00DB3AAF">
            <w:pPr>
              <w:pStyle w:val="a5"/>
              <w:rPr>
                <w:sz w:val="24"/>
              </w:rPr>
            </w:pPr>
            <w:r>
              <w:rPr>
                <w:sz w:val="24"/>
              </w:rPr>
              <w:t>2018</w:t>
            </w:r>
          </w:p>
        </w:tc>
        <w:tc>
          <w:tcPr>
            <w:tcW w:w="3543" w:type="dxa"/>
            <w:shd w:val="clear" w:color="auto" w:fill="auto"/>
          </w:tcPr>
          <w:p w:rsidR="008E0E0F" w:rsidRPr="00DB3AAF" w:rsidRDefault="008E0E0F" w:rsidP="00DB3AAF">
            <w:pPr>
              <w:pStyle w:val="a5"/>
              <w:rPr>
                <w:sz w:val="24"/>
              </w:rPr>
            </w:pPr>
            <w:r>
              <w:rPr>
                <w:sz w:val="24"/>
              </w:rPr>
              <w:t>1988,61</w:t>
            </w:r>
          </w:p>
        </w:tc>
        <w:tc>
          <w:tcPr>
            <w:tcW w:w="5103" w:type="dxa"/>
            <w:shd w:val="clear" w:color="auto" w:fill="auto"/>
          </w:tcPr>
          <w:p w:rsidR="008E0E0F" w:rsidRPr="00DB3AAF" w:rsidRDefault="008E0E0F" w:rsidP="00DB3AAF">
            <w:pPr>
              <w:pStyle w:val="a5"/>
              <w:rPr>
                <w:sz w:val="24"/>
              </w:rPr>
            </w:pPr>
            <w:r>
              <w:rPr>
                <w:sz w:val="24"/>
              </w:rPr>
              <w:t>14,8%</w:t>
            </w:r>
          </w:p>
        </w:tc>
      </w:tr>
      <w:tr w:rsidR="008E0E0F" w:rsidRPr="00DB3AAF" w:rsidTr="000060A3">
        <w:tc>
          <w:tcPr>
            <w:tcW w:w="1101" w:type="dxa"/>
            <w:shd w:val="clear" w:color="auto" w:fill="auto"/>
          </w:tcPr>
          <w:p w:rsidR="008E0E0F" w:rsidRPr="005669B5" w:rsidRDefault="008E0E0F" w:rsidP="00DB3AAF">
            <w:pPr>
              <w:pStyle w:val="a5"/>
              <w:rPr>
                <w:sz w:val="24"/>
              </w:rPr>
            </w:pPr>
            <w:r>
              <w:rPr>
                <w:sz w:val="24"/>
              </w:rPr>
              <w:t>2019</w:t>
            </w:r>
          </w:p>
        </w:tc>
        <w:tc>
          <w:tcPr>
            <w:tcW w:w="3543" w:type="dxa"/>
            <w:shd w:val="clear" w:color="auto" w:fill="auto"/>
          </w:tcPr>
          <w:p w:rsidR="008E0E0F" w:rsidRPr="00DB3AAF" w:rsidRDefault="008E0E0F" w:rsidP="00DB3AAF">
            <w:pPr>
              <w:pStyle w:val="a5"/>
              <w:rPr>
                <w:sz w:val="24"/>
              </w:rPr>
            </w:pPr>
            <w:r>
              <w:rPr>
                <w:sz w:val="24"/>
              </w:rPr>
              <w:t>1988,61</w:t>
            </w:r>
          </w:p>
        </w:tc>
        <w:tc>
          <w:tcPr>
            <w:tcW w:w="5103" w:type="dxa"/>
            <w:shd w:val="clear" w:color="auto" w:fill="auto"/>
          </w:tcPr>
          <w:p w:rsidR="008E0E0F" w:rsidRPr="00DB3AAF" w:rsidRDefault="008E0E0F" w:rsidP="00DB3AAF">
            <w:pPr>
              <w:pStyle w:val="a5"/>
              <w:rPr>
                <w:sz w:val="24"/>
              </w:rPr>
            </w:pPr>
            <w:r>
              <w:rPr>
                <w:sz w:val="24"/>
              </w:rPr>
              <w:t>14,8%</w:t>
            </w:r>
          </w:p>
        </w:tc>
      </w:tr>
      <w:tr w:rsidR="0066255A" w:rsidRPr="00DB3AAF" w:rsidTr="000060A3">
        <w:tc>
          <w:tcPr>
            <w:tcW w:w="1101" w:type="dxa"/>
            <w:shd w:val="clear" w:color="auto" w:fill="auto"/>
          </w:tcPr>
          <w:p w:rsidR="0066255A" w:rsidRDefault="0066255A" w:rsidP="00DB3AAF">
            <w:pPr>
              <w:pStyle w:val="a5"/>
              <w:rPr>
                <w:sz w:val="24"/>
              </w:rPr>
            </w:pPr>
            <w:r>
              <w:rPr>
                <w:sz w:val="24"/>
              </w:rPr>
              <w:t>2020</w:t>
            </w:r>
          </w:p>
        </w:tc>
        <w:tc>
          <w:tcPr>
            <w:tcW w:w="3543" w:type="dxa"/>
            <w:shd w:val="clear" w:color="auto" w:fill="auto"/>
          </w:tcPr>
          <w:p w:rsidR="0066255A" w:rsidRPr="00DB3AAF" w:rsidRDefault="0066255A" w:rsidP="00E378E8">
            <w:pPr>
              <w:pStyle w:val="a5"/>
              <w:rPr>
                <w:sz w:val="24"/>
              </w:rPr>
            </w:pPr>
            <w:r>
              <w:rPr>
                <w:sz w:val="24"/>
              </w:rPr>
              <w:t>1988,61</w:t>
            </w:r>
          </w:p>
        </w:tc>
        <w:tc>
          <w:tcPr>
            <w:tcW w:w="5103" w:type="dxa"/>
            <w:shd w:val="clear" w:color="auto" w:fill="auto"/>
          </w:tcPr>
          <w:p w:rsidR="0066255A" w:rsidRPr="00DB3AAF" w:rsidRDefault="0066255A" w:rsidP="00E378E8">
            <w:pPr>
              <w:pStyle w:val="a5"/>
              <w:rPr>
                <w:sz w:val="24"/>
              </w:rPr>
            </w:pPr>
            <w:r>
              <w:rPr>
                <w:sz w:val="24"/>
              </w:rPr>
              <w:t>14,8%</w:t>
            </w:r>
          </w:p>
        </w:tc>
      </w:tr>
      <w:tr w:rsidR="00E378E8" w:rsidRPr="00DB3AAF" w:rsidTr="000060A3">
        <w:tc>
          <w:tcPr>
            <w:tcW w:w="1101" w:type="dxa"/>
            <w:shd w:val="clear" w:color="auto" w:fill="auto"/>
          </w:tcPr>
          <w:p w:rsidR="00E378E8" w:rsidRDefault="00E378E8" w:rsidP="00E378E8">
            <w:pPr>
              <w:pStyle w:val="a5"/>
              <w:rPr>
                <w:sz w:val="24"/>
              </w:rPr>
            </w:pPr>
            <w:r>
              <w:rPr>
                <w:sz w:val="24"/>
              </w:rPr>
              <w:t>2021</w:t>
            </w:r>
          </w:p>
        </w:tc>
        <w:tc>
          <w:tcPr>
            <w:tcW w:w="3543" w:type="dxa"/>
            <w:shd w:val="clear" w:color="auto" w:fill="auto"/>
          </w:tcPr>
          <w:p w:rsidR="00E378E8" w:rsidRPr="00DB3AAF" w:rsidRDefault="00E378E8" w:rsidP="00E378E8">
            <w:pPr>
              <w:pStyle w:val="a5"/>
              <w:rPr>
                <w:sz w:val="24"/>
              </w:rPr>
            </w:pPr>
            <w:r>
              <w:rPr>
                <w:sz w:val="24"/>
              </w:rPr>
              <w:t>1988,61</w:t>
            </w:r>
          </w:p>
        </w:tc>
        <w:tc>
          <w:tcPr>
            <w:tcW w:w="5103" w:type="dxa"/>
            <w:shd w:val="clear" w:color="auto" w:fill="auto"/>
          </w:tcPr>
          <w:p w:rsidR="00E378E8" w:rsidRPr="00DB3AAF" w:rsidRDefault="00E378E8" w:rsidP="00E378E8">
            <w:pPr>
              <w:pStyle w:val="a5"/>
              <w:rPr>
                <w:sz w:val="24"/>
              </w:rPr>
            </w:pPr>
            <w:r>
              <w:rPr>
                <w:sz w:val="24"/>
              </w:rPr>
              <w:t>14,8%</w:t>
            </w:r>
          </w:p>
        </w:tc>
      </w:tr>
      <w:tr w:rsidR="00E378E8" w:rsidRPr="00DB3AAF" w:rsidTr="000060A3">
        <w:tc>
          <w:tcPr>
            <w:tcW w:w="1101" w:type="dxa"/>
            <w:shd w:val="clear" w:color="auto" w:fill="auto"/>
          </w:tcPr>
          <w:p w:rsidR="00E378E8" w:rsidRDefault="00E378E8" w:rsidP="00E378E8">
            <w:pPr>
              <w:pStyle w:val="a5"/>
              <w:rPr>
                <w:sz w:val="24"/>
              </w:rPr>
            </w:pPr>
            <w:r>
              <w:rPr>
                <w:sz w:val="24"/>
              </w:rPr>
              <w:t>2022</w:t>
            </w:r>
          </w:p>
        </w:tc>
        <w:tc>
          <w:tcPr>
            <w:tcW w:w="3543" w:type="dxa"/>
            <w:shd w:val="clear" w:color="auto" w:fill="auto"/>
          </w:tcPr>
          <w:p w:rsidR="00E378E8" w:rsidRPr="00DB3AAF" w:rsidRDefault="001A4BF8" w:rsidP="00E378E8">
            <w:pPr>
              <w:pStyle w:val="a5"/>
              <w:rPr>
                <w:sz w:val="24"/>
              </w:rPr>
            </w:pPr>
            <w:r>
              <w:rPr>
                <w:sz w:val="24"/>
              </w:rPr>
              <w:t>651,78</w:t>
            </w:r>
          </w:p>
        </w:tc>
        <w:tc>
          <w:tcPr>
            <w:tcW w:w="5103" w:type="dxa"/>
            <w:shd w:val="clear" w:color="auto" w:fill="auto"/>
          </w:tcPr>
          <w:p w:rsidR="00E378E8" w:rsidRPr="00DB3AAF" w:rsidRDefault="000F3D83" w:rsidP="00E378E8">
            <w:pPr>
              <w:pStyle w:val="a5"/>
              <w:rPr>
                <w:sz w:val="24"/>
              </w:rPr>
            </w:pPr>
            <w:r>
              <w:rPr>
                <w:sz w:val="24"/>
              </w:rPr>
              <w:t>14,4</w:t>
            </w:r>
            <w:r w:rsidR="00E378E8">
              <w:rPr>
                <w:sz w:val="24"/>
              </w:rPr>
              <w:t>%</w:t>
            </w:r>
          </w:p>
        </w:tc>
      </w:tr>
      <w:tr w:rsidR="00367C1C" w:rsidRPr="00DB3AAF" w:rsidTr="000060A3">
        <w:tc>
          <w:tcPr>
            <w:tcW w:w="1101" w:type="dxa"/>
            <w:shd w:val="clear" w:color="auto" w:fill="auto"/>
          </w:tcPr>
          <w:p w:rsidR="00367C1C" w:rsidRPr="001A4BF8" w:rsidRDefault="00367C1C" w:rsidP="00E378E8">
            <w:pPr>
              <w:pStyle w:val="a5"/>
              <w:rPr>
                <w:sz w:val="24"/>
              </w:rPr>
            </w:pPr>
            <w:r w:rsidRPr="001A4BF8">
              <w:rPr>
                <w:sz w:val="24"/>
              </w:rPr>
              <w:t>2023</w:t>
            </w:r>
          </w:p>
        </w:tc>
        <w:tc>
          <w:tcPr>
            <w:tcW w:w="3543" w:type="dxa"/>
            <w:shd w:val="clear" w:color="auto" w:fill="auto"/>
          </w:tcPr>
          <w:p w:rsidR="00367C1C" w:rsidRPr="001A4BF8" w:rsidRDefault="001A4BF8" w:rsidP="00E378E8">
            <w:pPr>
              <w:pStyle w:val="a5"/>
              <w:rPr>
                <w:sz w:val="24"/>
              </w:rPr>
            </w:pPr>
            <w:r w:rsidRPr="001A4BF8">
              <w:rPr>
                <w:sz w:val="24"/>
              </w:rPr>
              <w:t>651,78</w:t>
            </w:r>
          </w:p>
        </w:tc>
        <w:tc>
          <w:tcPr>
            <w:tcW w:w="5103" w:type="dxa"/>
            <w:shd w:val="clear" w:color="auto" w:fill="auto"/>
          </w:tcPr>
          <w:p w:rsidR="00367C1C" w:rsidRDefault="001A4BF8" w:rsidP="00E378E8">
            <w:pPr>
              <w:pStyle w:val="a5"/>
              <w:rPr>
                <w:sz w:val="24"/>
              </w:rPr>
            </w:pPr>
            <w:r>
              <w:rPr>
                <w:sz w:val="24"/>
              </w:rPr>
              <w:t>14,4%</w:t>
            </w:r>
          </w:p>
        </w:tc>
      </w:tr>
      <w:tr w:rsidR="00367C1C" w:rsidRPr="00DB3AAF" w:rsidTr="000060A3">
        <w:tc>
          <w:tcPr>
            <w:tcW w:w="1101" w:type="dxa"/>
            <w:shd w:val="clear" w:color="auto" w:fill="auto"/>
          </w:tcPr>
          <w:p w:rsidR="00367C1C" w:rsidRPr="001A4BF8" w:rsidRDefault="00367C1C" w:rsidP="00E378E8">
            <w:pPr>
              <w:pStyle w:val="a5"/>
              <w:rPr>
                <w:sz w:val="24"/>
              </w:rPr>
            </w:pPr>
            <w:r w:rsidRPr="001A4BF8">
              <w:rPr>
                <w:sz w:val="24"/>
              </w:rPr>
              <w:t>2024</w:t>
            </w:r>
          </w:p>
        </w:tc>
        <w:tc>
          <w:tcPr>
            <w:tcW w:w="3543" w:type="dxa"/>
            <w:shd w:val="clear" w:color="auto" w:fill="auto"/>
          </w:tcPr>
          <w:p w:rsidR="00367C1C" w:rsidRPr="001A4BF8" w:rsidRDefault="001A4BF8" w:rsidP="00E378E8">
            <w:pPr>
              <w:pStyle w:val="a5"/>
              <w:rPr>
                <w:sz w:val="24"/>
              </w:rPr>
            </w:pPr>
            <w:r w:rsidRPr="001A4BF8">
              <w:rPr>
                <w:sz w:val="24"/>
              </w:rPr>
              <w:t>651,78</w:t>
            </w:r>
          </w:p>
        </w:tc>
        <w:tc>
          <w:tcPr>
            <w:tcW w:w="5103" w:type="dxa"/>
            <w:shd w:val="clear" w:color="auto" w:fill="auto"/>
          </w:tcPr>
          <w:p w:rsidR="00367C1C" w:rsidRDefault="001A4BF8" w:rsidP="00E378E8">
            <w:pPr>
              <w:pStyle w:val="a5"/>
              <w:rPr>
                <w:sz w:val="24"/>
              </w:rPr>
            </w:pPr>
            <w:r>
              <w:rPr>
                <w:sz w:val="24"/>
              </w:rPr>
              <w:t>14,4%</w:t>
            </w:r>
          </w:p>
        </w:tc>
      </w:tr>
      <w:tr w:rsidR="006570C7" w:rsidRPr="00DB3AAF" w:rsidTr="000060A3">
        <w:tc>
          <w:tcPr>
            <w:tcW w:w="1101" w:type="dxa"/>
            <w:shd w:val="clear" w:color="auto" w:fill="auto"/>
          </w:tcPr>
          <w:p w:rsidR="006570C7" w:rsidRPr="001A4BF8" w:rsidRDefault="006570C7" w:rsidP="00E378E8">
            <w:pPr>
              <w:pStyle w:val="a5"/>
              <w:rPr>
                <w:sz w:val="24"/>
              </w:rPr>
            </w:pPr>
            <w:r>
              <w:rPr>
                <w:sz w:val="24"/>
              </w:rPr>
              <w:t>2025</w:t>
            </w:r>
          </w:p>
        </w:tc>
        <w:tc>
          <w:tcPr>
            <w:tcW w:w="3543" w:type="dxa"/>
            <w:shd w:val="clear" w:color="auto" w:fill="auto"/>
          </w:tcPr>
          <w:p w:rsidR="006570C7" w:rsidRPr="001A4BF8" w:rsidRDefault="006570C7" w:rsidP="00715578">
            <w:pPr>
              <w:pStyle w:val="a5"/>
              <w:rPr>
                <w:sz w:val="24"/>
              </w:rPr>
            </w:pPr>
            <w:r w:rsidRPr="001A4BF8">
              <w:rPr>
                <w:sz w:val="24"/>
              </w:rPr>
              <w:t>651,78</w:t>
            </w:r>
          </w:p>
        </w:tc>
        <w:tc>
          <w:tcPr>
            <w:tcW w:w="5103" w:type="dxa"/>
            <w:shd w:val="clear" w:color="auto" w:fill="auto"/>
          </w:tcPr>
          <w:p w:rsidR="006570C7" w:rsidRDefault="006570C7" w:rsidP="00715578">
            <w:pPr>
              <w:pStyle w:val="a5"/>
              <w:rPr>
                <w:sz w:val="24"/>
              </w:rPr>
            </w:pPr>
            <w:r>
              <w:rPr>
                <w:sz w:val="24"/>
              </w:rPr>
              <w:t>14,4%</w:t>
            </w:r>
          </w:p>
        </w:tc>
      </w:tr>
    </w:tbl>
    <w:p w:rsidR="005853DB" w:rsidRPr="00CA0391" w:rsidRDefault="005853DB" w:rsidP="006B623B">
      <w:pPr>
        <w:pStyle w:val="a5"/>
        <w:ind w:firstLine="709"/>
      </w:pPr>
    </w:p>
    <w:p w:rsidR="00C6172A" w:rsidRPr="00DB3AAF" w:rsidRDefault="00C6172A" w:rsidP="008E0E0F">
      <w:pPr>
        <w:pStyle w:val="a5"/>
        <w:ind w:firstLine="709"/>
        <w:jc w:val="center"/>
        <w:rPr>
          <w:b/>
        </w:rPr>
      </w:pPr>
      <w:bookmarkStart w:id="24" w:name="_Toc42695306"/>
      <w:bookmarkStart w:id="25" w:name="_Toc42695361"/>
      <w:bookmarkStart w:id="26" w:name="_Toc43121918"/>
      <w:r w:rsidRPr="00DB3AAF">
        <w:rPr>
          <w:b/>
        </w:rPr>
        <w:t>б</w:t>
      </w:r>
      <w:r w:rsidR="001D5E1C" w:rsidRPr="00DB3AAF">
        <w:rPr>
          <w:b/>
        </w:rPr>
        <w:t>)</w:t>
      </w:r>
      <w:r w:rsidR="00EC34AB" w:rsidRPr="00DB3AAF">
        <w:rPr>
          <w:b/>
        </w:rPr>
        <w:t xml:space="preserve"> о</w:t>
      </w:r>
      <w:r w:rsidR="00F95BE1" w:rsidRPr="00DB3AAF">
        <w:rPr>
          <w:b/>
        </w:rPr>
        <w:t>писание существующих</w:t>
      </w:r>
      <w:r w:rsidR="00BE08FE">
        <w:rPr>
          <w:b/>
        </w:rPr>
        <w:t xml:space="preserve"> </w:t>
      </w:r>
      <w:r w:rsidR="00F95BE1" w:rsidRPr="00DB3AAF">
        <w:rPr>
          <w:b/>
        </w:rPr>
        <w:t xml:space="preserve">и </w:t>
      </w:r>
      <w:r w:rsidRPr="00DB3AAF">
        <w:rPr>
          <w:b/>
        </w:rPr>
        <w:t>перспективны</w:t>
      </w:r>
      <w:r w:rsidR="00EC34AB" w:rsidRPr="00DB3AAF">
        <w:rPr>
          <w:b/>
        </w:rPr>
        <w:t xml:space="preserve">х зон действия </w:t>
      </w:r>
      <w:r w:rsidRPr="00DB3AAF">
        <w:rPr>
          <w:b/>
        </w:rPr>
        <w:t>индивидуаль</w:t>
      </w:r>
      <w:r w:rsidR="00F95BE1" w:rsidRPr="00DB3AAF">
        <w:rPr>
          <w:b/>
        </w:rPr>
        <w:t xml:space="preserve">ных источников тепловой </w:t>
      </w:r>
      <w:r w:rsidRPr="00DB3AAF">
        <w:rPr>
          <w:b/>
        </w:rPr>
        <w:t>энергии.</w:t>
      </w:r>
      <w:bookmarkEnd w:id="24"/>
      <w:bookmarkEnd w:id="25"/>
      <w:bookmarkEnd w:id="26"/>
    </w:p>
    <w:p w:rsidR="00C6172A" w:rsidRPr="00017BBD" w:rsidRDefault="00C6172A" w:rsidP="006B623B">
      <w:pPr>
        <w:pStyle w:val="a5"/>
        <w:ind w:firstLine="709"/>
        <w:rPr>
          <w:sz w:val="27"/>
          <w:szCs w:val="27"/>
        </w:rPr>
      </w:pPr>
      <w:r w:rsidRPr="00017BBD">
        <w:rPr>
          <w:sz w:val="27"/>
          <w:szCs w:val="27"/>
        </w:rPr>
        <w:t xml:space="preserve">Существующая и перспективная зона действия источника тепловой энергии с. </w:t>
      </w:r>
      <w:r w:rsidR="00C33EC5" w:rsidRPr="00017BBD">
        <w:rPr>
          <w:sz w:val="27"/>
          <w:szCs w:val="27"/>
        </w:rPr>
        <w:t>Селезян</w:t>
      </w:r>
      <w:r w:rsidR="00BE08FE" w:rsidRPr="00017BBD">
        <w:rPr>
          <w:sz w:val="27"/>
          <w:szCs w:val="27"/>
        </w:rPr>
        <w:t xml:space="preserve"> </w:t>
      </w:r>
      <w:r w:rsidR="00EC34AB" w:rsidRPr="00017BBD">
        <w:rPr>
          <w:sz w:val="27"/>
          <w:szCs w:val="27"/>
        </w:rPr>
        <w:t>одинаковые,</w:t>
      </w:r>
      <w:r w:rsidRPr="00017BBD">
        <w:rPr>
          <w:sz w:val="27"/>
          <w:szCs w:val="27"/>
        </w:rPr>
        <w:t xml:space="preserve"> так как увеличение зоны действия котельной не планируется.</w:t>
      </w:r>
    </w:p>
    <w:p w:rsidR="00C6172A" w:rsidRPr="00017BBD" w:rsidRDefault="00C6172A" w:rsidP="006B623B">
      <w:pPr>
        <w:pStyle w:val="a5"/>
        <w:ind w:firstLine="709"/>
        <w:rPr>
          <w:sz w:val="27"/>
          <w:szCs w:val="27"/>
        </w:rPr>
      </w:pPr>
      <w:r w:rsidRPr="00017BBD">
        <w:rPr>
          <w:sz w:val="27"/>
          <w:szCs w:val="27"/>
        </w:rPr>
        <w:t xml:space="preserve">Существующая котельная с. </w:t>
      </w:r>
      <w:r w:rsidR="00C33EC5" w:rsidRPr="00017BBD">
        <w:rPr>
          <w:sz w:val="27"/>
          <w:szCs w:val="27"/>
        </w:rPr>
        <w:t>Селезян</w:t>
      </w:r>
      <w:r w:rsidRPr="00017BBD">
        <w:rPr>
          <w:sz w:val="27"/>
          <w:szCs w:val="27"/>
        </w:rPr>
        <w:t xml:space="preserve"> охватывает зону многоэтажной застройки на территории поселения и является единственным источником централизованного теплоснабжения в поселении.</w:t>
      </w:r>
    </w:p>
    <w:p w:rsidR="00B20F8F" w:rsidRPr="00017BBD" w:rsidRDefault="00B20F8F" w:rsidP="006B623B">
      <w:pPr>
        <w:pStyle w:val="a5"/>
        <w:ind w:firstLine="709"/>
        <w:rPr>
          <w:sz w:val="27"/>
          <w:szCs w:val="27"/>
        </w:rPr>
      </w:pPr>
      <w:r w:rsidRPr="00017BBD">
        <w:rPr>
          <w:sz w:val="27"/>
          <w:szCs w:val="27"/>
        </w:rPr>
        <w:t>Таблицы 4. Потребители с.Селезян</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126"/>
        <w:gridCol w:w="1437"/>
        <w:gridCol w:w="1309"/>
        <w:gridCol w:w="2128"/>
      </w:tblGrid>
      <w:tr w:rsidR="005669B5" w:rsidRPr="008E0E0F" w:rsidTr="005669B5">
        <w:trPr>
          <w:trHeight w:val="1028"/>
          <w:jc w:val="center"/>
        </w:trPr>
        <w:tc>
          <w:tcPr>
            <w:tcW w:w="588" w:type="dxa"/>
            <w:shd w:val="clear" w:color="auto" w:fill="auto"/>
          </w:tcPr>
          <w:p w:rsidR="005669B5" w:rsidRPr="008E0E0F" w:rsidRDefault="005669B5" w:rsidP="00DB3AAF">
            <w:pPr>
              <w:pStyle w:val="a5"/>
              <w:rPr>
                <w:sz w:val="24"/>
              </w:rPr>
            </w:pPr>
          </w:p>
          <w:p w:rsidR="005669B5" w:rsidRPr="008E0E0F" w:rsidRDefault="005669B5" w:rsidP="00DB3AAF">
            <w:pPr>
              <w:pStyle w:val="a5"/>
              <w:rPr>
                <w:sz w:val="24"/>
              </w:rPr>
            </w:pPr>
            <w:r w:rsidRPr="008E0E0F">
              <w:rPr>
                <w:sz w:val="24"/>
              </w:rPr>
              <w:t>№ п/п</w:t>
            </w:r>
          </w:p>
        </w:tc>
        <w:tc>
          <w:tcPr>
            <w:tcW w:w="4126" w:type="dxa"/>
            <w:shd w:val="clear" w:color="auto" w:fill="auto"/>
          </w:tcPr>
          <w:p w:rsidR="005669B5" w:rsidRPr="008E0E0F" w:rsidRDefault="005669B5" w:rsidP="00DB3AAF">
            <w:pPr>
              <w:pStyle w:val="a5"/>
              <w:rPr>
                <w:sz w:val="24"/>
              </w:rPr>
            </w:pPr>
          </w:p>
          <w:p w:rsidR="005669B5" w:rsidRPr="008E0E0F" w:rsidRDefault="005669B5" w:rsidP="00DB3AAF">
            <w:pPr>
              <w:pStyle w:val="a5"/>
              <w:rPr>
                <w:sz w:val="24"/>
              </w:rPr>
            </w:pPr>
            <w:r w:rsidRPr="008E0E0F">
              <w:rPr>
                <w:sz w:val="24"/>
              </w:rPr>
              <w:t>Местонахождение, адрес потребителя</w:t>
            </w:r>
          </w:p>
        </w:tc>
        <w:tc>
          <w:tcPr>
            <w:tcW w:w="1437" w:type="dxa"/>
            <w:shd w:val="clear" w:color="auto" w:fill="auto"/>
            <w:vAlign w:val="center"/>
          </w:tcPr>
          <w:p w:rsidR="005669B5" w:rsidRPr="008E0E0F" w:rsidRDefault="005669B5" w:rsidP="00DB3AAF">
            <w:pPr>
              <w:pStyle w:val="a5"/>
              <w:rPr>
                <w:sz w:val="24"/>
              </w:rPr>
            </w:pPr>
            <w:r w:rsidRPr="008E0E0F">
              <w:rPr>
                <w:sz w:val="24"/>
              </w:rPr>
              <w:t>Объем помещения м3</w:t>
            </w:r>
          </w:p>
        </w:tc>
        <w:tc>
          <w:tcPr>
            <w:tcW w:w="1309" w:type="dxa"/>
            <w:shd w:val="clear" w:color="auto" w:fill="auto"/>
            <w:vAlign w:val="center"/>
          </w:tcPr>
          <w:p w:rsidR="005669B5" w:rsidRPr="008E0E0F" w:rsidRDefault="005669B5" w:rsidP="000060A3">
            <w:pPr>
              <w:pStyle w:val="a5"/>
              <w:rPr>
                <w:sz w:val="24"/>
              </w:rPr>
            </w:pPr>
            <w:r w:rsidRPr="008E0E0F">
              <w:rPr>
                <w:sz w:val="24"/>
              </w:rPr>
              <w:t>Средняя Т воздуха в здании, tв</w:t>
            </w:r>
          </w:p>
        </w:tc>
        <w:tc>
          <w:tcPr>
            <w:tcW w:w="2128" w:type="dxa"/>
            <w:shd w:val="clear" w:color="auto" w:fill="auto"/>
            <w:vAlign w:val="center"/>
          </w:tcPr>
          <w:p w:rsidR="005669B5" w:rsidRPr="008E0E0F" w:rsidRDefault="005669B5" w:rsidP="00DB3AAF">
            <w:pPr>
              <w:pStyle w:val="a5"/>
              <w:rPr>
                <w:sz w:val="24"/>
              </w:rPr>
            </w:pPr>
            <w:r w:rsidRPr="008E0E0F">
              <w:rPr>
                <w:sz w:val="24"/>
              </w:rPr>
              <w:t>Тепловая нагрузка на отопление гКал/час</w:t>
            </w:r>
          </w:p>
        </w:tc>
      </w:tr>
      <w:tr w:rsidR="005669B5" w:rsidRPr="008E0E0F" w:rsidTr="005669B5">
        <w:trPr>
          <w:trHeight w:val="647"/>
          <w:jc w:val="center"/>
        </w:trPr>
        <w:tc>
          <w:tcPr>
            <w:tcW w:w="588" w:type="dxa"/>
            <w:shd w:val="clear" w:color="auto" w:fill="auto"/>
          </w:tcPr>
          <w:p w:rsidR="005669B5" w:rsidRPr="008E0E0F" w:rsidRDefault="005669B5" w:rsidP="00DB3AAF">
            <w:pPr>
              <w:pStyle w:val="a5"/>
              <w:rPr>
                <w:sz w:val="24"/>
              </w:rPr>
            </w:pPr>
            <w:r w:rsidRPr="008E0E0F">
              <w:rPr>
                <w:sz w:val="24"/>
              </w:rPr>
              <w:t>1</w:t>
            </w:r>
          </w:p>
        </w:tc>
        <w:tc>
          <w:tcPr>
            <w:tcW w:w="4126" w:type="dxa"/>
            <w:shd w:val="clear" w:color="auto" w:fill="auto"/>
            <w:vAlign w:val="center"/>
          </w:tcPr>
          <w:p w:rsidR="005669B5" w:rsidRPr="008E0E0F" w:rsidRDefault="005669B5" w:rsidP="00DB3AAF">
            <w:pPr>
              <w:pStyle w:val="a5"/>
              <w:rPr>
                <w:sz w:val="24"/>
              </w:rPr>
            </w:pPr>
            <w:r w:rsidRPr="008E0E0F">
              <w:rPr>
                <w:sz w:val="24"/>
              </w:rPr>
              <w:t>с.Селезян, ул.Советская д.45, 47, 49, 51, 56</w:t>
            </w:r>
          </w:p>
        </w:tc>
        <w:tc>
          <w:tcPr>
            <w:tcW w:w="1437" w:type="dxa"/>
            <w:shd w:val="clear" w:color="auto" w:fill="auto"/>
            <w:vAlign w:val="center"/>
          </w:tcPr>
          <w:p w:rsidR="005669B5" w:rsidRPr="008E0E0F" w:rsidRDefault="005669B5" w:rsidP="005669B5">
            <w:pPr>
              <w:pStyle w:val="a5"/>
              <w:rPr>
                <w:sz w:val="24"/>
              </w:rPr>
            </w:pPr>
            <w:r w:rsidRPr="008E0E0F">
              <w:rPr>
                <w:sz w:val="24"/>
              </w:rPr>
              <w:t>19745,0</w:t>
            </w:r>
          </w:p>
        </w:tc>
        <w:tc>
          <w:tcPr>
            <w:tcW w:w="1309" w:type="dxa"/>
            <w:shd w:val="clear" w:color="auto" w:fill="auto"/>
            <w:vAlign w:val="center"/>
          </w:tcPr>
          <w:p w:rsidR="005669B5" w:rsidRPr="008E0E0F" w:rsidRDefault="005669B5" w:rsidP="005669B5">
            <w:pPr>
              <w:pStyle w:val="a5"/>
              <w:rPr>
                <w:sz w:val="24"/>
              </w:rPr>
            </w:pPr>
            <w:r w:rsidRPr="008E0E0F">
              <w:rPr>
                <w:sz w:val="24"/>
              </w:rPr>
              <w:t>20</w:t>
            </w:r>
          </w:p>
        </w:tc>
        <w:tc>
          <w:tcPr>
            <w:tcW w:w="2128" w:type="dxa"/>
            <w:shd w:val="clear" w:color="auto" w:fill="auto"/>
            <w:vAlign w:val="center"/>
          </w:tcPr>
          <w:p w:rsidR="005669B5" w:rsidRPr="008E0E0F" w:rsidRDefault="005669B5" w:rsidP="005669B5">
            <w:pPr>
              <w:pStyle w:val="a5"/>
              <w:rPr>
                <w:sz w:val="24"/>
              </w:rPr>
            </w:pPr>
            <w:r w:rsidRPr="008E0E0F">
              <w:rPr>
                <w:sz w:val="24"/>
              </w:rPr>
              <w:t>0,204</w:t>
            </w:r>
          </w:p>
        </w:tc>
      </w:tr>
      <w:tr w:rsidR="005669B5" w:rsidRPr="008E0E0F" w:rsidTr="005669B5">
        <w:trPr>
          <w:trHeight w:val="431"/>
          <w:jc w:val="center"/>
        </w:trPr>
        <w:tc>
          <w:tcPr>
            <w:tcW w:w="588" w:type="dxa"/>
            <w:shd w:val="clear" w:color="auto" w:fill="auto"/>
          </w:tcPr>
          <w:p w:rsidR="005669B5" w:rsidRPr="008E0E0F" w:rsidRDefault="005669B5" w:rsidP="00DB3AAF">
            <w:pPr>
              <w:pStyle w:val="a5"/>
              <w:rPr>
                <w:sz w:val="24"/>
              </w:rPr>
            </w:pPr>
            <w:r w:rsidRPr="008E0E0F">
              <w:rPr>
                <w:sz w:val="24"/>
              </w:rPr>
              <w:t>2</w:t>
            </w:r>
          </w:p>
        </w:tc>
        <w:tc>
          <w:tcPr>
            <w:tcW w:w="4126" w:type="dxa"/>
            <w:shd w:val="clear" w:color="auto" w:fill="auto"/>
            <w:vAlign w:val="center"/>
          </w:tcPr>
          <w:p w:rsidR="005669B5" w:rsidRPr="008E0E0F" w:rsidRDefault="005669B5" w:rsidP="00DB3AAF">
            <w:pPr>
              <w:pStyle w:val="a5"/>
              <w:rPr>
                <w:sz w:val="24"/>
              </w:rPr>
            </w:pPr>
            <w:r w:rsidRPr="008E0E0F">
              <w:rPr>
                <w:sz w:val="24"/>
              </w:rPr>
              <w:t>с.Селезян, ул.Мира д.18, 30, 32, 34, 36, 38</w:t>
            </w:r>
          </w:p>
        </w:tc>
        <w:tc>
          <w:tcPr>
            <w:tcW w:w="1437" w:type="dxa"/>
            <w:shd w:val="clear" w:color="auto" w:fill="auto"/>
            <w:vAlign w:val="center"/>
          </w:tcPr>
          <w:p w:rsidR="005669B5" w:rsidRPr="008E0E0F" w:rsidRDefault="005669B5" w:rsidP="005669B5">
            <w:pPr>
              <w:pStyle w:val="a5"/>
              <w:rPr>
                <w:sz w:val="24"/>
              </w:rPr>
            </w:pPr>
            <w:r w:rsidRPr="008E0E0F">
              <w:rPr>
                <w:sz w:val="24"/>
              </w:rPr>
              <w:t>41952,6</w:t>
            </w:r>
          </w:p>
        </w:tc>
        <w:tc>
          <w:tcPr>
            <w:tcW w:w="1309" w:type="dxa"/>
            <w:shd w:val="clear" w:color="auto" w:fill="auto"/>
            <w:vAlign w:val="center"/>
          </w:tcPr>
          <w:p w:rsidR="005669B5" w:rsidRPr="008E0E0F" w:rsidRDefault="005669B5" w:rsidP="005669B5">
            <w:pPr>
              <w:pStyle w:val="a5"/>
              <w:rPr>
                <w:sz w:val="24"/>
              </w:rPr>
            </w:pPr>
            <w:r w:rsidRPr="008E0E0F">
              <w:rPr>
                <w:sz w:val="24"/>
              </w:rPr>
              <w:t>20</w:t>
            </w:r>
          </w:p>
        </w:tc>
        <w:tc>
          <w:tcPr>
            <w:tcW w:w="2128" w:type="dxa"/>
            <w:shd w:val="clear" w:color="auto" w:fill="auto"/>
            <w:vAlign w:val="center"/>
          </w:tcPr>
          <w:p w:rsidR="005669B5" w:rsidRPr="008E0E0F" w:rsidRDefault="005669B5" w:rsidP="005669B5">
            <w:pPr>
              <w:pStyle w:val="a5"/>
              <w:rPr>
                <w:sz w:val="24"/>
              </w:rPr>
            </w:pPr>
            <w:r w:rsidRPr="008E0E0F">
              <w:rPr>
                <w:sz w:val="24"/>
              </w:rPr>
              <w:t>0,375</w:t>
            </w:r>
          </w:p>
        </w:tc>
      </w:tr>
      <w:tr w:rsidR="005669B5" w:rsidRPr="00DB3AAF" w:rsidTr="005669B5">
        <w:trPr>
          <w:trHeight w:val="431"/>
          <w:jc w:val="center"/>
        </w:trPr>
        <w:tc>
          <w:tcPr>
            <w:tcW w:w="588" w:type="dxa"/>
            <w:shd w:val="clear" w:color="auto" w:fill="auto"/>
          </w:tcPr>
          <w:p w:rsidR="005669B5" w:rsidRPr="008E0E0F" w:rsidRDefault="005669B5" w:rsidP="00DB3AAF">
            <w:pPr>
              <w:pStyle w:val="a5"/>
              <w:rPr>
                <w:sz w:val="24"/>
              </w:rPr>
            </w:pPr>
            <w:r w:rsidRPr="008E0E0F">
              <w:rPr>
                <w:sz w:val="24"/>
              </w:rPr>
              <w:t>3</w:t>
            </w:r>
          </w:p>
        </w:tc>
        <w:tc>
          <w:tcPr>
            <w:tcW w:w="4126" w:type="dxa"/>
            <w:shd w:val="clear" w:color="auto" w:fill="auto"/>
            <w:vAlign w:val="center"/>
          </w:tcPr>
          <w:p w:rsidR="005669B5" w:rsidRPr="008E0E0F" w:rsidRDefault="005669B5" w:rsidP="00DB3AAF">
            <w:pPr>
              <w:pStyle w:val="a5"/>
              <w:rPr>
                <w:sz w:val="24"/>
              </w:rPr>
            </w:pPr>
            <w:r w:rsidRPr="008E0E0F">
              <w:rPr>
                <w:sz w:val="24"/>
              </w:rPr>
              <w:t>с.Селезян, ул.30лет Победы, д.18</w:t>
            </w:r>
          </w:p>
        </w:tc>
        <w:tc>
          <w:tcPr>
            <w:tcW w:w="1437" w:type="dxa"/>
            <w:shd w:val="clear" w:color="auto" w:fill="auto"/>
            <w:vAlign w:val="center"/>
          </w:tcPr>
          <w:p w:rsidR="005669B5" w:rsidRPr="008E0E0F" w:rsidRDefault="005669B5" w:rsidP="005669B5">
            <w:pPr>
              <w:pStyle w:val="a5"/>
              <w:rPr>
                <w:sz w:val="24"/>
              </w:rPr>
            </w:pPr>
            <w:r w:rsidRPr="008E0E0F">
              <w:rPr>
                <w:sz w:val="24"/>
              </w:rPr>
              <w:t>1315,40</w:t>
            </w:r>
          </w:p>
        </w:tc>
        <w:tc>
          <w:tcPr>
            <w:tcW w:w="1309" w:type="dxa"/>
            <w:shd w:val="clear" w:color="auto" w:fill="auto"/>
            <w:vAlign w:val="center"/>
          </w:tcPr>
          <w:p w:rsidR="005669B5" w:rsidRPr="008E0E0F" w:rsidRDefault="005669B5" w:rsidP="005669B5">
            <w:pPr>
              <w:pStyle w:val="a5"/>
              <w:rPr>
                <w:sz w:val="24"/>
              </w:rPr>
            </w:pPr>
            <w:r w:rsidRPr="008E0E0F">
              <w:rPr>
                <w:sz w:val="24"/>
              </w:rPr>
              <w:t>20</w:t>
            </w:r>
          </w:p>
        </w:tc>
        <w:tc>
          <w:tcPr>
            <w:tcW w:w="2128" w:type="dxa"/>
            <w:shd w:val="clear" w:color="auto" w:fill="auto"/>
            <w:vAlign w:val="center"/>
          </w:tcPr>
          <w:p w:rsidR="005669B5" w:rsidRPr="008E0E0F" w:rsidRDefault="005669B5" w:rsidP="005669B5">
            <w:pPr>
              <w:pStyle w:val="a5"/>
              <w:rPr>
                <w:sz w:val="24"/>
              </w:rPr>
            </w:pPr>
            <w:r w:rsidRPr="008E0E0F">
              <w:rPr>
                <w:sz w:val="24"/>
              </w:rPr>
              <w:t>0,015</w:t>
            </w:r>
          </w:p>
        </w:tc>
      </w:tr>
    </w:tbl>
    <w:p w:rsidR="004249A7" w:rsidRPr="00CA0391" w:rsidRDefault="004249A7" w:rsidP="006B623B">
      <w:pPr>
        <w:pStyle w:val="a5"/>
        <w:ind w:firstLine="709"/>
      </w:pPr>
    </w:p>
    <w:p w:rsidR="00C6172A" w:rsidRPr="00017BBD" w:rsidRDefault="001D5E1C" w:rsidP="006B623B">
      <w:pPr>
        <w:pStyle w:val="a5"/>
        <w:ind w:firstLine="709"/>
        <w:rPr>
          <w:sz w:val="27"/>
          <w:szCs w:val="27"/>
        </w:rPr>
      </w:pPr>
      <w:r w:rsidRPr="00017BBD">
        <w:rPr>
          <w:sz w:val="27"/>
          <w:szCs w:val="27"/>
        </w:rPr>
        <w:t>В соответствии с</w:t>
      </w:r>
      <w:r w:rsidR="00C6172A" w:rsidRPr="00017BBD">
        <w:rPr>
          <w:sz w:val="27"/>
          <w:szCs w:val="27"/>
        </w:rPr>
        <w:t xml:space="preserve"> требо</w:t>
      </w:r>
      <w:r w:rsidRPr="00017BBD">
        <w:rPr>
          <w:sz w:val="27"/>
          <w:szCs w:val="27"/>
        </w:rPr>
        <w:t>ваниями п. 15 ст. 14 №190-ФЗ «О</w:t>
      </w:r>
      <w:r w:rsidR="00C6172A" w:rsidRPr="00017BBD">
        <w:rPr>
          <w:sz w:val="27"/>
          <w:szCs w:val="27"/>
        </w:rPr>
        <w:t xml:space="preserve"> теплоснабже</w:t>
      </w:r>
      <w:r w:rsidRPr="00017BBD">
        <w:rPr>
          <w:sz w:val="27"/>
          <w:szCs w:val="27"/>
        </w:rPr>
        <w:t xml:space="preserve">нии» «Запрещается переход на отопление жилых помещений в </w:t>
      </w:r>
      <w:r w:rsidR="00C6172A" w:rsidRPr="00017BBD">
        <w:rPr>
          <w:sz w:val="27"/>
          <w:szCs w:val="27"/>
        </w:rPr>
        <w:t>многоквартир</w:t>
      </w:r>
      <w:r w:rsidRPr="00017BBD">
        <w:rPr>
          <w:sz w:val="27"/>
          <w:szCs w:val="27"/>
        </w:rPr>
        <w:t>ных домах с использованием индивидуальных квартирных источников</w:t>
      </w:r>
      <w:r w:rsidR="00C6172A" w:rsidRPr="00017BBD">
        <w:rPr>
          <w:sz w:val="27"/>
          <w:szCs w:val="27"/>
        </w:rPr>
        <w:t xml:space="preserve"> тепло</w:t>
      </w:r>
      <w:r w:rsidRPr="00017BBD">
        <w:rPr>
          <w:sz w:val="27"/>
          <w:szCs w:val="27"/>
        </w:rPr>
        <w:t>вой</w:t>
      </w:r>
      <w:r w:rsidR="00C6172A" w:rsidRPr="00017BBD">
        <w:rPr>
          <w:sz w:val="27"/>
          <w:szCs w:val="27"/>
        </w:rPr>
        <w:t xml:space="preserve"> эне</w:t>
      </w:r>
      <w:r w:rsidRPr="00017BBD">
        <w:rPr>
          <w:sz w:val="27"/>
          <w:szCs w:val="27"/>
        </w:rPr>
        <w:t xml:space="preserve">ргии при наличии осуществлённого в надлежащем порядке </w:t>
      </w:r>
      <w:r w:rsidR="00C6172A" w:rsidRPr="00017BBD">
        <w:rPr>
          <w:sz w:val="27"/>
          <w:szCs w:val="27"/>
        </w:rPr>
        <w:t>подключе</w:t>
      </w:r>
      <w:r w:rsidRPr="00017BBD">
        <w:rPr>
          <w:sz w:val="27"/>
          <w:szCs w:val="27"/>
        </w:rPr>
        <w:t>ния к системам теплоснабжения многоквартирных домов».</w:t>
      </w:r>
    </w:p>
    <w:p w:rsidR="005853DB" w:rsidRPr="00017BBD" w:rsidRDefault="005853DB" w:rsidP="006B623B">
      <w:pPr>
        <w:pStyle w:val="a5"/>
        <w:ind w:firstLine="709"/>
        <w:rPr>
          <w:sz w:val="27"/>
          <w:szCs w:val="27"/>
        </w:rPr>
      </w:pPr>
    </w:p>
    <w:p w:rsidR="00C6172A" w:rsidRPr="00DB3AAF" w:rsidRDefault="00C6172A" w:rsidP="008E0E0F">
      <w:pPr>
        <w:pStyle w:val="a5"/>
        <w:ind w:firstLine="709"/>
        <w:jc w:val="center"/>
        <w:rPr>
          <w:b/>
        </w:rPr>
      </w:pPr>
      <w:bookmarkStart w:id="27" w:name="_Toc10706874"/>
      <w:bookmarkStart w:id="28" w:name="_Toc42695307"/>
      <w:bookmarkStart w:id="29" w:name="_Toc42695362"/>
      <w:bookmarkStart w:id="30" w:name="_Toc43121919"/>
      <w:r w:rsidRPr="00DB3AAF">
        <w:rPr>
          <w:b/>
        </w:rPr>
        <w:t>в</w:t>
      </w:r>
      <w:r w:rsidR="001D5E1C" w:rsidRPr="00DB3AAF">
        <w:rPr>
          <w:b/>
        </w:rPr>
        <w:t>)</w:t>
      </w:r>
      <w:r w:rsidR="00EC34AB" w:rsidRPr="00DB3AAF">
        <w:rPr>
          <w:b/>
        </w:rPr>
        <w:t xml:space="preserve"> с</w:t>
      </w:r>
      <w:r w:rsidR="001D5E1C" w:rsidRPr="00DB3AAF">
        <w:rPr>
          <w:b/>
        </w:rPr>
        <w:t xml:space="preserve">уществующие и перспективные балансы тепловой мощности и </w:t>
      </w:r>
      <w:r w:rsidRPr="00DB3AAF">
        <w:rPr>
          <w:b/>
        </w:rPr>
        <w:t>тепло</w:t>
      </w:r>
      <w:r w:rsidR="001D5E1C" w:rsidRPr="00DB3AAF">
        <w:rPr>
          <w:b/>
        </w:rPr>
        <w:t xml:space="preserve">вой нагрузки потребителей в зонах действия </w:t>
      </w:r>
      <w:r w:rsidRPr="00DB3AAF">
        <w:rPr>
          <w:b/>
        </w:rPr>
        <w:t>источ</w:t>
      </w:r>
      <w:r w:rsidR="001D5E1C" w:rsidRPr="00DB3AAF">
        <w:rPr>
          <w:b/>
        </w:rPr>
        <w:t>ников</w:t>
      </w:r>
      <w:r w:rsidRPr="00DB3AAF">
        <w:rPr>
          <w:b/>
        </w:rPr>
        <w:t xml:space="preserve"> тепло</w:t>
      </w:r>
      <w:r w:rsidR="001D5E1C" w:rsidRPr="00DB3AAF">
        <w:rPr>
          <w:b/>
        </w:rPr>
        <w:t xml:space="preserve">вой </w:t>
      </w:r>
      <w:r w:rsidRPr="00DB3AAF">
        <w:rPr>
          <w:b/>
        </w:rPr>
        <w:t>энер</w:t>
      </w:r>
      <w:r w:rsidR="001D5E1C" w:rsidRPr="00DB3AAF">
        <w:rPr>
          <w:b/>
        </w:rPr>
        <w:t xml:space="preserve">гии, в том числе работающих на единую тепловую сеть, на </w:t>
      </w:r>
      <w:r w:rsidRPr="00DB3AAF">
        <w:rPr>
          <w:b/>
        </w:rPr>
        <w:t>каж</w:t>
      </w:r>
      <w:r w:rsidR="001D5E1C" w:rsidRPr="00DB3AAF">
        <w:rPr>
          <w:b/>
        </w:rPr>
        <w:t xml:space="preserve">дом </w:t>
      </w:r>
      <w:r w:rsidRPr="00DB3AAF">
        <w:rPr>
          <w:b/>
        </w:rPr>
        <w:t>этапе.</w:t>
      </w:r>
      <w:bookmarkEnd w:id="27"/>
      <w:bookmarkEnd w:id="28"/>
      <w:bookmarkEnd w:id="29"/>
      <w:bookmarkEnd w:id="30"/>
    </w:p>
    <w:p w:rsidR="001D5E1C" w:rsidRPr="007D4026" w:rsidRDefault="00C6172A" w:rsidP="006B623B">
      <w:pPr>
        <w:pStyle w:val="a5"/>
        <w:ind w:firstLine="709"/>
        <w:rPr>
          <w:sz w:val="27"/>
          <w:szCs w:val="27"/>
        </w:rPr>
      </w:pPr>
      <w:r w:rsidRPr="007D4026">
        <w:rPr>
          <w:sz w:val="27"/>
          <w:szCs w:val="27"/>
        </w:rPr>
        <w:t>Село газифицировано, поэтому большая часть индивидуальных жилых домов оборудовано отопительными котлами, работающими на природном газе.</w:t>
      </w:r>
    </w:p>
    <w:p w:rsidR="00C6172A" w:rsidRPr="007D4026" w:rsidRDefault="00C6172A" w:rsidP="006B623B">
      <w:pPr>
        <w:pStyle w:val="a5"/>
        <w:ind w:firstLine="709"/>
        <w:rPr>
          <w:sz w:val="27"/>
          <w:szCs w:val="27"/>
        </w:rPr>
      </w:pPr>
      <w:r w:rsidRPr="007D4026">
        <w:rPr>
          <w:sz w:val="27"/>
          <w:szCs w:val="27"/>
        </w:rPr>
        <w:lastRenderedPageBreak/>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C6172A" w:rsidRPr="007D4026" w:rsidRDefault="001D5E1C" w:rsidP="006B623B">
      <w:pPr>
        <w:pStyle w:val="a5"/>
        <w:ind w:firstLine="709"/>
        <w:rPr>
          <w:sz w:val="27"/>
          <w:szCs w:val="27"/>
        </w:rPr>
      </w:pPr>
      <w:r w:rsidRPr="007D4026">
        <w:rPr>
          <w:sz w:val="27"/>
          <w:szCs w:val="27"/>
        </w:rPr>
        <w:t>Развитие источников теплоснабжения зависит также от системы</w:t>
      </w:r>
      <w:r w:rsidR="00C6172A" w:rsidRPr="007D4026">
        <w:rPr>
          <w:sz w:val="27"/>
          <w:szCs w:val="27"/>
        </w:rPr>
        <w:t xml:space="preserve"> тепло</w:t>
      </w:r>
      <w:r w:rsidRPr="007D4026">
        <w:rPr>
          <w:sz w:val="27"/>
          <w:szCs w:val="27"/>
        </w:rPr>
        <w:t>снабжения потребителей</w:t>
      </w:r>
      <w:r w:rsidR="00974452" w:rsidRPr="007D4026">
        <w:rPr>
          <w:sz w:val="27"/>
          <w:szCs w:val="27"/>
        </w:rPr>
        <w:t>,</w:t>
      </w:r>
      <w:r w:rsidRPr="007D4026">
        <w:rPr>
          <w:sz w:val="27"/>
          <w:szCs w:val="27"/>
        </w:rPr>
        <w:t xml:space="preserve"> на основании утверждённой в установленном </w:t>
      </w:r>
      <w:r w:rsidR="00C6172A" w:rsidRPr="007D4026">
        <w:rPr>
          <w:sz w:val="27"/>
          <w:szCs w:val="27"/>
        </w:rPr>
        <w:t>поряд</w:t>
      </w:r>
      <w:r w:rsidRPr="007D4026">
        <w:rPr>
          <w:sz w:val="27"/>
          <w:szCs w:val="27"/>
        </w:rPr>
        <w:t xml:space="preserve">ке Схемы </w:t>
      </w:r>
      <w:r w:rsidR="00C6172A" w:rsidRPr="007D4026">
        <w:rPr>
          <w:sz w:val="27"/>
          <w:szCs w:val="27"/>
        </w:rPr>
        <w:t>теплоснабжения.</w:t>
      </w:r>
    </w:p>
    <w:p w:rsidR="00C6172A" w:rsidRPr="007D4026" w:rsidRDefault="001D5E1C" w:rsidP="006B623B">
      <w:pPr>
        <w:pStyle w:val="a5"/>
        <w:ind w:firstLine="709"/>
        <w:rPr>
          <w:sz w:val="27"/>
          <w:szCs w:val="27"/>
        </w:rPr>
      </w:pPr>
      <w:r w:rsidRPr="007D4026">
        <w:rPr>
          <w:sz w:val="27"/>
          <w:szCs w:val="27"/>
        </w:rPr>
        <w:t xml:space="preserve">Перспективного строительства в </w:t>
      </w:r>
      <w:r w:rsidR="00974452" w:rsidRPr="007D4026">
        <w:rPr>
          <w:sz w:val="27"/>
          <w:szCs w:val="27"/>
        </w:rPr>
        <w:t>Селезян</w:t>
      </w:r>
      <w:r w:rsidRPr="007D4026">
        <w:rPr>
          <w:sz w:val="27"/>
          <w:szCs w:val="27"/>
        </w:rPr>
        <w:t>ском сельском</w:t>
      </w:r>
      <w:r w:rsidR="00C6172A" w:rsidRPr="007D4026">
        <w:rPr>
          <w:sz w:val="27"/>
          <w:szCs w:val="27"/>
        </w:rPr>
        <w:t xml:space="preserve"> поселении </w:t>
      </w:r>
      <w:r w:rsidRPr="007D4026">
        <w:rPr>
          <w:sz w:val="27"/>
          <w:szCs w:val="27"/>
        </w:rPr>
        <w:t xml:space="preserve">не планируется, ввод строительных фондов многоквартирных домов и </w:t>
      </w:r>
      <w:r w:rsidR="00C6172A" w:rsidRPr="007D4026">
        <w:rPr>
          <w:sz w:val="27"/>
          <w:szCs w:val="27"/>
        </w:rPr>
        <w:t>промыш</w:t>
      </w:r>
      <w:r w:rsidRPr="007D4026">
        <w:rPr>
          <w:sz w:val="27"/>
          <w:szCs w:val="27"/>
        </w:rPr>
        <w:t>ленных предприятий</w:t>
      </w:r>
      <w:r w:rsidR="00BE08FE" w:rsidRPr="007D4026">
        <w:rPr>
          <w:sz w:val="27"/>
          <w:szCs w:val="27"/>
        </w:rPr>
        <w:t xml:space="preserve"> </w:t>
      </w:r>
      <w:r w:rsidRPr="007D4026">
        <w:rPr>
          <w:sz w:val="27"/>
          <w:szCs w:val="27"/>
        </w:rPr>
        <w:t>на</w:t>
      </w:r>
      <w:r w:rsidR="00BE08FE" w:rsidRPr="007D4026">
        <w:rPr>
          <w:sz w:val="27"/>
          <w:szCs w:val="27"/>
        </w:rPr>
        <w:t xml:space="preserve"> </w:t>
      </w:r>
      <w:r w:rsidRPr="007D4026">
        <w:rPr>
          <w:sz w:val="27"/>
          <w:szCs w:val="27"/>
        </w:rPr>
        <w:t>период 20</w:t>
      </w:r>
      <w:r w:rsidR="006B717D" w:rsidRPr="007D4026">
        <w:rPr>
          <w:sz w:val="27"/>
          <w:szCs w:val="27"/>
        </w:rPr>
        <w:t>2</w:t>
      </w:r>
      <w:r w:rsidR="006570C7">
        <w:rPr>
          <w:sz w:val="27"/>
          <w:szCs w:val="27"/>
        </w:rPr>
        <w:t>4</w:t>
      </w:r>
      <w:r w:rsidRPr="007D4026">
        <w:rPr>
          <w:sz w:val="27"/>
          <w:szCs w:val="27"/>
        </w:rPr>
        <w:t xml:space="preserve"> – 20</w:t>
      </w:r>
      <w:r w:rsidR="001A7195" w:rsidRPr="007D4026">
        <w:rPr>
          <w:sz w:val="27"/>
          <w:szCs w:val="27"/>
        </w:rPr>
        <w:t>30</w:t>
      </w:r>
      <w:r w:rsidR="00842E07" w:rsidRPr="007D4026">
        <w:rPr>
          <w:sz w:val="27"/>
          <w:szCs w:val="27"/>
        </w:rPr>
        <w:t xml:space="preserve"> г</w:t>
      </w:r>
      <w:r w:rsidRPr="007D4026">
        <w:rPr>
          <w:sz w:val="27"/>
          <w:szCs w:val="27"/>
        </w:rPr>
        <w:t xml:space="preserve">г. с присоединённой </w:t>
      </w:r>
      <w:r w:rsidR="00C6172A" w:rsidRPr="007D4026">
        <w:rPr>
          <w:sz w:val="27"/>
          <w:szCs w:val="27"/>
        </w:rPr>
        <w:t>теп</w:t>
      </w:r>
      <w:r w:rsidRPr="007D4026">
        <w:rPr>
          <w:sz w:val="27"/>
          <w:szCs w:val="27"/>
        </w:rPr>
        <w:t xml:space="preserve">ловой нагрузкой к зоне теплоснабжения к </w:t>
      </w:r>
      <w:r w:rsidR="00C6172A" w:rsidRPr="007D4026">
        <w:rPr>
          <w:sz w:val="27"/>
          <w:szCs w:val="27"/>
        </w:rPr>
        <w:t>котельной</w:t>
      </w:r>
      <w:r w:rsidR="004D0B28" w:rsidRPr="007D4026">
        <w:rPr>
          <w:sz w:val="27"/>
          <w:szCs w:val="27"/>
        </w:rPr>
        <w:t xml:space="preserve"> не планируется</w:t>
      </w:r>
      <w:r w:rsidR="00C6172A" w:rsidRPr="007D4026">
        <w:rPr>
          <w:sz w:val="27"/>
          <w:szCs w:val="27"/>
        </w:rPr>
        <w:t>.</w:t>
      </w:r>
    </w:p>
    <w:p w:rsidR="005853DB" w:rsidRPr="00CA0391" w:rsidRDefault="005853DB" w:rsidP="006B623B">
      <w:pPr>
        <w:pStyle w:val="a5"/>
        <w:ind w:firstLine="709"/>
      </w:pPr>
    </w:p>
    <w:p w:rsidR="00C6172A" w:rsidRPr="00DB3AAF" w:rsidRDefault="006F023B" w:rsidP="008E0E0F">
      <w:pPr>
        <w:pStyle w:val="a5"/>
        <w:ind w:firstLine="709"/>
        <w:jc w:val="center"/>
        <w:rPr>
          <w:b/>
        </w:rPr>
      </w:pPr>
      <w:bookmarkStart w:id="31" w:name="_Toc10706875"/>
      <w:bookmarkStart w:id="32" w:name="_Toc42695308"/>
      <w:bookmarkStart w:id="33" w:name="_Toc42695363"/>
      <w:bookmarkStart w:id="34" w:name="_Toc43121920"/>
      <w:r w:rsidRPr="00DB3AAF">
        <w:rPr>
          <w:b/>
        </w:rPr>
        <w:t xml:space="preserve">г) </w:t>
      </w:r>
      <w:r w:rsidR="00EC34AB" w:rsidRPr="00DB3AAF">
        <w:rPr>
          <w:b/>
        </w:rPr>
        <w:t>п</w:t>
      </w:r>
      <w:r w:rsidR="00C6172A" w:rsidRPr="00DB3AAF">
        <w:rPr>
          <w:b/>
        </w:rPr>
        <w:t>ерспективные балансы тепловой м</w:t>
      </w:r>
      <w:r w:rsidRPr="00DB3AAF">
        <w:rPr>
          <w:b/>
        </w:rPr>
        <w:t xml:space="preserve">ощности источников </w:t>
      </w:r>
      <w:r w:rsidR="00C6172A" w:rsidRPr="00DB3AAF">
        <w:rPr>
          <w:b/>
        </w:rPr>
        <w:t>тепло</w:t>
      </w:r>
      <w:r w:rsidRPr="00DB3AAF">
        <w:rPr>
          <w:b/>
        </w:rPr>
        <w:t xml:space="preserve">вой </w:t>
      </w:r>
      <w:r w:rsidR="00C6172A" w:rsidRPr="00DB3AAF">
        <w:rPr>
          <w:b/>
        </w:rPr>
        <w:t>энер</w:t>
      </w:r>
      <w:r w:rsidRPr="00DB3AAF">
        <w:rPr>
          <w:b/>
        </w:rPr>
        <w:t>гии и тепловой нагрузки потребителей в случае, если</w:t>
      </w:r>
      <w:r w:rsidR="00C6172A" w:rsidRPr="00DB3AAF">
        <w:rPr>
          <w:b/>
        </w:rPr>
        <w:t xml:space="preserve"> зона действия источника тепловой энергии</w:t>
      </w:r>
      <w:bookmarkEnd w:id="31"/>
      <w:r w:rsidRPr="00DB3AAF">
        <w:rPr>
          <w:b/>
        </w:rPr>
        <w:t xml:space="preserve"> расположена в границах двух или более</w:t>
      </w:r>
      <w:r w:rsidR="00C6172A" w:rsidRPr="00DB3AAF">
        <w:rPr>
          <w:b/>
        </w:rPr>
        <w:t xml:space="preserve"> посе</w:t>
      </w:r>
      <w:r w:rsidRPr="00DB3AAF">
        <w:rPr>
          <w:b/>
        </w:rPr>
        <w:t>лений, городских округов</w:t>
      </w:r>
      <w:r w:rsidR="00974452" w:rsidRPr="00DB3AAF">
        <w:rPr>
          <w:b/>
        </w:rPr>
        <w:t>,</w:t>
      </w:r>
      <w:r w:rsidRPr="00DB3AAF">
        <w:rPr>
          <w:b/>
        </w:rPr>
        <w:t xml:space="preserve"> либо</w:t>
      </w:r>
      <w:r w:rsidR="00974452" w:rsidRPr="00DB3AAF">
        <w:rPr>
          <w:b/>
        </w:rPr>
        <w:t>,</w:t>
      </w:r>
      <w:r w:rsidRPr="00DB3AAF">
        <w:rPr>
          <w:b/>
        </w:rPr>
        <w:t xml:space="preserve"> в границах </w:t>
      </w:r>
      <w:r w:rsidR="00C6172A" w:rsidRPr="00DB3AAF">
        <w:rPr>
          <w:b/>
        </w:rPr>
        <w:t>го</w:t>
      </w:r>
      <w:r w:rsidRPr="00DB3AAF">
        <w:rPr>
          <w:b/>
        </w:rPr>
        <w:t>родского</w:t>
      </w:r>
      <w:r w:rsidR="00C6172A" w:rsidRPr="00DB3AAF">
        <w:rPr>
          <w:b/>
        </w:rPr>
        <w:t xml:space="preserve"> округа (поселе</w:t>
      </w:r>
      <w:r w:rsidRPr="00DB3AAF">
        <w:rPr>
          <w:b/>
        </w:rPr>
        <w:t xml:space="preserve">ния) и города федерального значения или городских </w:t>
      </w:r>
      <w:r w:rsidR="00C6172A" w:rsidRPr="00DB3AAF">
        <w:rPr>
          <w:b/>
        </w:rPr>
        <w:t>округов (поселе</w:t>
      </w:r>
      <w:r w:rsidRPr="00DB3AAF">
        <w:rPr>
          <w:b/>
        </w:rPr>
        <w:t xml:space="preserve">ний) и </w:t>
      </w:r>
      <w:r w:rsidR="00C6172A" w:rsidRPr="00DB3AAF">
        <w:rPr>
          <w:b/>
        </w:rPr>
        <w:t>го</w:t>
      </w:r>
      <w:r w:rsidRPr="00DB3AAF">
        <w:rPr>
          <w:b/>
        </w:rPr>
        <w:t xml:space="preserve">рода </w:t>
      </w:r>
      <w:r w:rsidR="00C6172A" w:rsidRPr="00DB3AAF">
        <w:rPr>
          <w:b/>
        </w:rPr>
        <w:t>федер</w:t>
      </w:r>
      <w:r w:rsidRPr="00DB3AAF">
        <w:rPr>
          <w:b/>
        </w:rPr>
        <w:t>ального</w:t>
      </w:r>
      <w:r w:rsidR="00BE08FE">
        <w:rPr>
          <w:b/>
        </w:rPr>
        <w:t xml:space="preserve"> </w:t>
      </w:r>
      <w:r w:rsidRPr="00DB3AAF">
        <w:rPr>
          <w:b/>
        </w:rPr>
        <w:t>значения, с указанием величины</w:t>
      </w:r>
      <w:r w:rsidR="00C6172A" w:rsidRPr="00DB3AAF">
        <w:rPr>
          <w:b/>
        </w:rPr>
        <w:t xml:space="preserve"> тепло</w:t>
      </w:r>
      <w:r w:rsidRPr="00DB3AAF">
        <w:rPr>
          <w:b/>
        </w:rPr>
        <w:t xml:space="preserve">вой нагрузки для потребителей </w:t>
      </w:r>
      <w:r w:rsidR="00C6172A" w:rsidRPr="00DB3AAF">
        <w:rPr>
          <w:b/>
        </w:rPr>
        <w:t>каждо</w:t>
      </w:r>
      <w:r w:rsidRPr="00DB3AAF">
        <w:rPr>
          <w:b/>
        </w:rPr>
        <w:t xml:space="preserve">го поселения, городского </w:t>
      </w:r>
      <w:r w:rsidR="00C6172A" w:rsidRPr="00DB3AAF">
        <w:rPr>
          <w:b/>
        </w:rPr>
        <w:t>окру</w:t>
      </w:r>
      <w:r w:rsidRPr="00DB3AAF">
        <w:rPr>
          <w:b/>
        </w:rPr>
        <w:t>га, города</w:t>
      </w:r>
      <w:r w:rsidR="00C6172A" w:rsidRPr="00DB3AAF">
        <w:rPr>
          <w:b/>
        </w:rPr>
        <w:t xml:space="preserve"> федераль</w:t>
      </w:r>
      <w:r w:rsidRPr="00DB3AAF">
        <w:rPr>
          <w:b/>
        </w:rPr>
        <w:t>ного</w:t>
      </w:r>
      <w:r w:rsidR="00BE08FE">
        <w:rPr>
          <w:b/>
        </w:rPr>
        <w:t xml:space="preserve"> </w:t>
      </w:r>
      <w:r w:rsidR="00C6172A" w:rsidRPr="00DB3AAF">
        <w:rPr>
          <w:b/>
        </w:rPr>
        <w:t>значения.</w:t>
      </w:r>
      <w:bookmarkEnd w:id="32"/>
      <w:bookmarkEnd w:id="33"/>
      <w:bookmarkEnd w:id="34"/>
    </w:p>
    <w:p w:rsidR="00C6172A" w:rsidRPr="007D4026" w:rsidRDefault="00C6172A" w:rsidP="006B623B">
      <w:pPr>
        <w:pStyle w:val="a5"/>
        <w:ind w:firstLine="709"/>
        <w:rPr>
          <w:sz w:val="27"/>
          <w:szCs w:val="27"/>
        </w:rPr>
      </w:pPr>
      <w:r w:rsidRPr="007D4026">
        <w:rPr>
          <w:sz w:val="27"/>
          <w:szCs w:val="27"/>
        </w:rPr>
        <w:t xml:space="preserve">Перспективные балансы тепловой мощности и тепловой нагрузки в зоне действия источника тепловой энергии (котельная по ул. </w:t>
      </w:r>
      <w:r w:rsidR="00974452" w:rsidRPr="007D4026">
        <w:rPr>
          <w:sz w:val="27"/>
          <w:szCs w:val="27"/>
        </w:rPr>
        <w:t>Мира 18-</w:t>
      </w:r>
      <w:r w:rsidR="00404830" w:rsidRPr="007D4026">
        <w:rPr>
          <w:sz w:val="27"/>
          <w:szCs w:val="27"/>
        </w:rPr>
        <w:t>в</w:t>
      </w:r>
      <w:r w:rsidRPr="007D4026">
        <w:rPr>
          <w:sz w:val="27"/>
          <w:szCs w:val="27"/>
        </w:rPr>
        <w:t xml:space="preserve">) равны существующим, так как в Генеральном плане с. </w:t>
      </w:r>
      <w:r w:rsidR="00974452" w:rsidRPr="007D4026">
        <w:rPr>
          <w:sz w:val="27"/>
          <w:szCs w:val="27"/>
        </w:rPr>
        <w:t>Селезян</w:t>
      </w:r>
      <w:r w:rsidRPr="007D4026">
        <w:rPr>
          <w:sz w:val="27"/>
          <w:szCs w:val="27"/>
        </w:rPr>
        <w:t xml:space="preserve"> не предусмотрено изменение существующей схемы теплоснабжения.</w:t>
      </w:r>
    </w:p>
    <w:p w:rsidR="00C6172A" w:rsidRPr="007D4026" w:rsidRDefault="004C253F" w:rsidP="006B623B">
      <w:pPr>
        <w:pStyle w:val="a5"/>
        <w:ind w:firstLine="709"/>
        <w:rPr>
          <w:sz w:val="27"/>
          <w:szCs w:val="27"/>
        </w:rPr>
      </w:pPr>
      <w:r w:rsidRPr="007D4026">
        <w:rPr>
          <w:sz w:val="27"/>
          <w:szCs w:val="27"/>
        </w:rPr>
        <w:t>Таблица 5</w:t>
      </w:r>
      <w:r w:rsidR="00D364E5" w:rsidRPr="007D4026">
        <w:rPr>
          <w:sz w:val="27"/>
          <w:szCs w:val="27"/>
        </w:rPr>
        <w:t>.</w:t>
      </w:r>
      <w:r w:rsidR="00C6172A" w:rsidRPr="007D4026">
        <w:rPr>
          <w:sz w:val="27"/>
          <w:szCs w:val="27"/>
        </w:rPr>
        <w:t xml:space="preserve">Баланс тепловой мощности и перспективной тепловой нагрузки по этапам расчетного периода в зоне действия котельной с. </w:t>
      </w:r>
      <w:r w:rsidR="00974452" w:rsidRPr="007D4026">
        <w:rPr>
          <w:sz w:val="27"/>
          <w:szCs w:val="27"/>
        </w:rPr>
        <w:t>Селезян</w:t>
      </w:r>
      <w:r w:rsidR="006F023B" w:rsidRPr="007D4026">
        <w:rPr>
          <w:sz w:val="27"/>
          <w:szCs w:val="27"/>
        </w:rPr>
        <w:t>.</w:t>
      </w:r>
    </w:p>
    <w:tbl>
      <w:tblPr>
        <w:tblW w:w="4759" w:type="pct"/>
        <w:tblLook w:val="04A0" w:firstRow="1" w:lastRow="0" w:firstColumn="1" w:lastColumn="0" w:noHBand="0" w:noVBand="1"/>
      </w:tblPr>
      <w:tblGrid>
        <w:gridCol w:w="4067"/>
        <w:gridCol w:w="1396"/>
        <w:gridCol w:w="1395"/>
        <w:gridCol w:w="1395"/>
        <w:gridCol w:w="1395"/>
      </w:tblGrid>
      <w:tr w:rsidR="006570C7" w:rsidRPr="005669B5" w:rsidTr="006570C7">
        <w:trPr>
          <w:trHeight w:val="300"/>
        </w:trPr>
        <w:tc>
          <w:tcPr>
            <w:tcW w:w="21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0C7" w:rsidRPr="005669B5" w:rsidRDefault="006570C7" w:rsidP="00DB3AAF">
            <w:pPr>
              <w:pStyle w:val="a5"/>
              <w:rPr>
                <w:sz w:val="24"/>
              </w:rPr>
            </w:pPr>
            <w:r w:rsidRPr="005669B5">
              <w:rPr>
                <w:sz w:val="24"/>
              </w:rPr>
              <w:t>Показатель</w:t>
            </w:r>
          </w:p>
        </w:tc>
        <w:tc>
          <w:tcPr>
            <w:tcW w:w="723" w:type="pct"/>
            <w:tcBorders>
              <w:top w:val="single" w:sz="4" w:space="0" w:color="auto"/>
              <w:left w:val="nil"/>
              <w:bottom w:val="single" w:sz="4" w:space="0" w:color="auto"/>
              <w:right w:val="single" w:sz="4" w:space="0" w:color="auto"/>
            </w:tcBorders>
            <w:vAlign w:val="bottom"/>
          </w:tcPr>
          <w:p w:rsidR="006570C7" w:rsidRPr="005669B5" w:rsidRDefault="006570C7" w:rsidP="00715578">
            <w:pPr>
              <w:pStyle w:val="a5"/>
              <w:rPr>
                <w:sz w:val="24"/>
              </w:rPr>
            </w:pPr>
            <w:r w:rsidRPr="005669B5">
              <w:rPr>
                <w:sz w:val="24"/>
              </w:rPr>
              <w:t>202</w:t>
            </w:r>
            <w:r>
              <w:rPr>
                <w:sz w:val="24"/>
              </w:rPr>
              <w:t>1</w:t>
            </w:r>
            <w:r w:rsidRPr="005669B5">
              <w:rPr>
                <w:sz w:val="24"/>
              </w:rPr>
              <w:t xml:space="preserve"> год</w:t>
            </w:r>
          </w:p>
        </w:tc>
        <w:tc>
          <w:tcPr>
            <w:tcW w:w="723" w:type="pct"/>
            <w:tcBorders>
              <w:top w:val="single" w:sz="4" w:space="0" w:color="auto"/>
              <w:left w:val="single" w:sz="4" w:space="0" w:color="auto"/>
              <w:bottom w:val="single" w:sz="4" w:space="0" w:color="auto"/>
              <w:right w:val="single" w:sz="4" w:space="0" w:color="auto"/>
            </w:tcBorders>
          </w:tcPr>
          <w:p w:rsidR="006570C7" w:rsidRPr="005669B5" w:rsidRDefault="006570C7" w:rsidP="00715578">
            <w:pPr>
              <w:pStyle w:val="a5"/>
              <w:rPr>
                <w:sz w:val="24"/>
              </w:rPr>
            </w:pPr>
            <w:r w:rsidRPr="005669B5">
              <w:rPr>
                <w:sz w:val="24"/>
              </w:rPr>
              <w:t>202</w:t>
            </w:r>
            <w:r>
              <w:rPr>
                <w:sz w:val="24"/>
              </w:rPr>
              <w:t>2</w:t>
            </w:r>
            <w:r w:rsidRPr="005669B5">
              <w:rPr>
                <w:sz w:val="24"/>
              </w:rPr>
              <w:t xml:space="preserve"> год</w:t>
            </w:r>
          </w:p>
        </w:tc>
        <w:tc>
          <w:tcPr>
            <w:tcW w:w="723" w:type="pct"/>
            <w:tcBorders>
              <w:top w:val="single" w:sz="4" w:space="0" w:color="auto"/>
              <w:left w:val="single" w:sz="4" w:space="0" w:color="auto"/>
              <w:bottom w:val="single" w:sz="4" w:space="0" w:color="auto"/>
              <w:right w:val="single" w:sz="4" w:space="0" w:color="auto"/>
            </w:tcBorders>
            <w:vAlign w:val="bottom"/>
          </w:tcPr>
          <w:p w:rsidR="006570C7" w:rsidRPr="005669B5" w:rsidRDefault="006570C7" w:rsidP="00715578">
            <w:pPr>
              <w:pStyle w:val="a5"/>
              <w:rPr>
                <w:sz w:val="24"/>
              </w:rPr>
            </w:pPr>
            <w:r w:rsidRPr="005669B5">
              <w:rPr>
                <w:sz w:val="24"/>
              </w:rPr>
              <w:t>202</w:t>
            </w:r>
            <w:r>
              <w:rPr>
                <w:sz w:val="24"/>
              </w:rPr>
              <w:t xml:space="preserve">3 </w:t>
            </w:r>
            <w:r w:rsidRPr="005669B5">
              <w:rPr>
                <w:sz w:val="24"/>
              </w:rPr>
              <w:t>год</w:t>
            </w:r>
          </w:p>
        </w:tc>
        <w:tc>
          <w:tcPr>
            <w:tcW w:w="723" w:type="pct"/>
            <w:tcBorders>
              <w:top w:val="single" w:sz="4" w:space="0" w:color="auto"/>
              <w:left w:val="single" w:sz="4" w:space="0" w:color="auto"/>
              <w:bottom w:val="single" w:sz="4" w:space="0" w:color="auto"/>
              <w:right w:val="single" w:sz="4" w:space="0" w:color="auto"/>
            </w:tcBorders>
            <w:vAlign w:val="bottom"/>
          </w:tcPr>
          <w:p w:rsidR="006570C7" w:rsidRPr="005669B5" w:rsidRDefault="006570C7" w:rsidP="006570C7">
            <w:pPr>
              <w:pStyle w:val="a5"/>
              <w:rPr>
                <w:sz w:val="24"/>
              </w:rPr>
            </w:pPr>
            <w:r w:rsidRPr="005669B5">
              <w:rPr>
                <w:sz w:val="24"/>
              </w:rPr>
              <w:t>202</w:t>
            </w:r>
            <w:r>
              <w:rPr>
                <w:sz w:val="24"/>
              </w:rPr>
              <w:t>4</w:t>
            </w:r>
            <w:r w:rsidRPr="005669B5">
              <w:rPr>
                <w:sz w:val="24"/>
              </w:rPr>
              <w:t>-20</w:t>
            </w:r>
            <w:r>
              <w:rPr>
                <w:sz w:val="24"/>
              </w:rPr>
              <w:t>30</w:t>
            </w:r>
            <w:r w:rsidRPr="005669B5">
              <w:rPr>
                <w:sz w:val="24"/>
              </w:rPr>
              <w:t xml:space="preserve"> года</w:t>
            </w:r>
          </w:p>
        </w:tc>
      </w:tr>
      <w:tr w:rsidR="006570C7" w:rsidRPr="005669B5" w:rsidTr="006570C7">
        <w:trPr>
          <w:trHeight w:val="525"/>
        </w:trPr>
        <w:tc>
          <w:tcPr>
            <w:tcW w:w="2107" w:type="pct"/>
            <w:tcBorders>
              <w:top w:val="nil"/>
              <w:left w:val="single" w:sz="4" w:space="0" w:color="auto"/>
              <w:bottom w:val="single" w:sz="4" w:space="0" w:color="auto"/>
              <w:right w:val="single" w:sz="4" w:space="0" w:color="auto"/>
            </w:tcBorders>
            <w:shd w:val="clear" w:color="auto" w:fill="auto"/>
            <w:vAlign w:val="center"/>
            <w:hideMark/>
          </w:tcPr>
          <w:p w:rsidR="006570C7" w:rsidRPr="005669B5" w:rsidRDefault="006570C7" w:rsidP="00DB3AAF">
            <w:pPr>
              <w:pStyle w:val="a5"/>
              <w:rPr>
                <w:sz w:val="24"/>
              </w:rPr>
            </w:pPr>
            <w:r>
              <w:rPr>
                <w:sz w:val="24"/>
              </w:rPr>
              <w:t>Установленная мощность, МВт</w:t>
            </w:r>
          </w:p>
        </w:tc>
        <w:tc>
          <w:tcPr>
            <w:tcW w:w="723" w:type="pct"/>
            <w:tcBorders>
              <w:top w:val="single" w:sz="4" w:space="0" w:color="auto"/>
              <w:left w:val="nil"/>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2,600</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2,600</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2,600</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2,600</w:t>
            </w:r>
          </w:p>
        </w:tc>
      </w:tr>
      <w:tr w:rsidR="006570C7" w:rsidRPr="005669B5" w:rsidTr="006570C7">
        <w:trPr>
          <w:trHeight w:val="547"/>
        </w:trPr>
        <w:tc>
          <w:tcPr>
            <w:tcW w:w="2107" w:type="pct"/>
            <w:tcBorders>
              <w:top w:val="nil"/>
              <w:left w:val="single" w:sz="4" w:space="0" w:color="auto"/>
              <w:bottom w:val="single" w:sz="4" w:space="0" w:color="auto"/>
              <w:right w:val="single" w:sz="4" w:space="0" w:color="auto"/>
            </w:tcBorders>
            <w:shd w:val="clear" w:color="auto" w:fill="auto"/>
            <w:vAlign w:val="center"/>
            <w:hideMark/>
          </w:tcPr>
          <w:p w:rsidR="006570C7" w:rsidRPr="005669B5" w:rsidRDefault="006570C7" w:rsidP="00DB3AAF">
            <w:pPr>
              <w:pStyle w:val="a5"/>
              <w:rPr>
                <w:sz w:val="24"/>
              </w:rPr>
            </w:pPr>
            <w:r w:rsidRPr="005669B5">
              <w:rPr>
                <w:sz w:val="24"/>
              </w:rPr>
              <w:t>Располаг</w:t>
            </w:r>
            <w:r>
              <w:rPr>
                <w:sz w:val="24"/>
              </w:rPr>
              <w:t>аемая мощность, МВт</w:t>
            </w:r>
          </w:p>
        </w:tc>
        <w:tc>
          <w:tcPr>
            <w:tcW w:w="723" w:type="pct"/>
            <w:tcBorders>
              <w:top w:val="single" w:sz="4" w:space="0" w:color="auto"/>
              <w:left w:val="nil"/>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2,360</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2,360</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2,360</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2,360</w:t>
            </w:r>
          </w:p>
        </w:tc>
      </w:tr>
      <w:tr w:rsidR="006570C7" w:rsidRPr="005669B5" w:rsidTr="006570C7">
        <w:trPr>
          <w:trHeight w:val="569"/>
        </w:trPr>
        <w:tc>
          <w:tcPr>
            <w:tcW w:w="2107" w:type="pct"/>
            <w:tcBorders>
              <w:top w:val="nil"/>
              <w:left w:val="single" w:sz="4" w:space="0" w:color="auto"/>
              <w:bottom w:val="single" w:sz="4" w:space="0" w:color="auto"/>
              <w:right w:val="single" w:sz="4" w:space="0" w:color="auto"/>
            </w:tcBorders>
            <w:shd w:val="clear" w:color="auto" w:fill="auto"/>
            <w:vAlign w:val="center"/>
            <w:hideMark/>
          </w:tcPr>
          <w:p w:rsidR="006570C7" w:rsidRPr="005669B5" w:rsidRDefault="006570C7" w:rsidP="00DB3AAF">
            <w:pPr>
              <w:pStyle w:val="a5"/>
              <w:rPr>
                <w:sz w:val="24"/>
              </w:rPr>
            </w:pPr>
            <w:r w:rsidRPr="005669B5">
              <w:rPr>
                <w:sz w:val="24"/>
              </w:rPr>
              <w:t>Затраты на СН, Гкал/ч</w:t>
            </w:r>
          </w:p>
        </w:tc>
        <w:tc>
          <w:tcPr>
            <w:tcW w:w="723" w:type="pct"/>
            <w:tcBorders>
              <w:top w:val="single" w:sz="4" w:space="0" w:color="auto"/>
              <w:left w:val="nil"/>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0,018</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0,018</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0,018</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0,018</w:t>
            </w:r>
          </w:p>
        </w:tc>
      </w:tr>
      <w:tr w:rsidR="006570C7" w:rsidRPr="005669B5" w:rsidTr="006570C7">
        <w:trPr>
          <w:trHeight w:val="630"/>
        </w:trPr>
        <w:tc>
          <w:tcPr>
            <w:tcW w:w="2107" w:type="pct"/>
            <w:tcBorders>
              <w:top w:val="nil"/>
              <w:left w:val="single" w:sz="4" w:space="0" w:color="auto"/>
              <w:bottom w:val="single" w:sz="4" w:space="0" w:color="auto"/>
              <w:right w:val="single" w:sz="4" w:space="0" w:color="auto"/>
            </w:tcBorders>
            <w:shd w:val="clear" w:color="auto" w:fill="auto"/>
            <w:vAlign w:val="center"/>
            <w:hideMark/>
          </w:tcPr>
          <w:p w:rsidR="006570C7" w:rsidRPr="005669B5" w:rsidRDefault="006570C7" w:rsidP="00DB3AAF">
            <w:pPr>
              <w:pStyle w:val="a5"/>
              <w:rPr>
                <w:sz w:val="24"/>
              </w:rPr>
            </w:pPr>
            <w:r w:rsidRPr="005669B5">
              <w:rPr>
                <w:sz w:val="24"/>
              </w:rPr>
              <w:t>Располагаемая мощность "нетто", Гкал/ч</w:t>
            </w:r>
          </w:p>
        </w:tc>
        <w:tc>
          <w:tcPr>
            <w:tcW w:w="723" w:type="pct"/>
            <w:tcBorders>
              <w:top w:val="single" w:sz="4" w:space="0" w:color="auto"/>
              <w:left w:val="nil"/>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2,343</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2,343</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2,343</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sidRPr="005669B5">
              <w:rPr>
                <w:sz w:val="24"/>
              </w:rPr>
              <w:t>2,343</w:t>
            </w:r>
          </w:p>
        </w:tc>
      </w:tr>
      <w:tr w:rsidR="006570C7" w:rsidRPr="005669B5" w:rsidTr="006570C7">
        <w:trPr>
          <w:trHeight w:val="473"/>
        </w:trPr>
        <w:tc>
          <w:tcPr>
            <w:tcW w:w="2107" w:type="pct"/>
            <w:tcBorders>
              <w:top w:val="nil"/>
              <w:left w:val="single" w:sz="4" w:space="0" w:color="auto"/>
              <w:bottom w:val="single" w:sz="4" w:space="0" w:color="auto"/>
              <w:right w:val="single" w:sz="4" w:space="0" w:color="auto"/>
            </w:tcBorders>
            <w:shd w:val="clear" w:color="auto" w:fill="auto"/>
            <w:vAlign w:val="center"/>
            <w:hideMark/>
          </w:tcPr>
          <w:p w:rsidR="006570C7" w:rsidRPr="005669B5" w:rsidRDefault="006570C7" w:rsidP="00DB3AAF">
            <w:pPr>
              <w:pStyle w:val="a5"/>
              <w:rPr>
                <w:sz w:val="24"/>
              </w:rPr>
            </w:pPr>
            <w:r w:rsidRPr="005669B5">
              <w:rPr>
                <w:sz w:val="24"/>
              </w:rPr>
              <w:t>Нагрузка потребителей, Гкал/ч</w:t>
            </w:r>
          </w:p>
        </w:tc>
        <w:tc>
          <w:tcPr>
            <w:tcW w:w="723" w:type="pct"/>
            <w:tcBorders>
              <w:top w:val="single" w:sz="4" w:space="0" w:color="auto"/>
              <w:left w:val="nil"/>
              <w:bottom w:val="single" w:sz="4" w:space="0" w:color="auto"/>
              <w:right w:val="single" w:sz="4" w:space="0" w:color="auto"/>
            </w:tcBorders>
            <w:vAlign w:val="center"/>
          </w:tcPr>
          <w:p w:rsidR="006570C7" w:rsidRPr="005669B5" w:rsidRDefault="006570C7" w:rsidP="00715578">
            <w:pPr>
              <w:pStyle w:val="a5"/>
              <w:rPr>
                <w:sz w:val="24"/>
              </w:rPr>
            </w:pPr>
            <w:r>
              <w:rPr>
                <w:sz w:val="24"/>
              </w:rPr>
              <w:t>2169</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Pr>
                <w:sz w:val="24"/>
              </w:rPr>
              <w:t>2169</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Pr>
                <w:sz w:val="24"/>
              </w:rPr>
              <w:t>2169</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Pr>
                <w:sz w:val="24"/>
              </w:rPr>
              <w:t>2169</w:t>
            </w:r>
          </w:p>
        </w:tc>
      </w:tr>
      <w:tr w:rsidR="006570C7" w:rsidRPr="005669B5" w:rsidTr="006570C7">
        <w:trPr>
          <w:trHeight w:val="630"/>
        </w:trPr>
        <w:tc>
          <w:tcPr>
            <w:tcW w:w="2107" w:type="pct"/>
            <w:tcBorders>
              <w:top w:val="nil"/>
              <w:left w:val="single" w:sz="4" w:space="0" w:color="auto"/>
              <w:bottom w:val="single" w:sz="4" w:space="0" w:color="auto"/>
              <w:right w:val="single" w:sz="4" w:space="0" w:color="auto"/>
            </w:tcBorders>
            <w:shd w:val="clear" w:color="auto" w:fill="auto"/>
            <w:vAlign w:val="center"/>
            <w:hideMark/>
          </w:tcPr>
          <w:p w:rsidR="006570C7" w:rsidRPr="001A4BF8" w:rsidRDefault="006570C7" w:rsidP="00AE5D3D">
            <w:pPr>
              <w:pStyle w:val="a5"/>
              <w:rPr>
                <w:color w:val="000000" w:themeColor="text1"/>
                <w:sz w:val="24"/>
              </w:rPr>
            </w:pPr>
            <w:r w:rsidRPr="001A4BF8">
              <w:rPr>
                <w:color w:val="000000" w:themeColor="text1"/>
                <w:sz w:val="24"/>
              </w:rPr>
              <w:t>Тепловые потери в тепловых сетях, Гкал</w:t>
            </w:r>
          </w:p>
        </w:tc>
        <w:tc>
          <w:tcPr>
            <w:tcW w:w="723" w:type="pct"/>
            <w:tcBorders>
              <w:top w:val="single" w:sz="4" w:space="0" w:color="auto"/>
              <w:left w:val="nil"/>
              <w:bottom w:val="single" w:sz="4" w:space="0" w:color="auto"/>
              <w:right w:val="single" w:sz="4" w:space="0" w:color="auto"/>
            </w:tcBorders>
            <w:vAlign w:val="center"/>
          </w:tcPr>
          <w:p w:rsidR="006570C7" w:rsidRPr="001A4BF8" w:rsidRDefault="006570C7" w:rsidP="00715578">
            <w:pPr>
              <w:pStyle w:val="a5"/>
              <w:rPr>
                <w:color w:val="000000" w:themeColor="text1"/>
                <w:sz w:val="24"/>
              </w:rPr>
            </w:pPr>
            <w:r w:rsidRPr="001A4BF8">
              <w:rPr>
                <w:color w:val="000000" w:themeColor="text1"/>
                <w:sz w:val="24"/>
              </w:rPr>
              <w:t>1988,61</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1A4BF8" w:rsidRDefault="006570C7" w:rsidP="00715578">
            <w:pPr>
              <w:pStyle w:val="a5"/>
              <w:rPr>
                <w:color w:val="000000" w:themeColor="text1"/>
                <w:sz w:val="24"/>
              </w:rPr>
            </w:pPr>
            <w:r w:rsidRPr="001A4BF8">
              <w:rPr>
                <w:color w:val="000000" w:themeColor="text1"/>
                <w:sz w:val="24"/>
              </w:rPr>
              <w:t>651,78</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1A4BF8" w:rsidRDefault="006570C7" w:rsidP="00715578">
            <w:pPr>
              <w:pStyle w:val="a5"/>
              <w:rPr>
                <w:color w:val="000000" w:themeColor="text1"/>
                <w:sz w:val="24"/>
              </w:rPr>
            </w:pPr>
            <w:r w:rsidRPr="001A4BF8">
              <w:rPr>
                <w:color w:val="000000" w:themeColor="text1"/>
                <w:sz w:val="24"/>
              </w:rPr>
              <w:t>651,78</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1A4BF8" w:rsidRDefault="006570C7" w:rsidP="00715578">
            <w:pPr>
              <w:pStyle w:val="a5"/>
              <w:rPr>
                <w:color w:val="000000" w:themeColor="text1"/>
                <w:sz w:val="24"/>
              </w:rPr>
            </w:pPr>
            <w:r w:rsidRPr="001A4BF8">
              <w:rPr>
                <w:color w:val="000000" w:themeColor="text1"/>
                <w:sz w:val="24"/>
              </w:rPr>
              <w:t>651,78</w:t>
            </w:r>
          </w:p>
        </w:tc>
      </w:tr>
      <w:tr w:rsidR="006570C7" w:rsidRPr="005669B5" w:rsidTr="006570C7">
        <w:trPr>
          <w:trHeight w:val="630"/>
        </w:trPr>
        <w:tc>
          <w:tcPr>
            <w:tcW w:w="2107" w:type="pct"/>
            <w:tcBorders>
              <w:top w:val="nil"/>
              <w:left w:val="single" w:sz="4" w:space="0" w:color="auto"/>
              <w:bottom w:val="single" w:sz="4" w:space="0" w:color="auto"/>
              <w:right w:val="single" w:sz="4" w:space="0" w:color="auto"/>
            </w:tcBorders>
            <w:shd w:val="clear" w:color="auto" w:fill="auto"/>
            <w:vAlign w:val="center"/>
            <w:hideMark/>
          </w:tcPr>
          <w:p w:rsidR="006570C7" w:rsidRPr="005669B5" w:rsidRDefault="006570C7" w:rsidP="00DB3AAF">
            <w:pPr>
              <w:pStyle w:val="a5"/>
              <w:rPr>
                <w:sz w:val="24"/>
              </w:rPr>
            </w:pPr>
            <w:r w:rsidRPr="005669B5">
              <w:rPr>
                <w:sz w:val="24"/>
              </w:rPr>
              <w:t>Присоединенная тепловая нагрузка (с учетом тепловых потерь), Гкал/ч</w:t>
            </w:r>
          </w:p>
        </w:tc>
        <w:tc>
          <w:tcPr>
            <w:tcW w:w="723" w:type="pct"/>
            <w:tcBorders>
              <w:top w:val="single" w:sz="4" w:space="0" w:color="auto"/>
              <w:left w:val="nil"/>
              <w:bottom w:val="single" w:sz="4" w:space="0" w:color="auto"/>
              <w:right w:val="single" w:sz="4" w:space="0" w:color="auto"/>
            </w:tcBorders>
            <w:vAlign w:val="center"/>
          </w:tcPr>
          <w:p w:rsidR="006570C7" w:rsidRPr="00C55B25" w:rsidRDefault="006570C7" w:rsidP="00715578">
            <w:pPr>
              <w:pStyle w:val="a5"/>
              <w:rPr>
                <w:sz w:val="24"/>
              </w:rPr>
            </w:pPr>
            <w:r w:rsidRPr="00C55B25">
              <w:rPr>
                <w:sz w:val="24"/>
              </w:rPr>
              <w:t>0,8925</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C55B25" w:rsidRDefault="006570C7" w:rsidP="00715578">
            <w:pPr>
              <w:pStyle w:val="a5"/>
              <w:rPr>
                <w:sz w:val="24"/>
              </w:rPr>
            </w:pPr>
            <w:r w:rsidRPr="00C55B25">
              <w:rPr>
                <w:sz w:val="24"/>
              </w:rPr>
              <w:t>0,8925</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C55B25" w:rsidRDefault="006570C7" w:rsidP="00715578">
            <w:pPr>
              <w:pStyle w:val="a5"/>
              <w:rPr>
                <w:sz w:val="24"/>
              </w:rPr>
            </w:pPr>
            <w:r w:rsidRPr="00C55B25">
              <w:rPr>
                <w:sz w:val="24"/>
              </w:rPr>
              <w:t>0,8925</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C55B25" w:rsidRDefault="006570C7" w:rsidP="00715578">
            <w:pPr>
              <w:pStyle w:val="a5"/>
              <w:rPr>
                <w:sz w:val="24"/>
              </w:rPr>
            </w:pPr>
            <w:r w:rsidRPr="00C55B25">
              <w:rPr>
                <w:sz w:val="24"/>
              </w:rPr>
              <w:t>0,8925</w:t>
            </w:r>
          </w:p>
        </w:tc>
      </w:tr>
      <w:tr w:rsidR="006570C7" w:rsidRPr="005669B5" w:rsidTr="006570C7">
        <w:trPr>
          <w:trHeight w:val="630"/>
        </w:trPr>
        <w:tc>
          <w:tcPr>
            <w:tcW w:w="2107" w:type="pct"/>
            <w:tcBorders>
              <w:top w:val="nil"/>
              <w:left w:val="single" w:sz="4" w:space="0" w:color="auto"/>
              <w:bottom w:val="single" w:sz="4" w:space="0" w:color="auto"/>
              <w:right w:val="single" w:sz="4" w:space="0" w:color="auto"/>
            </w:tcBorders>
            <w:shd w:val="clear" w:color="auto" w:fill="auto"/>
            <w:vAlign w:val="center"/>
            <w:hideMark/>
          </w:tcPr>
          <w:p w:rsidR="006570C7" w:rsidRPr="005669B5" w:rsidRDefault="006570C7" w:rsidP="00DB3AAF">
            <w:pPr>
              <w:pStyle w:val="a5"/>
              <w:rPr>
                <w:sz w:val="24"/>
              </w:rPr>
            </w:pPr>
            <w:r w:rsidRPr="005669B5">
              <w:rPr>
                <w:sz w:val="24"/>
              </w:rPr>
              <w:t>Дефицит (резерв) тепловой мощности источника тепла, Гкал/ч</w:t>
            </w:r>
          </w:p>
        </w:tc>
        <w:tc>
          <w:tcPr>
            <w:tcW w:w="723" w:type="pct"/>
            <w:tcBorders>
              <w:top w:val="single" w:sz="4" w:space="0" w:color="auto"/>
              <w:left w:val="nil"/>
              <w:bottom w:val="single" w:sz="4" w:space="0" w:color="auto"/>
              <w:right w:val="single" w:sz="4" w:space="0" w:color="auto"/>
            </w:tcBorders>
            <w:vAlign w:val="center"/>
          </w:tcPr>
          <w:p w:rsidR="006570C7" w:rsidRPr="005669B5" w:rsidRDefault="006570C7" w:rsidP="00715578">
            <w:pPr>
              <w:pStyle w:val="a5"/>
              <w:rPr>
                <w:sz w:val="24"/>
              </w:rPr>
            </w:pPr>
            <w:r>
              <w:rPr>
                <w:sz w:val="24"/>
              </w:rPr>
              <w:t>0,431</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Pr>
                <w:sz w:val="24"/>
              </w:rPr>
              <w:t>0,431</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Pr>
                <w:sz w:val="24"/>
              </w:rPr>
              <w:t>0,431</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Pr>
                <w:sz w:val="24"/>
              </w:rPr>
              <w:t>0,431</w:t>
            </w:r>
          </w:p>
        </w:tc>
      </w:tr>
      <w:tr w:rsidR="006570C7" w:rsidRPr="00DB3AAF" w:rsidTr="006570C7">
        <w:trPr>
          <w:trHeight w:val="600"/>
        </w:trPr>
        <w:tc>
          <w:tcPr>
            <w:tcW w:w="2107" w:type="pct"/>
            <w:tcBorders>
              <w:top w:val="nil"/>
              <w:left w:val="single" w:sz="4" w:space="0" w:color="auto"/>
              <w:bottom w:val="single" w:sz="4" w:space="0" w:color="auto"/>
              <w:right w:val="single" w:sz="4" w:space="0" w:color="auto"/>
            </w:tcBorders>
            <w:shd w:val="clear" w:color="auto" w:fill="auto"/>
            <w:vAlign w:val="bottom"/>
            <w:hideMark/>
          </w:tcPr>
          <w:p w:rsidR="006570C7" w:rsidRPr="005669B5" w:rsidRDefault="006570C7" w:rsidP="00DB3AAF">
            <w:pPr>
              <w:pStyle w:val="a5"/>
              <w:rPr>
                <w:sz w:val="24"/>
              </w:rPr>
            </w:pPr>
            <w:r w:rsidRPr="005669B5">
              <w:rPr>
                <w:sz w:val="24"/>
              </w:rPr>
              <w:t>Загрузка котельной от располагаемой мощности, %</w:t>
            </w:r>
          </w:p>
        </w:tc>
        <w:tc>
          <w:tcPr>
            <w:tcW w:w="723" w:type="pct"/>
            <w:tcBorders>
              <w:top w:val="single" w:sz="4" w:space="0" w:color="auto"/>
              <w:left w:val="nil"/>
              <w:bottom w:val="single" w:sz="4" w:space="0" w:color="auto"/>
              <w:right w:val="single" w:sz="4" w:space="0" w:color="auto"/>
            </w:tcBorders>
            <w:vAlign w:val="center"/>
          </w:tcPr>
          <w:p w:rsidR="006570C7" w:rsidRPr="005669B5" w:rsidRDefault="006570C7" w:rsidP="00715578">
            <w:pPr>
              <w:pStyle w:val="a5"/>
              <w:rPr>
                <w:sz w:val="24"/>
              </w:rPr>
            </w:pPr>
            <w:r>
              <w:rPr>
                <w:sz w:val="24"/>
              </w:rPr>
              <w:t>98,6</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5669B5" w:rsidRDefault="006570C7" w:rsidP="00715578">
            <w:pPr>
              <w:pStyle w:val="a5"/>
              <w:rPr>
                <w:sz w:val="24"/>
              </w:rPr>
            </w:pPr>
            <w:r>
              <w:rPr>
                <w:sz w:val="24"/>
              </w:rPr>
              <w:t>98,6</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DB3AAF" w:rsidRDefault="006570C7" w:rsidP="00715578">
            <w:pPr>
              <w:pStyle w:val="a5"/>
              <w:rPr>
                <w:sz w:val="24"/>
              </w:rPr>
            </w:pPr>
            <w:r>
              <w:rPr>
                <w:sz w:val="24"/>
              </w:rPr>
              <w:t>98,6</w:t>
            </w:r>
          </w:p>
        </w:tc>
        <w:tc>
          <w:tcPr>
            <w:tcW w:w="723" w:type="pct"/>
            <w:tcBorders>
              <w:top w:val="single" w:sz="4" w:space="0" w:color="auto"/>
              <w:left w:val="single" w:sz="4" w:space="0" w:color="auto"/>
              <w:bottom w:val="single" w:sz="4" w:space="0" w:color="auto"/>
              <w:right w:val="single" w:sz="4" w:space="0" w:color="auto"/>
            </w:tcBorders>
            <w:vAlign w:val="center"/>
          </w:tcPr>
          <w:p w:rsidR="006570C7" w:rsidRPr="00DB3AAF" w:rsidRDefault="006570C7" w:rsidP="00715578">
            <w:pPr>
              <w:pStyle w:val="a5"/>
              <w:rPr>
                <w:sz w:val="24"/>
              </w:rPr>
            </w:pPr>
            <w:r>
              <w:rPr>
                <w:sz w:val="24"/>
              </w:rPr>
              <w:t>98,6</w:t>
            </w:r>
          </w:p>
        </w:tc>
      </w:tr>
    </w:tbl>
    <w:p w:rsidR="00C6172A" w:rsidRPr="007D4026" w:rsidRDefault="00C6172A" w:rsidP="006B623B">
      <w:pPr>
        <w:pStyle w:val="a5"/>
        <w:ind w:firstLine="709"/>
        <w:rPr>
          <w:sz w:val="27"/>
          <w:szCs w:val="27"/>
        </w:rPr>
      </w:pPr>
      <w:r w:rsidRPr="007D4026">
        <w:rPr>
          <w:sz w:val="27"/>
          <w:szCs w:val="27"/>
        </w:rPr>
        <w:t xml:space="preserve">Расчет баланса существующей тепловой мощности нетто источников и перспективных тепловых нагрузок показал, что их располагаемой мощности достаточно для обеспечения потребителей с. </w:t>
      </w:r>
      <w:r w:rsidR="00974452" w:rsidRPr="007D4026">
        <w:rPr>
          <w:sz w:val="27"/>
          <w:szCs w:val="27"/>
        </w:rPr>
        <w:t>Селезян</w:t>
      </w:r>
      <w:r w:rsidRPr="007D4026">
        <w:rPr>
          <w:sz w:val="27"/>
          <w:szCs w:val="27"/>
        </w:rPr>
        <w:t>. Резерв т</w:t>
      </w:r>
      <w:r w:rsidR="008C407C" w:rsidRPr="007D4026">
        <w:rPr>
          <w:sz w:val="27"/>
          <w:szCs w:val="27"/>
        </w:rPr>
        <w:t xml:space="preserve">епловой мощности составляет </w:t>
      </w:r>
      <w:r w:rsidR="0091341E" w:rsidRPr="007D4026">
        <w:rPr>
          <w:sz w:val="27"/>
          <w:szCs w:val="27"/>
        </w:rPr>
        <w:t>0,431</w:t>
      </w:r>
      <w:r w:rsidRPr="007D4026">
        <w:rPr>
          <w:sz w:val="27"/>
          <w:szCs w:val="27"/>
        </w:rPr>
        <w:t xml:space="preserve"> Гкал/час и сохранится до 20</w:t>
      </w:r>
      <w:r w:rsidR="001A7195" w:rsidRPr="007D4026">
        <w:rPr>
          <w:sz w:val="27"/>
          <w:szCs w:val="27"/>
        </w:rPr>
        <w:t>30</w:t>
      </w:r>
      <w:r w:rsidRPr="007D4026">
        <w:rPr>
          <w:sz w:val="27"/>
          <w:szCs w:val="27"/>
        </w:rPr>
        <w:t xml:space="preserve"> года неизменным, так как согласно </w:t>
      </w:r>
      <w:r w:rsidR="008C407C" w:rsidRPr="007D4026">
        <w:rPr>
          <w:sz w:val="27"/>
          <w:szCs w:val="27"/>
        </w:rPr>
        <w:lastRenderedPageBreak/>
        <w:t>Раздела</w:t>
      </w:r>
      <w:r w:rsidRPr="007D4026">
        <w:rPr>
          <w:sz w:val="27"/>
          <w:szCs w:val="27"/>
        </w:rPr>
        <w:t xml:space="preserve"> 1</w:t>
      </w:r>
      <w:r w:rsidR="008C407C" w:rsidRPr="007D4026">
        <w:rPr>
          <w:sz w:val="27"/>
          <w:szCs w:val="27"/>
        </w:rPr>
        <w:t>,</w:t>
      </w:r>
      <w:r w:rsidRPr="007D4026">
        <w:rPr>
          <w:sz w:val="27"/>
          <w:szCs w:val="27"/>
        </w:rPr>
        <w:t xml:space="preserve"> увеличение нагрузки потребителей не планируется. Загрузка котельной от располагаем</w:t>
      </w:r>
      <w:r w:rsidR="008C407C" w:rsidRPr="007D4026">
        <w:rPr>
          <w:sz w:val="27"/>
          <w:szCs w:val="27"/>
        </w:rPr>
        <w:t xml:space="preserve">ой мощности составляет </w:t>
      </w:r>
      <w:r w:rsidR="0091341E" w:rsidRPr="007D4026">
        <w:rPr>
          <w:sz w:val="27"/>
          <w:szCs w:val="27"/>
        </w:rPr>
        <w:t>98,6</w:t>
      </w:r>
      <w:r w:rsidR="006F023B" w:rsidRPr="007D4026">
        <w:rPr>
          <w:sz w:val="27"/>
          <w:szCs w:val="27"/>
        </w:rPr>
        <w:t xml:space="preserve"> %.</w:t>
      </w:r>
    </w:p>
    <w:p w:rsidR="00C6172A" w:rsidRPr="007D4026" w:rsidRDefault="00C6172A" w:rsidP="006B623B">
      <w:pPr>
        <w:pStyle w:val="a5"/>
        <w:ind w:firstLine="709"/>
        <w:rPr>
          <w:sz w:val="27"/>
          <w:szCs w:val="27"/>
        </w:rPr>
      </w:pPr>
      <w:r w:rsidRPr="007D4026">
        <w:rPr>
          <w:sz w:val="27"/>
          <w:szCs w:val="27"/>
        </w:rPr>
        <w:t>Значения существующей нагрузки потребителей определены по договорам теплоснабжения. Существующие договоры не включают затраты потребителей на поддержание резервной тепловой мощности. Долгосрочные договоры теплоснабжения, в соответствии с которыми цена определяется по соглашению сторон, и долгосрочные договоры, в отношении которых установлен долгосрочный тариф, отсутствуют.</w:t>
      </w:r>
    </w:p>
    <w:p w:rsidR="00C6172A" w:rsidRPr="007D4026" w:rsidRDefault="006F023B" w:rsidP="006B623B">
      <w:pPr>
        <w:pStyle w:val="a5"/>
        <w:ind w:firstLine="709"/>
        <w:rPr>
          <w:sz w:val="27"/>
          <w:szCs w:val="27"/>
        </w:rPr>
      </w:pPr>
      <w:r w:rsidRPr="007D4026">
        <w:rPr>
          <w:sz w:val="27"/>
          <w:szCs w:val="27"/>
        </w:rPr>
        <w:t xml:space="preserve">Зона действия источников тепловой энергии, расположенных </w:t>
      </w:r>
      <w:r w:rsidR="00C6172A" w:rsidRPr="007D4026">
        <w:rPr>
          <w:sz w:val="27"/>
          <w:szCs w:val="27"/>
        </w:rPr>
        <w:t>в грани</w:t>
      </w:r>
      <w:r w:rsidRPr="007D4026">
        <w:rPr>
          <w:sz w:val="27"/>
          <w:szCs w:val="27"/>
        </w:rPr>
        <w:t xml:space="preserve">цах двух или </w:t>
      </w:r>
      <w:r w:rsidR="00C6172A" w:rsidRPr="007D4026">
        <w:rPr>
          <w:sz w:val="27"/>
          <w:szCs w:val="27"/>
        </w:rPr>
        <w:t>бо</w:t>
      </w:r>
      <w:r w:rsidRPr="007D4026">
        <w:rPr>
          <w:sz w:val="27"/>
          <w:szCs w:val="27"/>
        </w:rPr>
        <w:t xml:space="preserve">лее поселений на территории </w:t>
      </w:r>
      <w:r w:rsidR="008C407C" w:rsidRPr="007D4026">
        <w:rPr>
          <w:sz w:val="27"/>
          <w:szCs w:val="27"/>
        </w:rPr>
        <w:t>Селезя</w:t>
      </w:r>
      <w:r w:rsidRPr="007D4026">
        <w:rPr>
          <w:sz w:val="27"/>
          <w:szCs w:val="27"/>
        </w:rPr>
        <w:t xml:space="preserve">нского </w:t>
      </w:r>
      <w:r w:rsidR="00C6172A" w:rsidRPr="007D4026">
        <w:rPr>
          <w:sz w:val="27"/>
          <w:szCs w:val="27"/>
        </w:rPr>
        <w:t>поселе</w:t>
      </w:r>
      <w:r w:rsidRPr="007D4026">
        <w:rPr>
          <w:sz w:val="27"/>
          <w:szCs w:val="27"/>
        </w:rPr>
        <w:t xml:space="preserve">ния </w:t>
      </w:r>
      <w:r w:rsidR="00C6172A" w:rsidRPr="007D4026">
        <w:rPr>
          <w:sz w:val="27"/>
          <w:szCs w:val="27"/>
        </w:rPr>
        <w:t>отсутствует.</w:t>
      </w:r>
    </w:p>
    <w:p w:rsidR="0025695D" w:rsidRPr="007D4026" w:rsidRDefault="0025695D" w:rsidP="006B623B">
      <w:pPr>
        <w:pStyle w:val="a5"/>
        <w:ind w:firstLine="709"/>
        <w:rPr>
          <w:sz w:val="27"/>
          <w:szCs w:val="27"/>
        </w:rPr>
      </w:pPr>
    </w:p>
    <w:p w:rsidR="00C6172A" w:rsidRPr="007D4026" w:rsidRDefault="00EC34AB" w:rsidP="008E0E0F">
      <w:pPr>
        <w:pStyle w:val="a5"/>
        <w:ind w:firstLine="709"/>
        <w:jc w:val="center"/>
        <w:rPr>
          <w:b/>
          <w:sz w:val="27"/>
          <w:szCs w:val="27"/>
        </w:rPr>
      </w:pPr>
      <w:bookmarkStart w:id="35" w:name="_Toc43121921"/>
      <w:r w:rsidRPr="007D4026">
        <w:rPr>
          <w:b/>
          <w:sz w:val="27"/>
          <w:szCs w:val="27"/>
        </w:rPr>
        <w:t>д) р</w:t>
      </w:r>
      <w:r w:rsidR="00D64211" w:rsidRPr="007D4026">
        <w:rPr>
          <w:b/>
          <w:sz w:val="27"/>
          <w:szCs w:val="27"/>
        </w:rPr>
        <w:t xml:space="preserve">адиус эффективного </w:t>
      </w:r>
      <w:r w:rsidR="00C6172A" w:rsidRPr="007D4026">
        <w:rPr>
          <w:b/>
          <w:sz w:val="27"/>
          <w:szCs w:val="27"/>
        </w:rPr>
        <w:t xml:space="preserve">теплоснабжения, определяемый </w:t>
      </w:r>
      <w:r w:rsidR="00D64211" w:rsidRPr="007D4026">
        <w:rPr>
          <w:b/>
          <w:sz w:val="27"/>
          <w:szCs w:val="27"/>
        </w:rPr>
        <w:t>в соответствии с методическими указаниями по разработке схем</w:t>
      </w:r>
      <w:r w:rsidR="00C6172A" w:rsidRPr="007D4026">
        <w:rPr>
          <w:b/>
          <w:sz w:val="27"/>
          <w:szCs w:val="27"/>
        </w:rPr>
        <w:t xml:space="preserve"> теплоснабжения.</w:t>
      </w:r>
      <w:bookmarkEnd w:id="35"/>
    </w:p>
    <w:p w:rsidR="00C6172A" w:rsidRPr="007D4026" w:rsidRDefault="00C6172A" w:rsidP="006B623B">
      <w:pPr>
        <w:pStyle w:val="a5"/>
        <w:ind w:firstLine="709"/>
        <w:rPr>
          <w:sz w:val="27"/>
          <w:szCs w:val="27"/>
        </w:rPr>
      </w:pPr>
      <w:r w:rsidRPr="007D4026">
        <w:rPr>
          <w:sz w:val="27"/>
          <w:szCs w:val="27"/>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C6172A" w:rsidRPr="007D4026" w:rsidRDefault="00C6172A" w:rsidP="006B623B">
      <w:pPr>
        <w:pStyle w:val="a5"/>
        <w:ind w:firstLine="709"/>
        <w:rPr>
          <w:sz w:val="27"/>
          <w:szCs w:val="27"/>
        </w:rPr>
      </w:pPr>
      <w:r w:rsidRPr="007D4026">
        <w:rPr>
          <w:sz w:val="27"/>
          <w:szCs w:val="27"/>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6172A" w:rsidRPr="007D4026" w:rsidRDefault="00C6172A" w:rsidP="006B623B">
      <w:pPr>
        <w:pStyle w:val="a5"/>
        <w:ind w:firstLine="709"/>
        <w:rPr>
          <w:sz w:val="27"/>
          <w:szCs w:val="27"/>
        </w:rPr>
      </w:pPr>
      <w:r w:rsidRPr="007D4026">
        <w:rPr>
          <w:sz w:val="27"/>
          <w:szCs w:val="27"/>
        </w:rP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C6172A" w:rsidRPr="007D4026" w:rsidRDefault="001F2295" w:rsidP="006B623B">
      <w:pPr>
        <w:pStyle w:val="a5"/>
        <w:ind w:firstLine="709"/>
        <w:rPr>
          <w:sz w:val="27"/>
          <w:szCs w:val="27"/>
        </w:rPr>
      </w:pPr>
      <w:r w:rsidRPr="007D4026">
        <w:rPr>
          <w:sz w:val="27"/>
          <w:szCs w:val="27"/>
        </w:rPr>
        <w:t>Согласно определения «</w:t>
      </w:r>
      <w:r w:rsidR="00D64211" w:rsidRPr="007D4026">
        <w:rPr>
          <w:sz w:val="27"/>
          <w:szCs w:val="27"/>
        </w:rPr>
        <w:t xml:space="preserve">зона действия системы </w:t>
      </w:r>
      <w:r w:rsidR="00C6172A" w:rsidRPr="007D4026">
        <w:rPr>
          <w:sz w:val="27"/>
          <w:szCs w:val="27"/>
        </w:rPr>
        <w:t>теплоснабжения», дан</w:t>
      </w:r>
      <w:r w:rsidR="00D64211" w:rsidRPr="007D4026">
        <w:rPr>
          <w:sz w:val="27"/>
          <w:szCs w:val="27"/>
        </w:rPr>
        <w:t xml:space="preserve">ная в постановлении правительства Российской Федерации №154 от 22.02.2012 г. и «радиуса эффективного </w:t>
      </w:r>
      <w:r w:rsidR="00C6172A" w:rsidRPr="007D4026">
        <w:rPr>
          <w:sz w:val="27"/>
          <w:szCs w:val="27"/>
        </w:rPr>
        <w:t>теплос</w:t>
      </w:r>
      <w:r w:rsidR="00D64211" w:rsidRPr="007D4026">
        <w:rPr>
          <w:sz w:val="27"/>
          <w:szCs w:val="27"/>
        </w:rPr>
        <w:t xml:space="preserve">набжения», приведённого в редакции ФЗ №190 от </w:t>
      </w:r>
      <w:r w:rsidR="00C6172A" w:rsidRPr="007D4026">
        <w:rPr>
          <w:sz w:val="27"/>
          <w:szCs w:val="27"/>
        </w:rPr>
        <w:t>27</w:t>
      </w:r>
      <w:r w:rsidR="00D64211" w:rsidRPr="007D4026">
        <w:rPr>
          <w:sz w:val="27"/>
          <w:szCs w:val="27"/>
        </w:rPr>
        <w:t xml:space="preserve">.07.2010 г. «О теплоснабжении» если система </w:t>
      </w:r>
      <w:r w:rsidR="00C6172A" w:rsidRPr="007D4026">
        <w:rPr>
          <w:sz w:val="27"/>
          <w:szCs w:val="27"/>
        </w:rPr>
        <w:t>теп</w:t>
      </w:r>
      <w:r w:rsidR="00D64211" w:rsidRPr="007D4026">
        <w:rPr>
          <w:sz w:val="27"/>
          <w:szCs w:val="27"/>
        </w:rPr>
        <w:t xml:space="preserve">лоснабжения </w:t>
      </w:r>
      <w:r w:rsidR="00C6172A" w:rsidRPr="007D4026">
        <w:rPr>
          <w:sz w:val="27"/>
          <w:szCs w:val="27"/>
        </w:rPr>
        <w:t>образова</w:t>
      </w:r>
      <w:r w:rsidR="00D64211" w:rsidRPr="007D4026">
        <w:rPr>
          <w:sz w:val="27"/>
          <w:szCs w:val="27"/>
        </w:rPr>
        <w:t>на на базе единственного источника теплоты, то</w:t>
      </w:r>
      <w:r w:rsidR="00C6172A" w:rsidRPr="007D4026">
        <w:rPr>
          <w:sz w:val="27"/>
          <w:szCs w:val="27"/>
        </w:rPr>
        <w:t xml:space="preserve"> гра</w:t>
      </w:r>
      <w:r w:rsidR="00D64211" w:rsidRPr="007D4026">
        <w:rPr>
          <w:sz w:val="27"/>
          <w:szCs w:val="27"/>
        </w:rPr>
        <w:t>ницы его</w:t>
      </w:r>
      <w:r w:rsidR="00C6172A" w:rsidRPr="007D4026">
        <w:rPr>
          <w:sz w:val="27"/>
          <w:szCs w:val="27"/>
        </w:rPr>
        <w:t xml:space="preserve"> (ис</w:t>
      </w:r>
      <w:r w:rsidR="00D64211" w:rsidRPr="007D4026">
        <w:rPr>
          <w:sz w:val="27"/>
          <w:szCs w:val="27"/>
        </w:rPr>
        <w:t>точника)</w:t>
      </w:r>
      <w:r w:rsidR="00C6172A" w:rsidRPr="007D4026">
        <w:rPr>
          <w:sz w:val="27"/>
          <w:szCs w:val="27"/>
        </w:rPr>
        <w:t>зо</w:t>
      </w:r>
      <w:r w:rsidR="00D64211" w:rsidRPr="007D4026">
        <w:rPr>
          <w:sz w:val="27"/>
          <w:szCs w:val="27"/>
        </w:rPr>
        <w:t>ны действия совпадают с границами системы</w:t>
      </w:r>
      <w:r w:rsidR="00C6172A" w:rsidRPr="007D4026">
        <w:rPr>
          <w:sz w:val="27"/>
          <w:szCs w:val="27"/>
        </w:rPr>
        <w:t xml:space="preserve"> теп</w:t>
      </w:r>
      <w:r w:rsidR="00D64211" w:rsidRPr="007D4026">
        <w:rPr>
          <w:sz w:val="27"/>
          <w:szCs w:val="27"/>
        </w:rPr>
        <w:t>лоснабжения. Такие</w:t>
      </w:r>
      <w:r w:rsidR="00C6172A" w:rsidRPr="007D4026">
        <w:rPr>
          <w:sz w:val="27"/>
          <w:szCs w:val="27"/>
        </w:rPr>
        <w:t xml:space="preserve"> си</w:t>
      </w:r>
      <w:r w:rsidR="00D64211" w:rsidRPr="007D4026">
        <w:rPr>
          <w:sz w:val="27"/>
          <w:szCs w:val="27"/>
        </w:rPr>
        <w:t xml:space="preserve">стемы </w:t>
      </w:r>
      <w:r w:rsidR="00C6172A" w:rsidRPr="007D4026">
        <w:rPr>
          <w:sz w:val="27"/>
          <w:szCs w:val="27"/>
        </w:rPr>
        <w:t>теп</w:t>
      </w:r>
      <w:r w:rsidR="00D64211" w:rsidRPr="007D4026">
        <w:rPr>
          <w:sz w:val="27"/>
          <w:szCs w:val="27"/>
        </w:rPr>
        <w:t xml:space="preserve">лоснабжения принято называть </w:t>
      </w:r>
      <w:r w:rsidR="00C6172A" w:rsidRPr="007D4026">
        <w:rPr>
          <w:sz w:val="27"/>
          <w:szCs w:val="27"/>
        </w:rPr>
        <w:t>«изолиро</w:t>
      </w:r>
      <w:r w:rsidR="00D64211" w:rsidRPr="007D4026">
        <w:rPr>
          <w:sz w:val="27"/>
          <w:szCs w:val="27"/>
        </w:rPr>
        <w:t xml:space="preserve">ванными» и «радиус </w:t>
      </w:r>
      <w:r w:rsidR="00C6172A" w:rsidRPr="007D4026">
        <w:rPr>
          <w:sz w:val="27"/>
          <w:szCs w:val="27"/>
        </w:rPr>
        <w:t>теплоснабже</w:t>
      </w:r>
      <w:r w:rsidR="00D64211" w:rsidRPr="007D4026">
        <w:rPr>
          <w:sz w:val="27"/>
          <w:szCs w:val="27"/>
        </w:rPr>
        <w:t xml:space="preserve">ния в зоне действия изолированной </w:t>
      </w:r>
      <w:r w:rsidR="00C6172A" w:rsidRPr="007D4026">
        <w:rPr>
          <w:sz w:val="27"/>
          <w:szCs w:val="27"/>
        </w:rPr>
        <w:t>си</w:t>
      </w:r>
      <w:r w:rsidR="00D64211" w:rsidRPr="007D4026">
        <w:rPr>
          <w:sz w:val="27"/>
          <w:szCs w:val="27"/>
        </w:rPr>
        <w:t xml:space="preserve">стемы </w:t>
      </w:r>
      <w:r w:rsidR="00C6172A" w:rsidRPr="007D4026">
        <w:rPr>
          <w:sz w:val="27"/>
          <w:szCs w:val="27"/>
        </w:rPr>
        <w:t>тепло</w:t>
      </w:r>
      <w:r w:rsidR="00D64211" w:rsidRPr="007D4026">
        <w:rPr>
          <w:sz w:val="27"/>
          <w:szCs w:val="27"/>
        </w:rPr>
        <w:t xml:space="preserve">снабжения - это </w:t>
      </w:r>
      <w:r w:rsidR="00C6172A" w:rsidRPr="007D4026">
        <w:rPr>
          <w:sz w:val="27"/>
          <w:szCs w:val="27"/>
        </w:rPr>
        <w:t>рассто</w:t>
      </w:r>
      <w:r w:rsidR="00D64211" w:rsidRPr="007D4026">
        <w:rPr>
          <w:sz w:val="27"/>
          <w:szCs w:val="27"/>
        </w:rPr>
        <w:t xml:space="preserve">яние от точки самого удалённого </w:t>
      </w:r>
      <w:r w:rsidR="00C6172A" w:rsidRPr="007D4026">
        <w:rPr>
          <w:sz w:val="27"/>
          <w:szCs w:val="27"/>
        </w:rPr>
        <w:t>при</w:t>
      </w:r>
      <w:r w:rsidR="00D64211" w:rsidRPr="007D4026">
        <w:rPr>
          <w:sz w:val="27"/>
          <w:szCs w:val="27"/>
        </w:rPr>
        <w:t xml:space="preserve">соединения потребителя до </w:t>
      </w:r>
      <w:r w:rsidR="00C6172A" w:rsidRPr="007D4026">
        <w:rPr>
          <w:sz w:val="27"/>
          <w:szCs w:val="27"/>
        </w:rPr>
        <w:t>исто</w:t>
      </w:r>
      <w:r w:rsidR="00D64211" w:rsidRPr="007D4026">
        <w:rPr>
          <w:sz w:val="27"/>
          <w:szCs w:val="27"/>
        </w:rPr>
        <w:t xml:space="preserve">чника </w:t>
      </w:r>
      <w:r w:rsidR="00C6172A" w:rsidRPr="007D4026">
        <w:rPr>
          <w:sz w:val="27"/>
          <w:szCs w:val="27"/>
        </w:rPr>
        <w:t>тепло</w:t>
      </w:r>
      <w:r w:rsidR="00D64211" w:rsidRPr="007D4026">
        <w:rPr>
          <w:sz w:val="27"/>
          <w:szCs w:val="27"/>
        </w:rPr>
        <w:t xml:space="preserve">вой </w:t>
      </w:r>
      <w:r w:rsidR="00C6172A" w:rsidRPr="007D4026">
        <w:rPr>
          <w:sz w:val="27"/>
          <w:szCs w:val="27"/>
        </w:rPr>
        <w:t>энергии».</w:t>
      </w:r>
    </w:p>
    <w:p w:rsidR="000060A3" w:rsidRPr="007D4026" w:rsidRDefault="00D64211" w:rsidP="000060A3">
      <w:pPr>
        <w:pStyle w:val="a5"/>
        <w:ind w:firstLine="709"/>
        <w:rPr>
          <w:sz w:val="27"/>
          <w:szCs w:val="27"/>
        </w:rPr>
      </w:pPr>
      <w:r w:rsidRPr="007D4026">
        <w:rPr>
          <w:sz w:val="27"/>
          <w:szCs w:val="27"/>
        </w:rPr>
        <w:t xml:space="preserve">На основании предоставленных данных о </w:t>
      </w:r>
      <w:r w:rsidR="00C6172A" w:rsidRPr="007D4026">
        <w:rPr>
          <w:sz w:val="27"/>
          <w:szCs w:val="27"/>
        </w:rPr>
        <w:t>потребителях, подключен</w:t>
      </w:r>
      <w:r w:rsidRPr="007D4026">
        <w:rPr>
          <w:sz w:val="27"/>
          <w:szCs w:val="27"/>
        </w:rPr>
        <w:t xml:space="preserve">ных к </w:t>
      </w:r>
      <w:r w:rsidR="007735C2" w:rsidRPr="007D4026">
        <w:rPr>
          <w:sz w:val="27"/>
          <w:szCs w:val="27"/>
        </w:rPr>
        <w:t>централизованной</w:t>
      </w:r>
      <w:r w:rsidR="00E667AA" w:rsidRPr="007D4026">
        <w:rPr>
          <w:sz w:val="27"/>
          <w:szCs w:val="27"/>
        </w:rPr>
        <w:t xml:space="preserve"> системе теплоснабжения Селезя</w:t>
      </w:r>
      <w:r w:rsidRPr="007D4026">
        <w:rPr>
          <w:sz w:val="27"/>
          <w:szCs w:val="27"/>
        </w:rPr>
        <w:t xml:space="preserve">нского сельского </w:t>
      </w:r>
      <w:r w:rsidR="00C6172A" w:rsidRPr="007D4026">
        <w:rPr>
          <w:sz w:val="27"/>
          <w:szCs w:val="27"/>
        </w:rPr>
        <w:t>поселе</w:t>
      </w:r>
      <w:r w:rsidRPr="007D4026">
        <w:rPr>
          <w:sz w:val="27"/>
          <w:szCs w:val="27"/>
        </w:rPr>
        <w:t xml:space="preserve">ния, все потребители системы теплоснабжения котельной находятся в </w:t>
      </w:r>
      <w:r w:rsidR="00C6172A" w:rsidRPr="007D4026">
        <w:rPr>
          <w:sz w:val="27"/>
          <w:szCs w:val="27"/>
        </w:rPr>
        <w:t>преде</w:t>
      </w:r>
      <w:r w:rsidRPr="007D4026">
        <w:rPr>
          <w:sz w:val="27"/>
          <w:szCs w:val="27"/>
        </w:rPr>
        <w:t xml:space="preserve">лах радиуса эффективного теплоснабжения </w:t>
      </w:r>
      <w:r w:rsidR="00DA22FB" w:rsidRPr="007D4026">
        <w:rPr>
          <w:sz w:val="27"/>
          <w:szCs w:val="27"/>
        </w:rPr>
        <w:t xml:space="preserve">источника. Следует </w:t>
      </w:r>
      <w:r w:rsidR="00C6172A" w:rsidRPr="007D4026">
        <w:rPr>
          <w:sz w:val="27"/>
          <w:szCs w:val="27"/>
        </w:rPr>
        <w:t>отме</w:t>
      </w:r>
      <w:r w:rsidRPr="007D4026">
        <w:rPr>
          <w:sz w:val="27"/>
          <w:szCs w:val="27"/>
        </w:rPr>
        <w:t>тить, что в настоящее время отсутствует официально утверждённая</w:t>
      </w:r>
      <w:r w:rsidR="00C6172A" w:rsidRPr="007D4026">
        <w:rPr>
          <w:sz w:val="27"/>
          <w:szCs w:val="27"/>
        </w:rPr>
        <w:t xml:space="preserve"> мето</w:t>
      </w:r>
      <w:r w:rsidRPr="007D4026">
        <w:rPr>
          <w:sz w:val="27"/>
          <w:szCs w:val="27"/>
        </w:rPr>
        <w:t xml:space="preserve">дика расчёта </w:t>
      </w:r>
      <w:r w:rsidR="00C6172A" w:rsidRPr="007D4026">
        <w:rPr>
          <w:sz w:val="27"/>
          <w:szCs w:val="27"/>
        </w:rPr>
        <w:t>ра</w:t>
      </w:r>
      <w:r w:rsidRPr="007D4026">
        <w:rPr>
          <w:sz w:val="27"/>
          <w:szCs w:val="27"/>
        </w:rPr>
        <w:t>диуса эффективного</w:t>
      </w:r>
      <w:r w:rsidR="00C6172A" w:rsidRPr="007D4026">
        <w:rPr>
          <w:sz w:val="27"/>
          <w:szCs w:val="27"/>
        </w:rPr>
        <w:t xml:space="preserve"> теплоснабжения.</w:t>
      </w:r>
    </w:p>
    <w:p w:rsidR="00C6172A" w:rsidRPr="00B466DF" w:rsidRDefault="000060A3" w:rsidP="007D4026">
      <w:pPr>
        <w:spacing w:after="0" w:line="240" w:lineRule="auto"/>
        <w:rPr>
          <w:rStyle w:val="11"/>
          <w:rFonts w:eastAsia="Calibri"/>
          <w:sz w:val="27"/>
          <w:szCs w:val="27"/>
        </w:rPr>
      </w:pPr>
      <w:r>
        <w:br w:type="page"/>
      </w:r>
      <w:bookmarkStart w:id="36" w:name="_Toc10706876"/>
      <w:r w:rsidR="007D4026">
        <w:lastRenderedPageBreak/>
        <w:t xml:space="preserve">                     </w:t>
      </w:r>
      <w:r w:rsidR="00C6172A" w:rsidRPr="00B466DF">
        <w:rPr>
          <w:rStyle w:val="11"/>
          <w:rFonts w:eastAsia="Calibri"/>
          <w:sz w:val="27"/>
          <w:szCs w:val="27"/>
        </w:rPr>
        <w:t>Раздел 3. Существующие и перспективные балансы теплоносителя.</w:t>
      </w:r>
      <w:bookmarkEnd w:id="36"/>
    </w:p>
    <w:p w:rsidR="007D4026" w:rsidRDefault="007D4026" w:rsidP="008E0E0F">
      <w:pPr>
        <w:pStyle w:val="a5"/>
        <w:ind w:firstLine="709"/>
        <w:jc w:val="center"/>
        <w:rPr>
          <w:b/>
          <w:sz w:val="27"/>
          <w:szCs w:val="27"/>
        </w:rPr>
      </w:pPr>
      <w:bookmarkStart w:id="37" w:name="_Toc43121922"/>
    </w:p>
    <w:p w:rsidR="00C6172A" w:rsidRPr="00B466DF" w:rsidRDefault="00C6172A" w:rsidP="008E0E0F">
      <w:pPr>
        <w:pStyle w:val="a5"/>
        <w:ind w:firstLine="709"/>
        <w:jc w:val="center"/>
        <w:rPr>
          <w:b/>
          <w:sz w:val="27"/>
          <w:szCs w:val="27"/>
        </w:rPr>
      </w:pPr>
      <w:r w:rsidRPr="00B466DF">
        <w:rPr>
          <w:b/>
          <w:sz w:val="27"/>
          <w:szCs w:val="27"/>
        </w:rPr>
        <w:t>а</w:t>
      </w:r>
      <w:r w:rsidR="00681652" w:rsidRPr="00B466DF">
        <w:rPr>
          <w:b/>
          <w:sz w:val="27"/>
          <w:szCs w:val="27"/>
        </w:rPr>
        <w:t xml:space="preserve">) </w:t>
      </w:r>
      <w:r w:rsidR="00EC34AB" w:rsidRPr="00B466DF">
        <w:rPr>
          <w:b/>
          <w:sz w:val="27"/>
          <w:szCs w:val="27"/>
        </w:rPr>
        <w:t>с</w:t>
      </w:r>
      <w:r w:rsidR="00681652" w:rsidRPr="00B466DF">
        <w:rPr>
          <w:b/>
          <w:sz w:val="27"/>
          <w:szCs w:val="27"/>
        </w:rPr>
        <w:t>уществующие и перспективные балансы производительности</w:t>
      </w:r>
      <w:r w:rsidRPr="00B466DF">
        <w:rPr>
          <w:b/>
          <w:sz w:val="27"/>
          <w:szCs w:val="27"/>
        </w:rPr>
        <w:t xml:space="preserve"> водопод</w:t>
      </w:r>
      <w:r w:rsidR="00681652" w:rsidRPr="00B466DF">
        <w:rPr>
          <w:b/>
          <w:sz w:val="27"/>
          <w:szCs w:val="27"/>
        </w:rPr>
        <w:t>готовительных установок и максимального потребления</w:t>
      </w:r>
      <w:r w:rsidRPr="00B466DF">
        <w:rPr>
          <w:b/>
          <w:sz w:val="27"/>
          <w:szCs w:val="27"/>
        </w:rPr>
        <w:t xml:space="preserve"> теплоноси</w:t>
      </w:r>
      <w:r w:rsidR="00681652" w:rsidRPr="00B466DF">
        <w:rPr>
          <w:b/>
          <w:sz w:val="27"/>
          <w:szCs w:val="27"/>
        </w:rPr>
        <w:t xml:space="preserve">теля теплопотребляющими установками </w:t>
      </w:r>
      <w:r w:rsidRPr="00B466DF">
        <w:rPr>
          <w:b/>
          <w:sz w:val="27"/>
          <w:szCs w:val="27"/>
        </w:rPr>
        <w:t>потребителей.</w:t>
      </w:r>
      <w:bookmarkEnd w:id="37"/>
    </w:p>
    <w:p w:rsidR="00C6172A" w:rsidRPr="00B466DF" w:rsidRDefault="00C6172A" w:rsidP="007D4026">
      <w:pPr>
        <w:pStyle w:val="a5"/>
        <w:ind w:firstLine="709"/>
        <w:rPr>
          <w:sz w:val="27"/>
          <w:szCs w:val="27"/>
        </w:rPr>
      </w:pPr>
      <w:r w:rsidRPr="00B466DF">
        <w:rPr>
          <w:sz w:val="27"/>
          <w:szCs w:val="27"/>
        </w:rPr>
        <w:t xml:space="preserve">В </w:t>
      </w:r>
      <w:r w:rsidR="00D46E56" w:rsidRPr="00B466DF">
        <w:rPr>
          <w:sz w:val="27"/>
          <w:szCs w:val="27"/>
        </w:rPr>
        <w:t>Селезя</w:t>
      </w:r>
      <w:r w:rsidRPr="00B466DF">
        <w:rPr>
          <w:sz w:val="27"/>
          <w:szCs w:val="27"/>
        </w:rPr>
        <w:t>нском сельском поселении запроектирована и действует закрытая система теплоснабжения, в которой не предусматривается использование тепловой сетевой воды потребителям для нужд горячего водоснабжения путем ее санкционированного отбора из тепловой сети. В системе теплоснабжения возможна утечка сетевой воды из тепловых сетей, в системах теплопотребления, через неплотности соединений и уплотнений трубопроводной арматуры, насосов. Потери компенсируются на котельных подпиточной водой, которая идет на в</w:t>
      </w:r>
      <w:r w:rsidR="00554A5E" w:rsidRPr="00B466DF">
        <w:rPr>
          <w:sz w:val="27"/>
          <w:szCs w:val="27"/>
        </w:rPr>
        <w:t>осполнение утечек теплоносителя из скважины, предназначенной непосредственно для этого.</w:t>
      </w:r>
    </w:p>
    <w:p w:rsidR="00554A5E" w:rsidRPr="00B466DF" w:rsidRDefault="00FB362B" w:rsidP="007D4026">
      <w:pPr>
        <w:pStyle w:val="a5"/>
        <w:ind w:firstLine="709"/>
        <w:rPr>
          <w:sz w:val="27"/>
          <w:szCs w:val="27"/>
        </w:rPr>
      </w:pPr>
      <w:r w:rsidRPr="00B466DF">
        <w:rPr>
          <w:sz w:val="27"/>
          <w:szCs w:val="27"/>
        </w:rPr>
        <w:t xml:space="preserve">В таблице </w:t>
      </w:r>
      <w:r w:rsidR="004C253F" w:rsidRPr="00B466DF">
        <w:rPr>
          <w:sz w:val="27"/>
          <w:szCs w:val="27"/>
        </w:rPr>
        <w:t>6</w:t>
      </w:r>
      <w:r w:rsidR="00C6172A" w:rsidRPr="00B466DF">
        <w:rPr>
          <w:sz w:val="27"/>
          <w:szCs w:val="27"/>
        </w:rPr>
        <w:t xml:space="preserve"> приведены балансы расчетной производительности ХВО котельной и водопотребления на цели подпитки систем теплоснабжения.</w:t>
      </w:r>
      <w:r w:rsidR="00E56591">
        <w:rPr>
          <w:sz w:val="27"/>
          <w:szCs w:val="27"/>
        </w:rPr>
        <w:t xml:space="preserve"> </w:t>
      </w:r>
      <w:r w:rsidR="00C6172A" w:rsidRPr="00B466DF">
        <w:rPr>
          <w:sz w:val="27"/>
          <w:szCs w:val="27"/>
        </w:rPr>
        <w:t>Как видно из приведенных в таблице данных, проектная производительность существующих установокХВО обеспечивает фактическую потребность в умягчен</w:t>
      </w:r>
      <w:r w:rsidR="00681652" w:rsidRPr="00B466DF">
        <w:rPr>
          <w:sz w:val="27"/>
          <w:szCs w:val="27"/>
        </w:rPr>
        <w:t>ной воде.</w:t>
      </w:r>
      <w:r w:rsidR="00A45F1F" w:rsidRPr="00B466DF">
        <w:rPr>
          <w:sz w:val="27"/>
          <w:szCs w:val="27"/>
        </w:rPr>
        <w:t xml:space="preserve"> Тип </w:t>
      </w:r>
      <w:r w:rsidR="00DD7371" w:rsidRPr="00B466DF">
        <w:rPr>
          <w:sz w:val="27"/>
          <w:szCs w:val="27"/>
        </w:rPr>
        <w:t xml:space="preserve">химической </w:t>
      </w:r>
      <w:r w:rsidR="00A45F1F" w:rsidRPr="00B466DF">
        <w:rPr>
          <w:sz w:val="27"/>
          <w:szCs w:val="27"/>
        </w:rPr>
        <w:t>водоподготовки Na-катионитовая.</w:t>
      </w:r>
      <w:r w:rsidR="00554A5E" w:rsidRPr="00B466DF">
        <w:rPr>
          <w:sz w:val="27"/>
          <w:szCs w:val="27"/>
        </w:rPr>
        <w:t xml:space="preserve"> Используемые реагенты </w:t>
      </w:r>
    </w:p>
    <w:p w:rsidR="00554A5E" w:rsidRPr="00B466DF" w:rsidRDefault="00554A5E" w:rsidP="007D4026">
      <w:pPr>
        <w:pStyle w:val="a5"/>
        <w:rPr>
          <w:sz w:val="27"/>
          <w:szCs w:val="27"/>
        </w:rPr>
      </w:pPr>
      <w:r w:rsidRPr="00B466DF">
        <w:rPr>
          <w:sz w:val="27"/>
          <w:szCs w:val="27"/>
        </w:rPr>
        <w:t>- Соль пищевая таблетированная, очищает воду от солей жесткости, восстанавливает рабочие характеристики ионообменных смол в ионообменниках водоумягчительных установок, защищает нагревательные элементы от известковых отложений.</w:t>
      </w:r>
    </w:p>
    <w:p w:rsidR="00A45F1F" w:rsidRPr="00B466DF" w:rsidRDefault="00554A5E" w:rsidP="00554A5E">
      <w:pPr>
        <w:pStyle w:val="a5"/>
        <w:rPr>
          <w:sz w:val="27"/>
          <w:szCs w:val="27"/>
        </w:rPr>
      </w:pPr>
      <w:r w:rsidRPr="00B466DF">
        <w:rPr>
          <w:sz w:val="27"/>
          <w:szCs w:val="27"/>
        </w:rPr>
        <w:t>- Экокомплексонат ОЭДФ-25 реагент препятствует процессу образования накипи и коррозии в системах теплоснабжения, пароснабжения и горячего водоснабжения в т</w:t>
      </w:r>
      <w:r w:rsidR="00017BBD">
        <w:rPr>
          <w:sz w:val="27"/>
          <w:szCs w:val="27"/>
        </w:rPr>
        <w:t>еплообменном оборудовании. ОЭДФ</w:t>
      </w:r>
      <w:r w:rsidRPr="00B466DF">
        <w:rPr>
          <w:sz w:val="27"/>
          <w:szCs w:val="27"/>
        </w:rPr>
        <w:t>–цинк (раствор) примен</w:t>
      </w:r>
      <w:r w:rsidR="002B26E8">
        <w:rPr>
          <w:sz w:val="27"/>
          <w:szCs w:val="27"/>
        </w:rPr>
        <w:t>я</w:t>
      </w:r>
      <w:r w:rsidRPr="00B466DF">
        <w:rPr>
          <w:sz w:val="27"/>
          <w:szCs w:val="27"/>
        </w:rPr>
        <w:t>ется в котельных, ТЭЦ, бойлерах, в закрытых водооборотных системах и т.д.</w:t>
      </w:r>
    </w:p>
    <w:p w:rsidR="00C6172A" w:rsidRPr="00B466DF" w:rsidRDefault="00C6172A" w:rsidP="006B623B">
      <w:pPr>
        <w:pStyle w:val="a5"/>
        <w:ind w:firstLine="709"/>
        <w:rPr>
          <w:sz w:val="27"/>
          <w:szCs w:val="27"/>
        </w:rPr>
      </w:pPr>
      <w:r w:rsidRPr="00B466DF">
        <w:rPr>
          <w:sz w:val="27"/>
          <w:szCs w:val="27"/>
        </w:rPr>
        <w:t xml:space="preserve">Таблица </w:t>
      </w:r>
      <w:r w:rsidR="004C253F" w:rsidRPr="00B466DF">
        <w:rPr>
          <w:sz w:val="27"/>
          <w:szCs w:val="27"/>
        </w:rPr>
        <w:t>6</w:t>
      </w:r>
      <w:r w:rsidR="00D364E5" w:rsidRPr="00B466DF">
        <w:rPr>
          <w:sz w:val="27"/>
          <w:szCs w:val="27"/>
        </w:rPr>
        <w:t>.</w:t>
      </w:r>
      <w:r w:rsidRPr="00B466DF">
        <w:rPr>
          <w:sz w:val="27"/>
          <w:szCs w:val="27"/>
        </w:rPr>
        <w:t xml:space="preserve"> Балансы </w:t>
      </w:r>
      <w:r w:rsidR="00B27EF2" w:rsidRPr="00B466DF">
        <w:rPr>
          <w:sz w:val="27"/>
          <w:szCs w:val="27"/>
        </w:rPr>
        <w:t>расчетной производительности ХВО котельной и водопотребления на цели подпитки систем теплоснабжения</w:t>
      </w:r>
    </w:p>
    <w:tbl>
      <w:tblPr>
        <w:tblW w:w="4981" w:type="pct"/>
        <w:tblLayout w:type="fixed"/>
        <w:tblLook w:val="04A0" w:firstRow="1" w:lastRow="0" w:firstColumn="1" w:lastColumn="0" w:noHBand="0" w:noVBand="1"/>
      </w:tblPr>
      <w:tblGrid>
        <w:gridCol w:w="2169"/>
        <w:gridCol w:w="1616"/>
        <w:gridCol w:w="2203"/>
        <w:gridCol w:w="2054"/>
        <w:gridCol w:w="2056"/>
      </w:tblGrid>
      <w:tr w:rsidR="007D4026" w:rsidRPr="00B466DF" w:rsidTr="007D4026">
        <w:trPr>
          <w:trHeight w:val="375"/>
        </w:trPr>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4026" w:rsidRPr="007D4026" w:rsidRDefault="007D4026" w:rsidP="00DB3AAF">
            <w:pPr>
              <w:pStyle w:val="a5"/>
              <w:rPr>
                <w:sz w:val="20"/>
                <w:szCs w:val="20"/>
              </w:rPr>
            </w:pPr>
            <w:r w:rsidRPr="007D4026">
              <w:rPr>
                <w:sz w:val="20"/>
                <w:szCs w:val="20"/>
              </w:rPr>
              <w:t>Объект</w:t>
            </w:r>
          </w:p>
        </w:tc>
        <w:tc>
          <w:tcPr>
            <w:tcW w:w="800" w:type="pct"/>
            <w:tcBorders>
              <w:top w:val="single" w:sz="4" w:space="0" w:color="auto"/>
              <w:left w:val="nil"/>
              <w:bottom w:val="single" w:sz="4" w:space="0" w:color="auto"/>
              <w:right w:val="single" w:sz="4" w:space="0" w:color="auto"/>
            </w:tcBorders>
            <w:shd w:val="clear" w:color="auto" w:fill="auto"/>
            <w:noWrap/>
            <w:vAlign w:val="center"/>
            <w:hideMark/>
          </w:tcPr>
          <w:p w:rsidR="007D4026" w:rsidRPr="007D4026" w:rsidRDefault="007D4026" w:rsidP="00DB3AAF">
            <w:pPr>
              <w:pStyle w:val="a5"/>
              <w:rPr>
                <w:sz w:val="20"/>
                <w:szCs w:val="20"/>
              </w:rPr>
            </w:pPr>
            <w:r w:rsidRPr="007D4026">
              <w:rPr>
                <w:sz w:val="20"/>
                <w:szCs w:val="20"/>
              </w:rPr>
              <w:t>Установленная мощность, Гкал/ч</w:t>
            </w:r>
          </w:p>
        </w:tc>
        <w:tc>
          <w:tcPr>
            <w:tcW w:w="1091" w:type="pct"/>
            <w:tcBorders>
              <w:top w:val="single" w:sz="4" w:space="0" w:color="auto"/>
              <w:left w:val="nil"/>
              <w:bottom w:val="single" w:sz="4" w:space="0" w:color="auto"/>
              <w:right w:val="single" w:sz="4" w:space="0" w:color="auto"/>
            </w:tcBorders>
            <w:shd w:val="clear" w:color="auto" w:fill="auto"/>
            <w:noWrap/>
            <w:vAlign w:val="center"/>
            <w:hideMark/>
          </w:tcPr>
          <w:p w:rsidR="007D4026" w:rsidRPr="007D4026" w:rsidRDefault="007D4026" w:rsidP="00DB3AAF">
            <w:pPr>
              <w:pStyle w:val="a5"/>
              <w:rPr>
                <w:sz w:val="20"/>
                <w:szCs w:val="20"/>
              </w:rPr>
            </w:pPr>
            <w:r w:rsidRPr="007D4026">
              <w:rPr>
                <w:sz w:val="20"/>
                <w:szCs w:val="20"/>
              </w:rPr>
              <w:t>Присоединенная нагрузка (с учетом потерь), Гкал/ч</w:t>
            </w:r>
          </w:p>
        </w:tc>
        <w:tc>
          <w:tcPr>
            <w:tcW w:w="1017" w:type="pct"/>
            <w:tcBorders>
              <w:top w:val="single" w:sz="4" w:space="0" w:color="auto"/>
              <w:left w:val="nil"/>
              <w:bottom w:val="single" w:sz="4" w:space="0" w:color="auto"/>
              <w:right w:val="single" w:sz="4" w:space="0" w:color="auto"/>
            </w:tcBorders>
            <w:shd w:val="clear" w:color="auto" w:fill="auto"/>
            <w:noWrap/>
            <w:vAlign w:val="center"/>
            <w:hideMark/>
          </w:tcPr>
          <w:p w:rsidR="007D4026" w:rsidRPr="007D4026" w:rsidRDefault="007D4026" w:rsidP="00DB3AAF">
            <w:pPr>
              <w:pStyle w:val="a5"/>
              <w:rPr>
                <w:sz w:val="20"/>
                <w:szCs w:val="20"/>
              </w:rPr>
            </w:pPr>
            <w:r w:rsidRPr="007D4026">
              <w:rPr>
                <w:sz w:val="20"/>
                <w:szCs w:val="20"/>
              </w:rPr>
              <w:t>Расчетная производительность ХВО, м3/ч</w:t>
            </w:r>
          </w:p>
        </w:tc>
        <w:tc>
          <w:tcPr>
            <w:tcW w:w="1018" w:type="pct"/>
            <w:tcBorders>
              <w:top w:val="single" w:sz="4" w:space="0" w:color="auto"/>
              <w:left w:val="nil"/>
              <w:bottom w:val="single" w:sz="4" w:space="0" w:color="auto"/>
              <w:right w:val="single" w:sz="4" w:space="0" w:color="auto"/>
            </w:tcBorders>
            <w:shd w:val="clear" w:color="auto" w:fill="auto"/>
            <w:noWrap/>
            <w:vAlign w:val="center"/>
            <w:hideMark/>
          </w:tcPr>
          <w:p w:rsidR="007D4026" w:rsidRPr="007D4026" w:rsidRDefault="007D4026" w:rsidP="00DB3AAF">
            <w:pPr>
              <w:pStyle w:val="a5"/>
              <w:rPr>
                <w:sz w:val="20"/>
                <w:szCs w:val="20"/>
              </w:rPr>
            </w:pPr>
            <w:r w:rsidRPr="007D4026">
              <w:rPr>
                <w:sz w:val="20"/>
                <w:szCs w:val="20"/>
              </w:rPr>
              <w:t>Нормативная величина подпитки, м3/час</w:t>
            </w:r>
          </w:p>
        </w:tc>
      </w:tr>
      <w:tr w:rsidR="007D4026" w:rsidRPr="00B466DF" w:rsidTr="007D4026">
        <w:trPr>
          <w:trHeight w:val="436"/>
        </w:trPr>
        <w:tc>
          <w:tcPr>
            <w:tcW w:w="1074" w:type="pct"/>
            <w:tcBorders>
              <w:top w:val="nil"/>
              <w:left w:val="single" w:sz="4" w:space="0" w:color="auto"/>
              <w:bottom w:val="nil"/>
              <w:right w:val="single" w:sz="4" w:space="0" w:color="auto"/>
            </w:tcBorders>
            <w:shd w:val="clear" w:color="auto" w:fill="auto"/>
            <w:vAlign w:val="center"/>
            <w:hideMark/>
          </w:tcPr>
          <w:p w:rsidR="007D4026" w:rsidRPr="00B466DF" w:rsidRDefault="007D4026" w:rsidP="00DB3AAF">
            <w:pPr>
              <w:pStyle w:val="a5"/>
              <w:rPr>
                <w:sz w:val="27"/>
                <w:szCs w:val="27"/>
              </w:rPr>
            </w:pPr>
            <w:r w:rsidRPr="00B466DF">
              <w:rPr>
                <w:sz w:val="27"/>
                <w:szCs w:val="27"/>
              </w:rPr>
              <w:t>Котельная</w:t>
            </w:r>
            <w:r>
              <w:rPr>
                <w:sz w:val="27"/>
                <w:szCs w:val="27"/>
              </w:rPr>
              <w:t xml:space="preserve"> </w:t>
            </w:r>
            <w:r w:rsidRPr="00B466DF">
              <w:rPr>
                <w:sz w:val="27"/>
                <w:szCs w:val="27"/>
              </w:rPr>
              <w:t>с. Селезян</w:t>
            </w:r>
          </w:p>
        </w:tc>
        <w:tc>
          <w:tcPr>
            <w:tcW w:w="800" w:type="pct"/>
            <w:tcBorders>
              <w:top w:val="nil"/>
              <w:left w:val="nil"/>
              <w:bottom w:val="nil"/>
              <w:right w:val="single" w:sz="4" w:space="0" w:color="auto"/>
            </w:tcBorders>
            <w:shd w:val="clear" w:color="auto" w:fill="auto"/>
            <w:noWrap/>
            <w:vAlign w:val="center"/>
            <w:hideMark/>
          </w:tcPr>
          <w:p w:rsidR="007D4026" w:rsidRPr="00B466DF" w:rsidRDefault="007D4026" w:rsidP="00DB3AAF">
            <w:pPr>
              <w:pStyle w:val="a5"/>
              <w:rPr>
                <w:sz w:val="27"/>
                <w:szCs w:val="27"/>
              </w:rPr>
            </w:pPr>
            <w:r w:rsidRPr="00B466DF">
              <w:rPr>
                <w:sz w:val="27"/>
                <w:szCs w:val="27"/>
              </w:rPr>
              <w:t>2,600</w:t>
            </w:r>
          </w:p>
        </w:tc>
        <w:tc>
          <w:tcPr>
            <w:tcW w:w="1091" w:type="pct"/>
            <w:tcBorders>
              <w:top w:val="nil"/>
              <w:left w:val="nil"/>
              <w:bottom w:val="nil"/>
              <w:right w:val="single" w:sz="4" w:space="0" w:color="auto"/>
            </w:tcBorders>
            <w:shd w:val="clear" w:color="auto" w:fill="auto"/>
            <w:noWrap/>
            <w:vAlign w:val="center"/>
            <w:hideMark/>
          </w:tcPr>
          <w:p w:rsidR="007D4026" w:rsidRPr="00B466DF" w:rsidRDefault="007D4026" w:rsidP="00DB3AAF">
            <w:pPr>
              <w:pStyle w:val="a5"/>
              <w:rPr>
                <w:sz w:val="27"/>
                <w:szCs w:val="27"/>
              </w:rPr>
            </w:pPr>
            <w:r w:rsidRPr="00B466DF">
              <w:rPr>
                <w:sz w:val="27"/>
                <w:szCs w:val="27"/>
              </w:rPr>
              <w:t>0,8925</w:t>
            </w:r>
          </w:p>
        </w:tc>
        <w:tc>
          <w:tcPr>
            <w:tcW w:w="1017" w:type="pct"/>
            <w:tcBorders>
              <w:top w:val="nil"/>
              <w:left w:val="nil"/>
              <w:bottom w:val="nil"/>
              <w:right w:val="single" w:sz="4" w:space="0" w:color="auto"/>
            </w:tcBorders>
            <w:shd w:val="clear" w:color="auto" w:fill="auto"/>
            <w:noWrap/>
            <w:vAlign w:val="center"/>
            <w:hideMark/>
          </w:tcPr>
          <w:p w:rsidR="007D4026" w:rsidRPr="00B466DF" w:rsidRDefault="007D4026" w:rsidP="00DB3AAF">
            <w:pPr>
              <w:pStyle w:val="a5"/>
              <w:rPr>
                <w:sz w:val="27"/>
                <w:szCs w:val="27"/>
              </w:rPr>
            </w:pPr>
            <w:r w:rsidRPr="00B466DF">
              <w:rPr>
                <w:sz w:val="27"/>
                <w:szCs w:val="27"/>
              </w:rPr>
              <w:t>2,5</w:t>
            </w:r>
          </w:p>
        </w:tc>
        <w:tc>
          <w:tcPr>
            <w:tcW w:w="1018" w:type="pct"/>
            <w:tcBorders>
              <w:top w:val="nil"/>
              <w:left w:val="nil"/>
              <w:bottom w:val="nil"/>
              <w:right w:val="single" w:sz="4" w:space="0" w:color="auto"/>
            </w:tcBorders>
            <w:shd w:val="clear" w:color="auto" w:fill="auto"/>
            <w:noWrap/>
            <w:vAlign w:val="center"/>
            <w:hideMark/>
          </w:tcPr>
          <w:p w:rsidR="007D4026" w:rsidRPr="00B466DF" w:rsidRDefault="007D4026" w:rsidP="00DB3AAF">
            <w:pPr>
              <w:pStyle w:val="a5"/>
              <w:rPr>
                <w:sz w:val="27"/>
                <w:szCs w:val="27"/>
              </w:rPr>
            </w:pPr>
            <w:r w:rsidRPr="00B466DF">
              <w:rPr>
                <w:sz w:val="27"/>
                <w:szCs w:val="27"/>
              </w:rPr>
              <w:t>5-6</w:t>
            </w:r>
          </w:p>
        </w:tc>
      </w:tr>
      <w:tr w:rsidR="007D4026" w:rsidRPr="00B466DF" w:rsidTr="007D4026">
        <w:trPr>
          <w:trHeight w:val="80"/>
        </w:trPr>
        <w:tc>
          <w:tcPr>
            <w:tcW w:w="1074" w:type="pct"/>
            <w:tcBorders>
              <w:top w:val="nil"/>
              <w:left w:val="single" w:sz="4" w:space="0" w:color="auto"/>
              <w:bottom w:val="single" w:sz="4" w:space="0" w:color="auto"/>
              <w:right w:val="single" w:sz="4" w:space="0" w:color="auto"/>
            </w:tcBorders>
            <w:shd w:val="clear" w:color="auto" w:fill="auto"/>
            <w:vAlign w:val="center"/>
            <w:hideMark/>
          </w:tcPr>
          <w:p w:rsidR="007D4026" w:rsidRPr="00B466DF" w:rsidRDefault="007D4026" w:rsidP="00DB3AAF">
            <w:pPr>
              <w:pStyle w:val="a5"/>
              <w:rPr>
                <w:sz w:val="27"/>
                <w:szCs w:val="27"/>
              </w:rPr>
            </w:pPr>
          </w:p>
        </w:tc>
        <w:tc>
          <w:tcPr>
            <w:tcW w:w="800" w:type="pct"/>
            <w:tcBorders>
              <w:top w:val="nil"/>
              <w:left w:val="nil"/>
              <w:bottom w:val="single" w:sz="4" w:space="0" w:color="auto"/>
              <w:right w:val="single" w:sz="4" w:space="0" w:color="auto"/>
            </w:tcBorders>
            <w:shd w:val="clear" w:color="auto" w:fill="auto"/>
            <w:noWrap/>
            <w:vAlign w:val="center"/>
            <w:hideMark/>
          </w:tcPr>
          <w:p w:rsidR="007D4026" w:rsidRPr="00B466DF" w:rsidRDefault="007D4026" w:rsidP="00DB3AAF">
            <w:pPr>
              <w:pStyle w:val="a5"/>
              <w:rPr>
                <w:sz w:val="27"/>
                <w:szCs w:val="27"/>
              </w:rPr>
            </w:pPr>
          </w:p>
        </w:tc>
        <w:tc>
          <w:tcPr>
            <w:tcW w:w="1091" w:type="pct"/>
            <w:tcBorders>
              <w:top w:val="nil"/>
              <w:left w:val="nil"/>
              <w:bottom w:val="single" w:sz="4" w:space="0" w:color="auto"/>
              <w:right w:val="single" w:sz="4" w:space="0" w:color="auto"/>
            </w:tcBorders>
            <w:shd w:val="clear" w:color="auto" w:fill="auto"/>
            <w:noWrap/>
            <w:vAlign w:val="center"/>
            <w:hideMark/>
          </w:tcPr>
          <w:p w:rsidR="007D4026" w:rsidRPr="00B466DF" w:rsidRDefault="007D4026" w:rsidP="00DB3AAF">
            <w:pPr>
              <w:pStyle w:val="a5"/>
              <w:rPr>
                <w:sz w:val="27"/>
                <w:szCs w:val="27"/>
              </w:rPr>
            </w:pPr>
          </w:p>
        </w:tc>
        <w:tc>
          <w:tcPr>
            <w:tcW w:w="1017" w:type="pct"/>
            <w:tcBorders>
              <w:top w:val="nil"/>
              <w:left w:val="nil"/>
              <w:bottom w:val="single" w:sz="4" w:space="0" w:color="auto"/>
              <w:right w:val="single" w:sz="4" w:space="0" w:color="auto"/>
            </w:tcBorders>
            <w:shd w:val="clear" w:color="auto" w:fill="auto"/>
            <w:noWrap/>
            <w:vAlign w:val="center"/>
            <w:hideMark/>
          </w:tcPr>
          <w:p w:rsidR="007D4026" w:rsidRPr="00B466DF" w:rsidRDefault="007D4026" w:rsidP="00DB3AAF">
            <w:pPr>
              <w:pStyle w:val="a5"/>
              <w:rPr>
                <w:sz w:val="27"/>
                <w:szCs w:val="27"/>
              </w:rPr>
            </w:pPr>
          </w:p>
        </w:tc>
        <w:tc>
          <w:tcPr>
            <w:tcW w:w="1018" w:type="pct"/>
            <w:tcBorders>
              <w:top w:val="nil"/>
              <w:left w:val="nil"/>
              <w:bottom w:val="single" w:sz="4" w:space="0" w:color="auto"/>
              <w:right w:val="single" w:sz="4" w:space="0" w:color="auto"/>
            </w:tcBorders>
            <w:shd w:val="clear" w:color="auto" w:fill="auto"/>
            <w:noWrap/>
            <w:vAlign w:val="center"/>
            <w:hideMark/>
          </w:tcPr>
          <w:p w:rsidR="007D4026" w:rsidRPr="00B466DF" w:rsidRDefault="007D4026" w:rsidP="00DB3AAF">
            <w:pPr>
              <w:pStyle w:val="a5"/>
              <w:rPr>
                <w:sz w:val="27"/>
                <w:szCs w:val="27"/>
              </w:rPr>
            </w:pPr>
          </w:p>
        </w:tc>
      </w:tr>
    </w:tbl>
    <w:p w:rsidR="00C6172A" w:rsidRPr="00B466DF" w:rsidRDefault="00C6172A" w:rsidP="006B623B">
      <w:pPr>
        <w:pStyle w:val="a5"/>
        <w:ind w:firstLine="709"/>
        <w:rPr>
          <w:sz w:val="27"/>
          <w:szCs w:val="27"/>
        </w:rPr>
      </w:pPr>
      <w:r w:rsidRPr="00B466DF">
        <w:rPr>
          <w:sz w:val="27"/>
          <w:szCs w:val="27"/>
        </w:rPr>
        <w:t xml:space="preserve">В </w:t>
      </w:r>
      <w:r w:rsidR="004C253F" w:rsidRPr="00B466DF">
        <w:rPr>
          <w:sz w:val="27"/>
          <w:szCs w:val="27"/>
        </w:rPr>
        <w:t>таблице 7</w:t>
      </w:r>
      <w:r w:rsidRPr="00B466DF">
        <w:rPr>
          <w:sz w:val="27"/>
          <w:szCs w:val="27"/>
        </w:rPr>
        <w:t xml:space="preserve"> указаны нормативные потери теплоносителя котельной </w:t>
      </w:r>
      <w:r w:rsidR="008464F5" w:rsidRPr="00B466DF">
        <w:rPr>
          <w:sz w:val="27"/>
          <w:szCs w:val="27"/>
        </w:rPr>
        <w:t>Селезян</w:t>
      </w:r>
      <w:r w:rsidRPr="00B466DF">
        <w:rPr>
          <w:sz w:val="27"/>
          <w:szCs w:val="27"/>
        </w:rPr>
        <w:t>ского сельского поселения, утвержденные Министерством тарифного регулирования и энергетики Че</w:t>
      </w:r>
      <w:r w:rsidR="00E139FB" w:rsidRPr="00B466DF">
        <w:rPr>
          <w:sz w:val="27"/>
          <w:szCs w:val="27"/>
        </w:rPr>
        <w:t>лябинской области на 2022</w:t>
      </w:r>
      <w:r w:rsidR="00E812C0" w:rsidRPr="00B466DF">
        <w:rPr>
          <w:sz w:val="27"/>
          <w:szCs w:val="27"/>
        </w:rPr>
        <w:t xml:space="preserve"> год.</w:t>
      </w:r>
    </w:p>
    <w:p w:rsidR="00A45F1F" w:rsidRPr="00B466DF" w:rsidRDefault="00FB362B" w:rsidP="006B623B">
      <w:pPr>
        <w:pStyle w:val="a5"/>
        <w:ind w:firstLine="709"/>
        <w:rPr>
          <w:sz w:val="27"/>
          <w:szCs w:val="27"/>
        </w:rPr>
      </w:pPr>
      <w:r w:rsidRPr="00B466DF">
        <w:rPr>
          <w:sz w:val="27"/>
          <w:szCs w:val="27"/>
        </w:rPr>
        <w:t xml:space="preserve">Таблица </w:t>
      </w:r>
      <w:r w:rsidR="004C253F" w:rsidRPr="00B466DF">
        <w:rPr>
          <w:sz w:val="27"/>
          <w:szCs w:val="27"/>
        </w:rPr>
        <w:t>7</w:t>
      </w:r>
      <w:r w:rsidR="00D364E5" w:rsidRPr="00B466DF">
        <w:rPr>
          <w:sz w:val="27"/>
          <w:szCs w:val="27"/>
        </w:rPr>
        <w:t>.</w:t>
      </w:r>
      <w:r w:rsidR="00C6172A" w:rsidRPr="00B466DF">
        <w:rPr>
          <w:sz w:val="27"/>
          <w:szCs w:val="27"/>
        </w:rPr>
        <w:t xml:space="preserve">Нормативные </w:t>
      </w:r>
      <w:r w:rsidR="007735C2" w:rsidRPr="00B466DF">
        <w:rPr>
          <w:sz w:val="27"/>
          <w:szCs w:val="27"/>
        </w:rPr>
        <w:t xml:space="preserve">потери теплоносителя котельной </w:t>
      </w:r>
      <w:r w:rsidR="00B27EF2" w:rsidRPr="00B466DF">
        <w:rPr>
          <w:sz w:val="27"/>
          <w:szCs w:val="27"/>
        </w:rPr>
        <w:t xml:space="preserve">Селезянского </w:t>
      </w:r>
      <w:bookmarkStart w:id="38" w:name="_Toc10706877"/>
      <w:r w:rsidR="00A45F1F" w:rsidRPr="00B466DF">
        <w:rPr>
          <w:sz w:val="27"/>
          <w:szCs w:val="27"/>
        </w:rPr>
        <w:t>с/п</w:t>
      </w:r>
    </w:p>
    <w:tbl>
      <w:tblPr>
        <w:tblW w:w="9619" w:type="dxa"/>
        <w:jc w:val="center"/>
        <w:tblLook w:val="04A0" w:firstRow="1" w:lastRow="0" w:firstColumn="1" w:lastColumn="0" w:noHBand="0" w:noVBand="1"/>
      </w:tblPr>
      <w:tblGrid>
        <w:gridCol w:w="6028"/>
        <w:gridCol w:w="3591"/>
      </w:tblGrid>
      <w:tr w:rsidR="00A45F1F" w:rsidRPr="00B466DF" w:rsidTr="007D4026">
        <w:trPr>
          <w:trHeight w:val="317"/>
          <w:tblHeader/>
          <w:jc w:val="center"/>
        </w:trPr>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F1F" w:rsidRPr="00B466DF" w:rsidRDefault="00A45F1F" w:rsidP="00DB3AAF">
            <w:pPr>
              <w:pStyle w:val="a5"/>
              <w:rPr>
                <w:sz w:val="27"/>
                <w:szCs w:val="27"/>
              </w:rPr>
            </w:pPr>
            <w:r w:rsidRPr="00B466DF">
              <w:rPr>
                <w:sz w:val="27"/>
                <w:szCs w:val="27"/>
              </w:rPr>
              <w:t>Объект</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A45F1F" w:rsidRPr="00B466DF" w:rsidRDefault="00A45F1F" w:rsidP="00DB3AAF">
            <w:pPr>
              <w:pStyle w:val="a5"/>
              <w:rPr>
                <w:sz w:val="27"/>
                <w:szCs w:val="27"/>
              </w:rPr>
            </w:pPr>
            <w:r w:rsidRPr="00B466DF">
              <w:rPr>
                <w:sz w:val="27"/>
                <w:szCs w:val="27"/>
              </w:rPr>
              <w:t>Расход теплоносителя (м3)</w:t>
            </w:r>
          </w:p>
        </w:tc>
      </w:tr>
      <w:tr w:rsidR="00A45F1F" w:rsidRPr="00B466DF" w:rsidTr="007D4026">
        <w:trPr>
          <w:trHeight w:val="330"/>
          <w:jc w:val="center"/>
        </w:trPr>
        <w:tc>
          <w:tcPr>
            <w:tcW w:w="6028" w:type="dxa"/>
            <w:tcBorders>
              <w:top w:val="nil"/>
              <w:left w:val="single" w:sz="4" w:space="0" w:color="auto"/>
              <w:bottom w:val="single" w:sz="4" w:space="0" w:color="auto"/>
              <w:right w:val="single" w:sz="4" w:space="0" w:color="auto"/>
            </w:tcBorders>
            <w:shd w:val="clear" w:color="auto" w:fill="auto"/>
            <w:vAlign w:val="center"/>
            <w:hideMark/>
          </w:tcPr>
          <w:p w:rsidR="00A45F1F" w:rsidRPr="00B466DF" w:rsidRDefault="00A45F1F" w:rsidP="00DB3AAF">
            <w:pPr>
              <w:pStyle w:val="a5"/>
              <w:rPr>
                <w:sz w:val="27"/>
                <w:szCs w:val="27"/>
              </w:rPr>
            </w:pPr>
            <w:r w:rsidRPr="00B466DF">
              <w:rPr>
                <w:sz w:val="27"/>
                <w:szCs w:val="27"/>
              </w:rPr>
              <w:t>Котельная</w:t>
            </w:r>
            <w:r w:rsidR="00E56591">
              <w:rPr>
                <w:sz w:val="27"/>
                <w:szCs w:val="27"/>
              </w:rPr>
              <w:t xml:space="preserve"> </w:t>
            </w:r>
            <w:r w:rsidRPr="00B466DF">
              <w:rPr>
                <w:sz w:val="27"/>
                <w:szCs w:val="27"/>
              </w:rPr>
              <w:t>с. Селезян, ул.Мира18-в</w:t>
            </w:r>
          </w:p>
        </w:tc>
        <w:tc>
          <w:tcPr>
            <w:tcW w:w="3591" w:type="dxa"/>
            <w:tcBorders>
              <w:top w:val="nil"/>
              <w:left w:val="nil"/>
              <w:bottom w:val="single" w:sz="4" w:space="0" w:color="auto"/>
              <w:right w:val="single" w:sz="4" w:space="0" w:color="auto"/>
            </w:tcBorders>
            <w:shd w:val="clear" w:color="auto" w:fill="auto"/>
            <w:vAlign w:val="center"/>
            <w:hideMark/>
          </w:tcPr>
          <w:p w:rsidR="00A45F1F" w:rsidRPr="00B466DF" w:rsidRDefault="00E139FB" w:rsidP="00DB3AAF">
            <w:pPr>
              <w:pStyle w:val="a5"/>
              <w:rPr>
                <w:sz w:val="27"/>
                <w:szCs w:val="27"/>
              </w:rPr>
            </w:pPr>
            <w:r w:rsidRPr="00B466DF">
              <w:rPr>
                <w:sz w:val="27"/>
                <w:szCs w:val="27"/>
              </w:rPr>
              <w:t>933,28</w:t>
            </w:r>
          </w:p>
        </w:tc>
      </w:tr>
    </w:tbl>
    <w:p w:rsidR="00A45F1F" w:rsidRPr="00B466DF" w:rsidRDefault="00A45F1F" w:rsidP="006B623B">
      <w:pPr>
        <w:pStyle w:val="a5"/>
        <w:ind w:firstLine="709"/>
        <w:rPr>
          <w:sz w:val="27"/>
          <w:szCs w:val="27"/>
        </w:rPr>
      </w:pPr>
      <w:r w:rsidRPr="00B466DF">
        <w:rPr>
          <w:sz w:val="27"/>
          <w:szCs w:val="27"/>
        </w:rPr>
        <w:t>Перспективные объёмы</w:t>
      </w:r>
      <w:r w:rsidR="00E56591">
        <w:rPr>
          <w:sz w:val="27"/>
          <w:szCs w:val="27"/>
        </w:rPr>
        <w:t xml:space="preserve"> </w:t>
      </w:r>
      <w:r w:rsidRPr="00B466DF">
        <w:rPr>
          <w:sz w:val="27"/>
          <w:szCs w:val="27"/>
        </w:rPr>
        <w:t>теплоносителя, необходимые для передачи тепла от источников тепловой энергии системы теплоснабжения Селезянского сельского поселения до потребителя в зоне действия каждого источника.</w:t>
      </w:r>
    </w:p>
    <w:p w:rsidR="00CA0391" w:rsidRPr="00B466DF" w:rsidRDefault="00A45F1F" w:rsidP="008E0E0F">
      <w:pPr>
        <w:pStyle w:val="a5"/>
        <w:ind w:firstLine="709"/>
        <w:jc w:val="center"/>
        <w:rPr>
          <w:b/>
          <w:sz w:val="27"/>
          <w:szCs w:val="27"/>
        </w:rPr>
      </w:pPr>
      <w:bookmarkStart w:id="39" w:name="_Toc43121923"/>
      <w:r w:rsidRPr="00B466DF">
        <w:rPr>
          <w:b/>
          <w:sz w:val="27"/>
          <w:szCs w:val="27"/>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9"/>
    </w:p>
    <w:p w:rsidR="00A45F1F" w:rsidRPr="00B466DF" w:rsidRDefault="00A45F1F" w:rsidP="006B623B">
      <w:pPr>
        <w:pStyle w:val="a5"/>
        <w:ind w:firstLine="709"/>
        <w:rPr>
          <w:sz w:val="27"/>
          <w:szCs w:val="27"/>
        </w:rPr>
      </w:pPr>
      <w:r w:rsidRPr="00B466DF">
        <w:rPr>
          <w:sz w:val="27"/>
          <w:szCs w:val="27"/>
        </w:rPr>
        <w:t>В системе теплоснабжения на территории Селезянского сельского поселения водоподготовительных установок тепловой энергии для компенсации потерь теплоносителя в аварийных режимах работы не существует.</w:t>
      </w:r>
    </w:p>
    <w:p w:rsidR="00C6172A" w:rsidRDefault="00A45F1F" w:rsidP="004738A3">
      <w:pPr>
        <w:pStyle w:val="10"/>
      </w:pPr>
      <w:r w:rsidRPr="00CA0391">
        <w:br w:type="page"/>
      </w:r>
      <w:r w:rsidR="00C1005D" w:rsidRPr="00CA0391">
        <w:lastRenderedPageBreak/>
        <w:t>Раздел</w:t>
      </w:r>
      <w:r w:rsidR="00C6172A" w:rsidRPr="00CA0391">
        <w:t xml:space="preserve"> 4. Основные положения мастер-плана развития систем теплоснаб</w:t>
      </w:r>
      <w:r w:rsidR="00C1005D" w:rsidRPr="00CA0391">
        <w:t xml:space="preserve">жения </w:t>
      </w:r>
      <w:r w:rsidR="00CE76A0" w:rsidRPr="00CA0391">
        <w:t>Селезя</w:t>
      </w:r>
      <w:r w:rsidR="00C6172A" w:rsidRPr="00CA0391">
        <w:t>нского</w:t>
      </w:r>
      <w:r w:rsidR="00E56591">
        <w:t xml:space="preserve"> </w:t>
      </w:r>
      <w:r w:rsidR="00C1005D" w:rsidRPr="00CA0391">
        <w:t xml:space="preserve">сельского </w:t>
      </w:r>
      <w:r w:rsidR="00C6172A" w:rsidRPr="00CA0391">
        <w:t>поселения</w:t>
      </w:r>
      <w:bookmarkEnd w:id="38"/>
      <w:r w:rsidR="00C6172A" w:rsidRPr="00CA0391">
        <w:t>.</w:t>
      </w:r>
    </w:p>
    <w:p w:rsidR="0025695D" w:rsidRPr="0025695D" w:rsidRDefault="0025695D" w:rsidP="000060A3">
      <w:pPr>
        <w:spacing w:after="0"/>
      </w:pPr>
    </w:p>
    <w:p w:rsidR="00C6172A" w:rsidRPr="00017BBD" w:rsidRDefault="00C1005D" w:rsidP="000060A3">
      <w:pPr>
        <w:pStyle w:val="a5"/>
        <w:ind w:firstLine="709"/>
        <w:rPr>
          <w:sz w:val="27"/>
          <w:szCs w:val="27"/>
        </w:rPr>
      </w:pPr>
      <w:bookmarkStart w:id="40" w:name="_Toc42695309"/>
      <w:bookmarkStart w:id="41" w:name="_Toc42695364"/>
      <w:r w:rsidRPr="00017BBD">
        <w:rPr>
          <w:sz w:val="27"/>
          <w:szCs w:val="27"/>
        </w:rPr>
        <w:t xml:space="preserve">Мастер – план в схеме теплоснабжения выполняется в </w:t>
      </w:r>
      <w:r w:rsidR="00C6172A" w:rsidRPr="00017BBD">
        <w:rPr>
          <w:sz w:val="27"/>
          <w:szCs w:val="27"/>
        </w:rPr>
        <w:t>соответ</w:t>
      </w:r>
      <w:r w:rsidRPr="00017BBD">
        <w:rPr>
          <w:sz w:val="27"/>
          <w:szCs w:val="27"/>
        </w:rPr>
        <w:t xml:space="preserve">ствии с </w:t>
      </w:r>
      <w:r w:rsidR="00C6172A" w:rsidRPr="00017BBD">
        <w:rPr>
          <w:sz w:val="27"/>
          <w:szCs w:val="27"/>
        </w:rPr>
        <w:t>Тре</w:t>
      </w:r>
      <w:r w:rsidRPr="00017BBD">
        <w:rPr>
          <w:sz w:val="27"/>
          <w:szCs w:val="27"/>
        </w:rPr>
        <w:t>бованиями к схемам</w:t>
      </w:r>
      <w:r w:rsidR="00C6172A" w:rsidRPr="00017BBD">
        <w:rPr>
          <w:sz w:val="27"/>
          <w:szCs w:val="27"/>
        </w:rPr>
        <w:t xml:space="preserve"> теплоснабжения (</w:t>
      </w:r>
      <w:r w:rsidRPr="00017BBD">
        <w:rPr>
          <w:sz w:val="27"/>
          <w:szCs w:val="27"/>
        </w:rPr>
        <w:t xml:space="preserve">Постановление </w:t>
      </w:r>
      <w:r w:rsidR="00C6172A" w:rsidRPr="00017BBD">
        <w:rPr>
          <w:sz w:val="27"/>
          <w:szCs w:val="27"/>
        </w:rPr>
        <w:t>Пра</w:t>
      </w:r>
      <w:r w:rsidRPr="00017BBD">
        <w:rPr>
          <w:sz w:val="27"/>
          <w:szCs w:val="27"/>
        </w:rPr>
        <w:t>вительства</w:t>
      </w:r>
      <w:r w:rsidR="00C6172A" w:rsidRPr="00017BBD">
        <w:rPr>
          <w:sz w:val="27"/>
          <w:szCs w:val="27"/>
        </w:rPr>
        <w:t xml:space="preserve"> Рос</w:t>
      </w:r>
      <w:r w:rsidRPr="00017BBD">
        <w:rPr>
          <w:sz w:val="27"/>
          <w:szCs w:val="27"/>
        </w:rPr>
        <w:t xml:space="preserve">сийской Федерации №154 от </w:t>
      </w:r>
      <w:r w:rsidR="00C6172A" w:rsidRPr="00017BBD">
        <w:rPr>
          <w:sz w:val="27"/>
          <w:szCs w:val="27"/>
        </w:rPr>
        <w:t>22 февраля2012 г.</w:t>
      </w:r>
      <w:r w:rsidRPr="00017BBD">
        <w:rPr>
          <w:sz w:val="27"/>
          <w:szCs w:val="27"/>
        </w:rPr>
        <w:t xml:space="preserve">) для формирования </w:t>
      </w:r>
      <w:r w:rsidR="00C6172A" w:rsidRPr="00017BBD">
        <w:rPr>
          <w:sz w:val="27"/>
          <w:szCs w:val="27"/>
        </w:rPr>
        <w:t>нес</w:t>
      </w:r>
      <w:r w:rsidRPr="00017BBD">
        <w:rPr>
          <w:sz w:val="27"/>
          <w:szCs w:val="27"/>
        </w:rPr>
        <w:t xml:space="preserve">кольких вариантов </w:t>
      </w:r>
      <w:r w:rsidR="00C6172A" w:rsidRPr="00017BBD">
        <w:rPr>
          <w:sz w:val="27"/>
          <w:szCs w:val="27"/>
        </w:rPr>
        <w:t>развития</w:t>
      </w:r>
      <w:r w:rsidRPr="00017BBD">
        <w:rPr>
          <w:sz w:val="27"/>
          <w:szCs w:val="27"/>
        </w:rPr>
        <w:t xml:space="preserve"> системы теплоснабжения </w:t>
      </w:r>
      <w:r w:rsidR="00CE76A0" w:rsidRPr="00017BBD">
        <w:rPr>
          <w:sz w:val="27"/>
          <w:szCs w:val="27"/>
        </w:rPr>
        <w:t>Селезя</w:t>
      </w:r>
      <w:r w:rsidRPr="00017BBD">
        <w:rPr>
          <w:sz w:val="27"/>
          <w:szCs w:val="27"/>
        </w:rPr>
        <w:t>нского</w:t>
      </w:r>
      <w:r w:rsidR="00C6172A" w:rsidRPr="00017BBD">
        <w:rPr>
          <w:sz w:val="27"/>
          <w:szCs w:val="27"/>
        </w:rPr>
        <w:t xml:space="preserve"> сель</w:t>
      </w:r>
      <w:r w:rsidRPr="00017BBD">
        <w:rPr>
          <w:sz w:val="27"/>
          <w:szCs w:val="27"/>
        </w:rPr>
        <w:t>ского поселения, из которых будет отобран наиболее оптимальный</w:t>
      </w:r>
      <w:r w:rsidR="00C6172A" w:rsidRPr="00017BBD">
        <w:rPr>
          <w:sz w:val="27"/>
          <w:szCs w:val="27"/>
        </w:rPr>
        <w:t xml:space="preserve"> ва</w:t>
      </w:r>
      <w:r w:rsidRPr="00017BBD">
        <w:rPr>
          <w:sz w:val="27"/>
          <w:szCs w:val="27"/>
        </w:rPr>
        <w:t xml:space="preserve">риант </w:t>
      </w:r>
      <w:r w:rsidR="00C6172A" w:rsidRPr="00017BBD">
        <w:rPr>
          <w:sz w:val="27"/>
          <w:szCs w:val="27"/>
        </w:rPr>
        <w:t>разви</w:t>
      </w:r>
      <w:r w:rsidRPr="00017BBD">
        <w:rPr>
          <w:sz w:val="27"/>
          <w:szCs w:val="27"/>
        </w:rPr>
        <w:t xml:space="preserve">тия </w:t>
      </w:r>
      <w:r w:rsidR="00C6172A" w:rsidRPr="00017BBD">
        <w:rPr>
          <w:sz w:val="27"/>
          <w:szCs w:val="27"/>
        </w:rPr>
        <w:t>системы</w:t>
      </w:r>
      <w:r w:rsidR="00E56591" w:rsidRPr="00017BBD">
        <w:rPr>
          <w:sz w:val="27"/>
          <w:szCs w:val="27"/>
        </w:rPr>
        <w:t xml:space="preserve"> </w:t>
      </w:r>
      <w:r w:rsidR="00C6172A" w:rsidRPr="00017BBD">
        <w:rPr>
          <w:sz w:val="27"/>
          <w:szCs w:val="27"/>
        </w:rPr>
        <w:t>теплоснабжения.</w:t>
      </w:r>
      <w:bookmarkEnd w:id="40"/>
      <w:bookmarkEnd w:id="41"/>
    </w:p>
    <w:p w:rsidR="0025695D" w:rsidRPr="00CA0391" w:rsidRDefault="0025695D" w:rsidP="006B623B">
      <w:pPr>
        <w:pStyle w:val="a5"/>
        <w:ind w:firstLine="709"/>
      </w:pPr>
    </w:p>
    <w:p w:rsidR="00C6172A" w:rsidRPr="006B623B" w:rsidRDefault="00C1005D" w:rsidP="008E0E0F">
      <w:pPr>
        <w:pStyle w:val="a5"/>
        <w:ind w:firstLine="709"/>
        <w:jc w:val="center"/>
        <w:rPr>
          <w:b/>
        </w:rPr>
      </w:pPr>
      <w:bookmarkStart w:id="42" w:name="_Toc43121924"/>
      <w:r w:rsidRPr="006B623B">
        <w:rPr>
          <w:b/>
        </w:rPr>
        <w:t xml:space="preserve">а) описание сценариев развития теплоснабжения </w:t>
      </w:r>
      <w:r w:rsidR="00CE76A0" w:rsidRPr="006B623B">
        <w:rPr>
          <w:b/>
        </w:rPr>
        <w:t>Селезя</w:t>
      </w:r>
      <w:r w:rsidRPr="006B623B">
        <w:rPr>
          <w:b/>
        </w:rPr>
        <w:t>нского сельского</w:t>
      </w:r>
      <w:r w:rsidR="00C6172A" w:rsidRPr="006B623B">
        <w:rPr>
          <w:b/>
        </w:rPr>
        <w:t xml:space="preserve"> поселения.</w:t>
      </w:r>
      <w:bookmarkEnd w:id="42"/>
    </w:p>
    <w:p w:rsidR="00C6172A" w:rsidRPr="00017BBD" w:rsidRDefault="00C6172A" w:rsidP="006B623B">
      <w:pPr>
        <w:pStyle w:val="a5"/>
        <w:ind w:firstLine="709"/>
        <w:rPr>
          <w:sz w:val="27"/>
          <w:szCs w:val="27"/>
        </w:rPr>
      </w:pPr>
      <w:r w:rsidRPr="00017BBD">
        <w:rPr>
          <w:sz w:val="27"/>
          <w:szCs w:val="27"/>
        </w:rPr>
        <w:t xml:space="preserve">Котельная </w:t>
      </w:r>
      <w:r w:rsidR="00CE76A0" w:rsidRPr="00017BBD">
        <w:rPr>
          <w:sz w:val="27"/>
          <w:szCs w:val="27"/>
        </w:rPr>
        <w:t>Селезя</w:t>
      </w:r>
      <w:r w:rsidRPr="00017BBD">
        <w:rPr>
          <w:sz w:val="27"/>
          <w:szCs w:val="27"/>
        </w:rPr>
        <w:t>нского сельского поселения введена в эксплуатацию в 2015 году, котельная полностью покрывает потребность в тепловой энергии потребителей поселения. Мероприятия по замене источника теплоснабжения в качестве варианта развития системы теплоснабжения на период действия схемы теплоснабжения не рассматривались.</w:t>
      </w:r>
    </w:p>
    <w:p w:rsidR="00C6172A" w:rsidRPr="00017BBD" w:rsidRDefault="00E016A1" w:rsidP="006B623B">
      <w:pPr>
        <w:pStyle w:val="a5"/>
        <w:ind w:firstLine="709"/>
        <w:rPr>
          <w:sz w:val="27"/>
          <w:szCs w:val="27"/>
        </w:rPr>
      </w:pPr>
      <w:r w:rsidRPr="00017BBD">
        <w:rPr>
          <w:sz w:val="27"/>
          <w:szCs w:val="27"/>
        </w:rPr>
        <w:t>По</w:t>
      </w:r>
      <w:r w:rsidR="00C6172A" w:rsidRPr="00017BBD">
        <w:rPr>
          <w:sz w:val="27"/>
          <w:szCs w:val="27"/>
        </w:rPr>
        <w:t xml:space="preserve"> п</w:t>
      </w:r>
      <w:r w:rsidRPr="00017BBD">
        <w:rPr>
          <w:sz w:val="27"/>
          <w:szCs w:val="27"/>
        </w:rPr>
        <w:t xml:space="preserve">ерспективному плану развития </w:t>
      </w:r>
      <w:r w:rsidR="00CE76A0" w:rsidRPr="00017BBD">
        <w:rPr>
          <w:sz w:val="27"/>
          <w:szCs w:val="27"/>
        </w:rPr>
        <w:t>Селезя</w:t>
      </w:r>
      <w:r w:rsidRPr="00017BBD">
        <w:rPr>
          <w:sz w:val="27"/>
          <w:szCs w:val="27"/>
        </w:rPr>
        <w:t xml:space="preserve">нского сельского </w:t>
      </w:r>
      <w:r w:rsidR="00C6172A" w:rsidRPr="00017BBD">
        <w:rPr>
          <w:sz w:val="27"/>
          <w:szCs w:val="27"/>
        </w:rPr>
        <w:t>поселе</w:t>
      </w:r>
      <w:r w:rsidRPr="00017BBD">
        <w:rPr>
          <w:sz w:val="27"/>
          <w:szCs w:val="27"/>
        </w:rPr>
        <w:t>ния в зоне действия котельной строительство новых объектов не</w:t>
      </w:r>
      <w:r w:rsidR="00C6172A" w:rsidRPr="00017BBD">
        <w:rPr>
          <w:sz w:val="27"/>
          <w:szCs w:val="27"/>
        </w:rPr>
        <w:t xml:space="preserve"> предусматривает</w:t>
      </w:r>
      <w:r w:rsidRPr="00017BBD">
        <w:rPr>
          <w:sz w:val="27"/>
          <w:szCs w:val="27"/>
        </w:rPr>
        <w:t>ся. Развитие системы</w:t>
      </w:r>
      <w:r w:rsidR="009C4C2E" w:rsidRPr="00017BBD">
        <w:rPr>
          <w:sz w:val="27"/>
          <w:szCs w:val="27"/>
        </w:rPr>
        <w:t xml:space="preserve"> теплоснабжения предполагает текущее </w:t>
      </w:r>
      <w:r w:rsidR="00C6172A" w:rsidRPr="00017BBD">
        <w:rPr>
          <w:sz w:val="27"/>
          <w:szCs w:val="27"/>
        </w:rPr>
        <w:t>обслужива</w:t>
      </w:r>
      <w:r w:rsidR="009C4C2E" w:rsidRPr="00017BBD">
        <w:rPr>
          <w:sz w:val="27"/>
          <w:szCs w:val="27"/>
        </w:rPr>
        <w:t xml:space="preserve">ние </w:t>
      </w:r>
      <w:r w:rsidR="00C6172A" w:rsidRPr="00017BBD">
        <w:rPr>
          <w:sz w:val="27"/>
          <w:szCs w:val="27"/>
        </w:rPr>
        <w:t>ко</w:t>
      </w:r>
      <w:r w:rsidR="009C4C2E" w:rsidRPr="00017BBD">
        <w:rPr>
          <w:sz w:val="27"/>
          <w:szCs w:val="27"/>
        </w:rPr>
        <w:t>тельной с использованием в качестве основного топлива -</w:t>
      </w:r>
      <w:r w:rsidR="00C6172A" w:rsidRPr="00017BBD">
        <w:rPr>
          <w:sz w:val="27"/>
          <w:szCs w:val="27"/>
        </w:rPr>
        <w:t xml:space="preserve"> природ</w:t>
      </w:r>
      <w:r w:rsidR="009C4C2E" w:rsidRPr="00017BBD">
        <w:rPr>
          <w:sz w:val="27"/>
          <w:szCs w:val="27"/>
        </w:rPr>
        <w:t xml:space="preserve">ный газ. Так как котельная </w:t>
      </w:r>
      <w:r w:rsidR="00C6172A" w:rsidRPr="00017BBD">
        <w:rPr>
          <w:sz w:val="27"/>
          <w:szCs w:val="27"/>
        </w:rPr>
        <w:t>являе</w:t>
      </w:r>
      <w:r w:rsidR="009C4C2E" w:rsidRPr="00017BBD">
        <w:rPr>
          <w:sz w:val="27"/>
          <w:szCs w:val="27"/>
        </w:rPr>
        <w:t>тся модульно – блочной, её</w:t>
      </w:r>
      <w:r w:rsidR="00C6172A" w:rsidRPr="00017BBD">
        <w:rPr>
          <w:sz w:val="27"/>
          <w:szCs w:val="27"/>
        </w:rPr>
        <w:t xml:space="preserve"> реконструк</w:t>
      </w:r>
      <w:r w:rsidR="009C4C2E" w:rsidRPr="00017BBD">
        <w:rPr>
          <w:sz w:val="27"/>
          <w:szCs w:val="27"/>
        </w:rPr>
        <w:t>ция не</w:t>
      </w:r>
      <w:r w:rsidR="00C6172A" w:rsidRPr="00017BBD">
        <w:rPr>
          <w:sz w:val="27"/>
          <w:szCs w:val="27"/>
        </w:rPr>
        <w:t xml:space="preserve"> требуется.</w:t>
      </w:r>
    </w:p>
    <w:p w:rsidR="0025695D" w:rsidRPr="00CA0391" w:rsidRDefault="0025695D" w:rsidP="006B623B">
      <w:pPr>
        <w:pStyle w:val="a5"/>
        <w:ind w:firstLine="709"/>
      </w:pPr>
    </w:p>
    <w:p w:rsidR="00C6172A" w:rsidRPr="006B623B" w:rsidRDefault="00C1005D" w:rsidP="006B623B">
      <w:pPr>
        <w:pStyle w:val="a5"/>
        <w:ind w:firstLine="709"/>
        <w:rPr>
          <w:b/>
        </w:rPr>
      </w:pPr>
      <w:bookmarkStart w:id="43" w:name="_Toc43121925"/>
      <w:r w:rsidRPr="006B623B">
        <w:rPr>
          <w:b/>
        </w:rPr>
        <w:t>б) обоснование выбора приоритетного сценария развития</w:t>
      </w:r>
      <w:r w:rsidR="00C6172A" w:rsidRPr="006B623B">
        <w:rPr>
          <w:b/>
        </w:rPr>
        <w:t xml:space="preserve"> теплоснаб</w:t>
      </w:r>
      <w:r w:rsidRPr="006B623B">
        <w:rPr>
          <w:b/>
        </w:rPr>
        <w:t xml:space="preserve">жения </w:t>
      </w:r>
      <w:r w:rsidR="00CE76A0" w:rsidRPr="006B623B">
        <w:rPr>
          <w:b/>
        </w:rPr>
        <w:t>Селезя</w:t>
      </w:r>
      <w:r w:rsidR="00EC34AB" w:rsidRPr="006B623B">
        <w:rPr>
          <w:b/>
        </w:rPr>
        <w:t xml:space="preserve">нского </w:t>
      </w:r>
      <w:r w:rsidRPr="006B623B">
        <w:rPr>
          <w:b/>
        </w:rPr>
        <w:t>поселения</w:t>
      </w:r>
      <w:bookmarkEnd w:id="43"/>
    </w:p>
    <w:p w:rsidR="00C1005D" w:rsidRPr="00017BBD" w:rsidRDefault="00C1005D" w:rsidP="006B623B">
      <w:pPr>
        <w:pStyle w:val="a5"/>
        <w:ind w:firstLine="709"/>
        <w:rPr>
          <w:sz w:val="27"/>
          <w:szCs w:val="27"/>
        </w:rPr>
      </w:pPr>
      <w:r w:rsidRPr="00017BBD">
        <w:rPr>
          <w:sz w:val="27"/>
          <w:szCs w:val="27"/>
        </w:rPr>
        <w:t xml:space="preserve">Развитие системы теплоснабжения на территории </w:t>
      </w:r>
      <w:r w:rsidR="00CE76A0" w:rsidRPr="00017BBD">
        <w:rPr>
          <w:sz w:val="27"/>
          <w:szCs w:val="27"/>
        </w:rPr>
        <w:t>Селезя</w:t>
      </w:r>
      <w:r w:rsidRPr="00017BBD">
        <w:rPr>
          <w:sz w:val="27"/>
          <w:szCs w:val="27"/>
        </w:rPr>
        <w:t>нского</w:t>
      </w:r>
      <w:r w:rsidR="00664C7B">
        <w:rPr>
          <w:sz w:val="27"/>
          <w:szCs w:val="27"/>
        </w:rPr>
        <w:t xml:space="preserve"> </w:t>
      </w:r>
      <w:r w:rsidR="00C6172A" w:rsidRPr="00017BBD">
        <w:rPr>
          <w:sz w:val="27"/>
          <w:szCs w:val="27"/>
        </w:rPr>
        <w:t>сель</w:t>
      </w:r>
      <w:r w:rsidRPr="00017BBD">
        <w:rPr>
          <w:sz w:val="27"/>
          <w:szCs w:val="27"/>
        </w:rPr>
        <w:t xml:space="preserve">ского поселения предлагает </w:t>
      </w:r>
      <w:r w:rsidR="00C6172A" w:rsidRPr="00017BBD">
        <w:rPr>
          <w:sz w:val="27"/>
          <w:szCs w:val="27"/>
        </w:rPr>
        <w:t>сравните</w:t>
      </w:r>
      <w:r w:rsidRPr="00017BBD">
        <w:rPr>
          <w:sz w:val="27"/>
          <w:szCs w:val="27"/>
        </w:rPr>
        <w:t xml:space="preserve">льно небольшие капиталовложения с </w:t>
      </w:r>
      <w:r w:rsidR="00C6172A" w:rsidRPr="00017BBD">
        <w:rPr>
          <w:sz w:val="27"/>
          <w:szCs w:val="27"/>
        </w:rPr>
        <w:t>не</w:t>
      </w:r>
      <w:r w:rsidRPr="00017BBD">
        <w:rPr>
          <w:sz w:val="27"/>
          <w:szCs w:val="27"/>
        </w:rPr>
        <w:t>большим сроком окупаемости, что не</w:t>
      </w:r>
      <w:r w:rsidR="00C55B25" w:rsidRPr="00017BBD">
        <w:rPr>
          <w:sz w:val="27"/>
          <w:szCs w:val="27"/>
        </w:rPr>
        <w:t>значительно</w:t>
      </w:r>
      <w:r w:rsidRPr="00017BBD">
        <w:rPr>
          <w:sz w:val="27"/>
          <w:szCs w:val="27"/>
        </w:rPr>
        <w:t xml:space="preserve"> повлияет на увеличение</w:t>
      </w:r>
      <w:r w:rsidR="00C6172A" w:rsidRPr="00017BBD">
        <w:rPr>
          <w:sz w:val="27"/>
          <w:szCs w:val="27"/>
        </w:rPr>
        <w:t xml:space="preserve"> динами</w:t>
      </w:r>
      <w:r w:rsidRPr="00017BBD">
        <w:rPr>
          <w:sz w:val="27"/>
          <w:szCs w:val="27"/>
        </w:rPr>
        <w:t>ки</w:t>
      </w:r>
      <w:r w:rsidR="00C6172A" w:rsidRPr="00017BBD">
        <w:rPr>
          <w:sz w:val="27"/>
          <w:szCs w:val="27"/>
        </w:rPr>
        <w:t xml:space="preserve"> роста </w:t>
      </w:r>
      <w:r w:rsidRPr="00017BBD">
        <w:rPr>
          <w:sz w:val="27"/>
          <w:szCs w:val="27"/>
        </w:rPr>
        <w:t xml:space="preserve">тарифов на тепловую </w:t>
      </w:r>
      <w:r w:rsidR="00C6172A" w:rsidRPr="00017BBD">
        <w:rPr>
          <w:sz w:val="27"/>
          <w:szCs w:val="27"/>
        </w:rPr>
        <w:t>энергию.</w:t>
      </w:r>
    </w:p>
    <w:p w:rsidR="00C6172A" w:rsidRDefault="00C1005D" w:rsidP="004738A3">
      <w:pPr>
        <w:pStyle w:val="10"/>
      </w:pPr>
      <w:r w:rsidRPr="00CA0391">
        <w:br w:type="page"/>
      </w:r>
      <w:bookmarkStart w:id="44" w:name="_Toc10706878"/>
      <w:r w:rsidRPr="00CA0391">
        <w:lastRenderedPageBreak/>
        <w:t>Раздел</w:t>
      </w:r>
      <w:r w:rsidR="00C6172A" w:rsidRPr="00CA0391">
        <w:t xml:space="preserve"> 5. Предложения по строительству, реконструкции и техниче</w:t>
      </w:r>
      <w:r w:rsidRPr="00CA0391">
        <w:t xml:space="preserve">скому перевооружению </w:t>
      </w:r>
      <w:r w:rsidR="00C6172A" w:rsidRPr="00CA0391">
        <w:t xml:space="preserve">и </w:t>
      </w:r>
      <w:r w:rsidR="00FE6881" w:rsidRPr="00CA0391">
        <w:t>(</w:t>
      </w:r>
      <w:r w:rsidR="00C6172A" w:rsidRPr="00CA0391">
        <w:t>или</w:t>
      </w:r>
      <w:r w:rsidR="00FE6881" w:rsidRPr="00CA0391">
        <w:t>)</w:t>
      </w:r>
      <w:r w:rsidR="00C6172A" w:rsidRPr="00CA0391">
        <w:t xml:space="preserve"> источников тепловой энергии.</w:t>
      </w:r>
      <w:bookmarkEnd w:id="44"/>
    </w:p>
    <w:p w:rsidR="0025695D" w:rsidRPr="0025695D" w:rsidRDefault="0025695D" w:rsidP="000060A3">
      <w:pPr>
        <w:spacing w:after="0"/>
      </w:pPr>
    </w:p>
    <w:p w:rsidR="00C6172A" w:rsidRPr="006B623B" w:rsidRDefault="00C6172A" w:rsidP="008E0E0F">
      <w:pPr>
        <w:pStyle w:val="a5"/>
        <w:ind w:firstLine="709"/>
        <w:jc w:val="center"/>
        <w:rPr>
          <w:b/>
        </w:rPr>
      </w:pPr>
      <w:bookmarkStart w:id="45" w:name="_Toc43121926"/>
      <w:r w:rsidRPr="006B623B">
        <w:rPr>
          <w:b/>
        </w:rPr>
        <w:t>а)</w:t>
      </w:r>
      <w:r w:rsidR="00EC34AB" w:rsidRPr="006B623B">
        <w:rPr>
          <w:b/>
        </w:rPr>
        <w:t>п</w:t>
      </w:r>
      <w:r w:rsidR="00C1005D" w:rsidRPr="006B623B">
        <w:rPr>
          <w:b/>
        </w:rPr>
        <w:t>редложения по строительству источников тепловой</w:t>
      </w:r>
      <w:r w:rsidRPr="006B623B">
        <w:rPr>
          <w:b/>
        </w:rPr>
        <w:t xml:space="preserve"> энергии, обес</w:t>
      </w:r>
      <w:r w:rsidR="00C1005D" w:rsidRPr="006B623B">
        <w:rPr>
          <w:b/>
        </w:rPr>
        <w:t xml:space="preserve">печивающих </w:t>
      </w:r>
      <w:r w:rsidRPr="006B623B">
        <w:rPr>
          <w:b/>
        </w:rPr>
        <w:t>пе</w:t>
      </w:r>
      <w:r w:rsidR="00C1005D" w:rsidRPr="006B623B">
        <w:rPr>
          <w:b/>
        </w:rPr>
        <w:t xml:space="preserve">рспективную тепловую нагрузку на осваиваемых </w:t>
      </w:r>
      <w:r w:rsidRPr="006B623B">
        <w:rPr>
          <w:b/>
        </w:rPr>
        <w:t>тер</w:t>
      </w:r>
      <w:r w:rsidR="00C1005D" w:rsidRPr="006B623B">
        <w:rPr>
          <w:b/>
        </w:rPr>
        <w:t>риториях поселения, для которых отсутствует</w:t>
      </w:r>
      <w:r w:rsidR="00B6158E">
        <w:rPr>
          <w:b/>
        </w:rPr>
        <w:t xml:space="preserve"> </w:t>
      </w:r>
      <w:r w:rsidR="00C1005D" w:rsidRPr="006B623B">
        <w:rPr>
          <w:b/>
        </w:rPr>
        <w:t>возможность и (или)</w:t>
      </w:r>
      <w:r w:rsidRPr="006B623B">
        <w:rPr>
          <w:b/>
        </w:rPr>
        <w:t xml:space="preserve"> целе</w:t>
      </w:r>
      <w:r w:rsidR="00C1005D" w:rsidRPr="006B623B">
        <w:rPr>
          <w:b/>
        </w:rPr>
        <w:t>сообразность</w:t>
      </w:r>
      <w:r w:rsidRPr="006B623B">
        <w:rPr>
          <w:b/>
        </w:rPr>
        <w:t xml:space="preserve"> переда</w:t>
      </w:r>
      <w:r w:rsidR="00C1005D" w:rsidRPr="006B623B">
        <w:rPr>
          <w:b/>
        </w:rPr>
        <w:t xml:space="preserve">чи тепловой энергии от существующих или </w:t>
      </w:r>
      <w:r w:rsidRPr="006B623B">
        <w:rPr>
          <w:b/>
        </w:rPr>
        <w:t>рекон</w:t>
      </w:r>
      <w:r w:rsidR="00C1005D" w:rsidRPr="006B623B">
        <w:rPr>
          <w:b/>
        </w:rPr>
        <w:t>струируемых источников тепловой энергии, обоснованная</w:t>
      </w:r>
      <w:r w:rsidRPr="006B623B">
        <w:rPr>
          <w:b/>
        </w:rPr>
        <w:t xml:space="preserve"> расчётами</w:t>
      </w:r>
      <w:r w:rsidR="00B6158E">
        <w:rPr>
          <w:b/>
        </w:rPr>
        <w:t xml:space="preserve"> </w:t>
      </w:r>
      <w:r w:rsidRPr="006B623B">
        <w:rPr>
          <w:b/>
        </w:rPr>
        <w:t>це</w:t>
      </w:r>
      <w:r w:rsidR="00C1005D" w:rsidRPr="006B623B">
        <w:rPr>
          <w:b/>
        </w:rPr>
        <w:t>новых (тарифных)</w:t>
      </w:r>
      <w:r w:rsidR="007735C2" w:rsidRPr="006B623B">
        <w:rPr>
          <w:b/>
        </w:rPr>
        <w:t xml:space="preserve"> последствий для потребителей (</w:t>
      </w:r>
      <w:r w:rsidR="00C1005D" w:rsidRPr="006B623B">
        <w:rPr>
          <w:b/>
        </w:rPr>
        <w:t xml:space="preserve">в ценовых зонах </w:t>
      </w:r>
      <w:r w:rsidRPr="006B623B">
        <w:rPr>
          <w:b/>
        </w:rPr>
        <w:t>тепло</w:t>
      </w:r>
      <w:r w:rsidR="00C1005D" w:rsidRPr="006B623B">
        <w:rPr>
          <w:b/>
        </w:rPr>
        <w:t xml:space="preserve">снабжения - обоснованная расчётами </w:t>
      </w:r>
      <w:r w:rsidRPr="006B623B">
        <w:rPr>
          <w:b/>
        </w:rPr>
        <w:t>ценовых (тарифных) послед</w:t>
      </w:r>
      <w:r w:rsidR="00C1005D" w:rsidRPr="006B623B">
        <w:rPr>
          <w:b/>
        </w:rPr>
        <w:t xml:space="preserve">ствий для потребителей, если реализацию товаров в сфере </w:t>
      </w:r>
      <w:r w:rsidRPr="006B623B">
        <w:rPr>
          <w:b/>
        </w:rPr>
        <w:t>теплоснаб</w:t>
      </w:r>
      <w:r w:rsidR="00C1005D" w:rsidRPr="006B623B">
        <w:rPr>
          <w:b/>
        </w:rPr>
        <w:t xml:space="preserve">жения с </w:t>
      </w:r>
      <w:r w:rsidRPr="006B623B">
        <w:rPr>
          <w:b/>
        </w:rPr>
        <w:t>ис</w:t>
      </w:r>
      <w:r w:rsidR="00C1005D" w:rsidRPr="006B623B">
        <w:rPr>
          <w:b/>
        </w:rPr>
        <w:t>пользованием такого источника тепловой энергии</w:t>
      </w:r>
      <w:r w:rsidRPr="006B623B">
        <w:rPr>
          <w:b/>
        </w:rPr>
        <w:t xml:space="preserve"> планиру</w:t>
      </w:r>
      <w:r w:rsidR="00C1005D" w:rsidRPr="006B623B">
        <w:rPr>
          <w:b/>
        </w:rPr>
        <w:t xml:space="preserve">ется </w:t>
      </w:r>
      <w:r w:rsidRPr="006B623B">
        <w:rPr>
          <w:b/>
        </w:rPr>
        <w:t>осуществ</w:t>
      </w:r>
      <w:r w:rsidR="00C1005D" w:rsidRPr="006B623B">
        <w:rPr>
          <w:b/>
        </w:rPr>
        <w:t>лять по регулируемым ценам (тарифам), и (или)</w:t>
      </w:r>
      <w:r w:rsidRPr="006B623B">
        <w:rPr>
          <w:b/>
        </w:rPr>
        <w:t xml:space="preserve"> обосно</w:t>
      </w:r>
      <w:r w:rsidR="00C1005D" w:rsidRPr="006B623B">
        <w:rPr>
          <w:b/>
        </w:rPr>
        <w:t>ванная анализом индикаторов</w:t>
      </w:r>
      <w:r w:rsidRPr="006B623B">
        <w:rPr>
          <w:b/>
        </w:rPr>
        <w:t xml:space="preserve"> развития</w:t>
      </w:r>
      <w:r w:rsidR="00C1005D" w:rsidRPr="006B623B">
        <w:rPr>
          <w:b/>
        </w:rPr>
        <w:t xml:space="preserve"> системы </w:t>
      </w:r>
      <w:r w:rsidRPr="006B623B">
        <w:rPr>
          <w:b/>
        </w:rPr>
        <w:t>теплоснабже</w:t>
      </w:r>
      <w:r w:rsidR="00C1005D" w:rsidRPr="006B623B">
        <w:rPr>
          <w:b/>
        </w:rPr>
        <w:t xml:space="preserve">ния </w:t>
      </w:r>
      <w:r w:rsidRPr="006B623B">
        <w:rPr>
          <w:b/>
        </w:rPr>
        <w:t>по</w:t>
      </w:r>
      <w:r w:rsidR="00C1005D" w:rsidRPr="006B623B">
        <w:rPr>
          <w:b/>
        </w:rPr>
        <w:t>селения, если</w:t>
      </w:r>
      <w:r w:rsidRPr="006B623B">
        <w:rPr>
          <w:b/>
        </w:rPr>
        <w:t xml:space="preserve"> реализа</w:t>
      </w:r>
      <w:r w:rsidR="00C1005D" w:rsidRPr="006B623B">
        <w:rPr>
          <w:b/>
        </w:rPr>
        <w:t xml:space="preserve">ция товаров в сфере теплоснабжения с </w:t>
      </w:r>
      <w:r w:rsidRPr="006B623B">
        <w:rPr>
          <w:b/>
        </w:rPr>
        <w:t>использо</w:t>
      </w:r>
      <w:r w:rsidR="00C1005D" w:rsidRPr="006B623B">
        <w:rPr>
          <w:b/>
        </w:rPr>
        <w:t xml:space="preserve">ванием такого </w:t>
      </w:r>
      <w:r w:rsidRPr="006B623B">
        <w:rPr>
          <w:b/>
        </w:rPr>
        <w:t>источни</w:t>
      </w:r>
      <w:r w:rsidR="00C1005D" w:rsidRPr="006B623B">
        <w:rPr>
          <w:b/>
        </w:rPr>
        <w:t xml:space="preserve">ка тепловой энергии будет </w:t>
      </w:r>
      <w:r w:rsidRPr="006B623B">
        <w:rPr>
          <w:b/>
        </w:rPr>
        <w:t>осуществлять</w:t>
      </w:r>
      <w:r w:rsidR="00C1005D" w:rsidRPr="006B623B">
        <w:rPr>
          <w:b/>
        </w:rPr>
        <w:t>ся по</w:t>
      </w:r>
      <w:r w:rsidRPr="006B623B">
        <w:rPr>
          <w:b/>
        </w:rPr>
        <w:t xml:space="preserve"> ценам, определяе</w:t>
      </w:r>
      <w:r w:rsidR="00C1005D" w:rsidRPr="006B623B">
        <w:rPr>
          <w:b/>
        </w:rPr>
        <w:t xml:space="preserve">мым по </w:t>
      </w:r>
      <w:r w:rsidRPr="006B623B">
        <w:rPr>
          <w:b/>
        </w:rPr>
        <w:t>со</w:t>
      </w:r>
      <w:r w:rsidR="00C1005D" w:rsidRPr="006B623B">
        <w:rPr>
          <w:b/>
        </w:rPr>
        <w:t xml:space="preserve">глашению сторон договора поставки </w:t>
      </w:r>
      <w:r w:rsidRPr="006B623B">
        <w:rPr>
          <w:b/>
        </w:rPr>
        <w:t>тепло</w:t>
      </w:r>
      <w:r w:rsidR="00C1005D" w:rsidRPr="006B623B">
        <w:rPr>
          <w:b/>
        </w:rPr>
        <w:t xml:space="preserve">вой </w:t>
      </w:r>
      <w:r w:rsidR="007735C2" w:rsidRPr="006B623B">
        <w:rPr>
          <w:b/>
        </w:rPr>
        <w:t>энергии (</w:t>
      </w:r>
      <w:r w:rsidRPr="006B623B">
        <w:rPr>
          <w:b/>
        </w:rPr>
        <w:t>мощно</w:t>
      </w:r>
      <w:r w:rsidR="00C1005D" w:rsidRPr="006B623B">
        <w:rPr>
          <w:b/>
        </w:rPr>
        <w:t>сти) и (или) теплоносителя и радиуса</w:t>
      </w:r>
      <w:r w:rsidRPr="006B623B">
        <w:rPr>
          <w:b/>
        </w:rPr>
        <w:t xml:space="preserve"> эффек</w:t>
      </w:r>
      <w:r w:rsidR="00C1005D" w:rsidRPr="006B623B">
        <w:rPr>
          <w:b/>
        </w:rPr>
        <w:t xml:space="preserve">тивного </w:t>
      </w:r>
      <w:r w:rsidRPr="006B623B">
        <w:rPr>
          <w:b/>
        </w:rPr>
        <w:t>теплоснабжения.</w:t>
      </w:r>
      <w:bookmarkEnd w:id="45"/>
    </w:p>
    <w:p w:rsidR="00C6172A" w:rsidRPr="00017BBD" w:rsidRDefault="00CC2CB6" w:rsidP="006B623B">
      <w:pPr>
        <w:pStyle w:val="a5"/>
        <w:ind w:firstLine="709"/>
        <w:rPr>
          <w:sz w:val="27"/>
          <w:szCs w:val="27"/>
        </w:rPr>
      </w:pPr>
      <w:r w:rsidRPr="00017BBD">
        <w:rPr>
          <w:sz w:val="27"/>
          <w:szCs w:val="27"/>
        </w:rPr>
        <w:t>Строительство источников тепловой энергии, обеспечивающий</w:t>
      </w:r>
      <w:r w:rsidR="00B6158E" w:rsidRPr="00017BBD">
        <w:rPr>
          <w:sz w:val="27"/>
          <w:szCs w:val="27"/>
        </w:rPr>
        <w:t xml:space="preserve"> </w:t>
      </w:r>
      <w:r w:rsidR="00C6172A" w:rsidRPr="00017BBD">
        <w:rPr>
          <w:sz w:val="27"/>
          <w:szCs w:val="27"/>
        </w:rPr>
        <w:t>перспектив</w:t>
      </w:r>
      <w:r w:rsidRPr="00017BBD">
        <w:rPr>
          <w:sz w:val="27"/>
          <w:szCs w:val="27"/>
        </w:rPr>
        <w:t>ную тепловую нагрузку на осваиваемых</w:t>
      </w:r>
      <w:r w:rsidR="00C6172A" w:rsidRPr="00017BBD">
        <w:rPr>
          <w:sz w:val="27"/>
          <w:szCs w:val="27"/>
        </w:rPr>
        <w:t xml:space="preserve"> территор</w:t>
      </w:r>
      <w:r w:rsidRPr="00017BBD">
        <w:rPr>
          <w:sz w:val="27"/>
          <w:szCs w:val="27"/>
        </w:rPr>
        <w:t>иях</w:t>
      </w:r>
      <w:r w:rsidR="00B6158E" w:rsidRPr="00017BBD">
        <w:rPr>
          <w:sz w:val="27"/>
          <w:szCs w:val="27"/>
        </w:rPr>
        <w:t xml:space="preserve"> </w:t>
      </w:r>
      <w:r w:rsidR="005906C2" w:rsidRPr="00017BBD">
        <w:rPr>
          <w:sz w:val="27"/>
          <w:szCs w:val="27"/>
        </w:rPr>
        <w:t>Селезя</w:t>
      </w:r>
      <w:r w:rsidR="00C6172A" w:rsidRPr="00017BBD">
        <w:rPr>
          <w:sz w:val="27"/>
          <w:szCs w:val="27"/>
        </w:rPr>
        <w:t>нско</w:t>
      </w:r>
      <w:r w:rsidRPr="00017BBD">
        <w:rPr>
          <w:sz w:val="27"/>
          <w:szCs w:val="27"/>
        </w:rPr>
        <w:t>го</w:t>
      </w:r>
      <w:r w:rsidR="00B6158E" w:rsidRPr="00017BBD">
        <w:rPr>
          <w:sz w:val="27"/>
          <w:szCs w:val="27"/>
        </w:rPr>
        <w:t xml:space="preserve"> </w:t>
      </w:r>
      <w:r w:rsidR="00C6172A" w:rsidRPr="00017BBD">
        <w:rPr>
          <w:sz w:val="27"/>
          <w:szCs w:val="27"/>
        </w:rPr>
        <w:t>сель</w:t>
      </w:r>
      <w:r w:rsidRPr="00017BBD">
        <w:rPr>
          <w:sz w:val="27"/>
          <w:szCs w:val="27"/>
        </w:rPr>
        <w:t xml:space="preserve">ского поселения не </w:t>
      </w:r>
      <w:r w:rsidR="00C6172A" w:rsidRPr="00017BBD">
        <w:rPr>
          <w:sz w:val="27"/>
          <w:szCs w:val="27"/>
        </w:rPr>
        <w:t>предполагается.</w:t>
      </w:r>
    </w:p>
    <w:p w:rsidR="00A45F1F" w:rsidRPr="00CA0391" w:rsidRDefault="00A45F1F" w:rsidP="006B623B">
      <w:pPr>
        <w:pStyle w:val="a5"/>
        <w:ind w:firstLine="709"/>
      </w:pPr>
    </w:p>
    <w:p w:rsidR="00C6172A" w:rsidRPr="006B623B" w:rsidRDefault="00FD0E87" w:rsidP="008E0E0F">
      <w:pPr>
        <w:pStyle w:val="a5"/>
        <w:ind w:firstLine="709"/>
        <w:jc w:val="center"/>
        <w:rPr>
          <w:b/>
        </w:rPr>
      </w:pPr>
      <w:bookmarkStart w:id="46" w:name="_Toc43121927"/>
      <w:r w:rsidRPr="006B623B">
        <w:rPr>
          <w:b/>
        </w:rPr>
        <w:t>б)</w:t>
      </w:r>
      <w:r w:rsidR="00EC34AB" w:rsidRPr="006B623B">
        <w:rPr>
          <w:b/>
        </w:rPr>
        <w:t>п</w:t>
      </w:r>
      <w:r w:rsidRPr="006B623B">
        <w:rPr>
          <w:b/>
        </w:rPr>
        <w:t>редложения по</w:t>
      </w:r>
      <w:r w:rsidR="00C6172A" w:rsidRPr="006B623B">
        <w:rPr>
          <w:b/>
        </w:rPr>
        <w:t xml:space="preserve"> рекон</w:t>
      </w:r>
      <w:r w:rsidR="007735C2" w:rsidRPr="006B623B">
        <w:rPr>
          <w:b/>
        </w:rPr>
        <w:t>струкции источников теплов</w:t>
      </w:r>
      <w:r w:rsidRPr="006B623B">
        <w:rPr>
          <w:b/>
        </w:rPr>
        <w:t>ой</w:t>
      </w:r>
      <w:r w:rsidR="00C6172A" w:rsidRPr="006B623B">
        <w:rPr>
          <w:b/>
        </w:rPr>
        <w:t xml:space="preserve"> энергии, обес</w:t>
      </w:r>
      <w:r w:rsidRPr="006B623B">
        <w:rPr>
          <w:b/>
        </w:rPr>
        <w:t xml:space="preserve">печивающих перспективную </w:t>
      </w:r>
      <w:r w:rsidR="00C6172A" w:rsidRPr="006B623B">
        <w:rPr>
          <w:b/>
        </w:rPr>
        <w:t>теплову</w:t>
      </w:r>
      <w:r w:rsidRPr="006B623B">
        <w:rPr>
          <w:b/>
        </w:rPr>
        <w:t xml:space="preserve">ю </w:t>
      </w:r>
      <w:r w:rsidR="00381DC6" w:rsidRPr="006B623B">
        <w:rPr>
          <w:b/>
        </w:rPr>
        <w:t>нагр</w:t>
      </w:r>
      <w:r w:rsidRPr="006B623B">
        <w:rPr>
          <w:b/>
        </w:rPr>
        <w:t>узку в</w:t>
      </w:r>
      <w:r w:rsidR="00B6158E">
        <w:rPr>
          <w:b/>
        </w:rPr>
        <w:t xml:space="preserve"> </w:t>
      </w:r>
      <w:r w:rsidR="00381DC6" w:rsidRPr="006B623B">
        <w:rPr>
          <w:b/>
        </w:rPr>
        <w:t xml:space="preserve">существующих </w:t>
      </w:r>
      <w:r w:rsidRPr="006B623B">
        <w:rPr>
          <w:b/>
        </w:rPr>
        <w:t xml:space="preserve">и </w:t>
      </w:r>
      <w:r w:rsidR="00C6172A" w:rsidRPr="006B623B">
        <w:rPr>
          <w:b/>
        </w:rPr>
        <w:t>рас</w:t>
      </w:r>
      <w:r w:rsidRPr="006B623B">
        <w:rPr>
          <w:b/>
        </w:rPr>
        <w:t xml:space="preserve">ширяемых зонах действия источников </w:t>
      </w:r>
      <w:r w:rsidR="00C6172A" w:rsidRPr="006B623B">
        <w:rPr>
          <w:b/>
        </w:rPr>
        <w:t>тепловой</w:t>
      </w:r>
      <w:r w:rsidR="00B6158E">
        <w:rPr>
          <w:b/>
        </w:rPr>
        <w:t xml:space="preserve"> </w:t>
      </w:r>
      <w:r w:rsidR="00C6172A" w:rsidRPr="006B623B">
        <w:rPr>
          <w:b/>
        </w:rPr>
        <w:t>энергии.</w:t>
      </w:r>
      <w:bookmarkEnd w:id="46"/>
    </w:p>
    <w:p w:rsidR="00C6172A" w:rsidRPr="00017BBD" w:rsidRDefault="00C6172A" w:rsidP="006B623B">
      <w:pPr>
        <w:pStyle w:val="a5"/>
        <w:ind w:firstLine="709"/>
        <w:rPr>
          <w:sz w:val="27"/>
          <w:szCs w:val="27"/>
        </w:rPr>
      </w:pPr>
      <w:r w:rsidRPr="00017BBD">
        <w:rPr>
          <w:sz w:val="27"/>
          <w:szCs w:val="27"/>
        </w:rPr>
        <w:t xml:space="preserve">Предложения по развитию системы теплоснабжения в части источников тепловой энергии приведены в </w:t>
      </w:r>
      <w:r w:rsidR="00CA5869" w:rsidRPr="00017BBD">
        <w:rPr>
          <w:sz w:val="27"/>
          <w:szCs w:val="27"/>
        </w:rPr>
        <w:t>разделе 6.</w:t>
      </w:r>
    </w:p>
    <w:p w:rsidR="00C6172A" w:rsidRPr="00017BBD" w:rsidRDefault="00C6172A" w:rsidP="006B623B">
      <w:pPr>
        <w:pStyle w:val="a5"/>
        <w:ind w:firstLine="709"/>
        <w:rPr>
          <w:sz w:val="27"/>
          <w:szCs w:val="27"/>
        </w:rPr>
      </w:pPr>
      <w:r w:rsidRPr="00017BBD">
        <w:rPr>
          <w:sz w:val="27"/>
          <w:szCs w:val="27"/>
        </w:rPr>
        <w:t>Согласно Генеральному плану поселения, увеличения присоединенной нагрузки котельной до 20</w:t>
      </w:r>
      <w:r w:rsidR="001A7195" w:rsidRPr="00017BBD">
        <w:rPr>
          <w:sz w:val="27"/>
          <w:szCs w:val="27"/>
        </w:rPr>
        <w:t>30</w:t>
      </w:r>
      <w:r w:rsidRPr="00017BBD">
        <w:rPr>
          <w:sz w:val="27"/>
          <w:szCs w:val="27"/>
        </w:rPr>
        <w:t xml:space="preserve"> года не предвидится, строительство источников тепловой энергии, обеспечивающих перспективную тепловую нагрузку не целесообразно. Также нецелесообразно проведение реконструкции котельной с. </w:t>
      </w:r>
      <w:r w:rsidR="00FC17DD" w:rsidRPr="00017BBD">
        <w:rPr>
          <w:sz w:val="27"/>
          <w:szCs w:val="27"/>
        </w:rPr>
        <w:t>Селезя</w:t>
      </w:r>
      <w:r w:rsidRPr="00017BBD">
        <w:rPr>
          <w:sz w:val="27"/>
          <w:szCs w:val="27"/>
        </w:rPr>
        <w:t>н</w:t>
      </w:r>
      <w:r w:rsidR="00FE6881" w:rsidRPr="00017BBD">
        <w:rPr>
          <w:sz w:val="27"/>
          <w:szCs w:val="27"/>
        </w:rPr>
        <w:t>,</w:t>
      </w:r>
      <w:r w:rsidRPr="00017BBD">
        <w:rPr>
          <w:sz w:val="27"/>
          <w:szCs w:val="27"/>
        </w:rPr>
        <w:t xml:space="preserve"> с целью увеличения установленной мощности.</w:t>
      </w:r>
      <w:r w:rsidR="00883C51" w:rsidRPr="00017BBD">
        <w:rPr>
          <w:sz w:val="27"/>
          <w:szCs w:val="27"/>
        </w:rPr>
        <w:t xml:space="preserve"> </w:t>
      </w:r>
      <w:r w:rsidRPr="00017BBD">
        <w:rPr>
          <w:sz w:val="27"/>
          <w:szCs w:val="27"/>
        </w:rPr>
        <w:t>В период действия схемы теплоснабжения не планируется реализация следующих мероприятий:</w:t>
      </w:r>
    </w:p>
    <w:p w:rsidR="00C6172A" w:rsidRPr="00017BBD" w:rsidRDefault="00C6172A" w:rsidP="006B623B">
      <w:pPr>
        <w:pStyle w:val="a5"/>
        <w:ind w:firstLine="709"/>
        <w:rPr>
          <w:sz w:val="27"/>
          <w:szCs w:val="27"/>
        </w:rPr>
      </w:pPr>
      <w:r w:rsidRPr="00017BBD">
        <w:rPr>
          <w:sz w:val="27"/>
          <w:szCs w:val="27"/>
        </w:rPr>
        <w:t>-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rsidR="00C6172A" w:rsidRPr="00017BBD" w:rsidRDefault="00C6172A" w:rsidP="006B623B">
      <w:pPr>
        <w:pStyle w:val="a5"/>
        <w:ind w:firstLine="709"/>
        <w:rPr>
          <w:sz w:val="27"/>
          <w:szCs w:val="27"/>
        </w:rPr>
      </w:pPr>
      <w:r w:rsidRPr="00017BBD">
        <w:rPr>
          <w:sz w:val="27"/>
          <w:szCs w:val="27"/>
        </w:rPr>
        <w:t>- реконструкция и (или) модернизация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rsidR="00C6172A" w:rsidRPr="00017BBD" w:rsidRDefault="00C6172A" w:rsidP="006B623B">
      <w:pPr>
        <w:pStyle w:val="a5"/>
        <w:ind w:firstLine="709"/>
        <w:rPr>
          <w:sz w:val="27"/>
          <w:szCs w:val="27"/>
        </w:rPr>
      </w:pPr>
      <w:r w:rsidRPr="00017BBD">
        <w:rPr>
          <w:sz w:val="27"/>
          <w:szCs w:val="27"/>
        </w:rPr>
        <w:t>- переоборудование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C6172A" w:rsidRPr="00017BBD" w:rsidRDefault="00C6172A" w:rsidP="006B623B">
      <w:pPr>
        <w:pStyle w:val="a5"/>
        <w:ind w:firstLine="709"/>
        <w:rPr>
          <w:sz w:val="27"/>
          <w:szCs w:val="27"/>
        </w:rPr>
      </w:pPr>
      <w:r w:rsidRPr="00017BBD">
        <w:rPr>
          <w:sz w:val="27"/>
          <w:szCs w:val="27"/>
        </w:rPr>
        <w:t>- реконструкция и (или) модернизация котельных с увеличением зоны их действия путем включения в нее зон действия существующих источников тепловой энергии;</w:t>
      </w:r>
    </w:p>
    <w:p w:rsidR="00C6172A" w:rsidRPr="00017BBD" w:rsidRDefault="00C6172A" w:rsidP="006B623B">
      <w:pPr>
        <w:pStyle w:val="a5"/>
        <w:ind w:firstLine="709"/>
        <w:rPr>
          <w:sz w:val="27"/>
          <w:szCs w:val="27"/>
        </w:rPr>
      </w:pPr>
      <w:r w:rsidRPr="00017BBD">
        <w:rPr>
          <w:sz w:val="27"/>
          <w:szCs w:val="27"/>
        </w:rPr>
        <w:lastRenderedPageBreak/>
        <w:t>- перевод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C6172A" w:rsidRPr="00017BBD" w:rsidRDefault="00C6172A" w:rsidP="006B623B">
      <w:pPr>
        <w:pStyle w:val="a5"/>
        <w:ind w:firstLine="709"/>
        <w:rPr>
          <w:sz w:val="27"/>
          <w:szCs w:val="27"/>
        </w:rPr>
      </w:pPr>
      <w:r w:rsidRPr="00017BBD">
        <w:rPr>
          <w:sz w:val="27"/>
          <w:szCs w:val="27"/>
        </w:rPr>
        <w:t>-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C6172A" w:rsidRPr="00017BBD" w:rsidRDefault="00C6172A" w:rsidP="006B623B">
      <w:pPr>
        <w:pStyle w:val="a5"/>
        <w:ind w:firstLine="709"/>
        <w:rPr>
          <w:sz w:val="27"/>
          <w:szCs w:val="27"/>
        </w:rPr>
      </w:pPr>
      <w:r w:rsidRPr="00017BBD">
        <w:rPr>
          <w:sz w:val="27"/>
          <w:szCs w:val="27"/>
        </w:rPr>
        <w:t>- вывод в резерв и (или) вывод из эксплуатации котельных при передаче тепловых нагрузок на другие источники тепловой энергии.</w:t>
      </w:r>
    </w:p>
    <w:p w:rsidR="00A45F1F" w:rsidRPr="00017BBD" w:rsidRDefault="00A45F1F" w:rsidP="006B623B">
      <w:pPr>
        <w:pStyle w:val="a5"/>
        <w:ind w:firstLine="709"/>
        <w:rPr>
          <w:sz w:val="27"/>
          <w:szCs w:val="27"/>
        </w:rPr>
      </w:pPr>
    </w:p>
    <w:p w:rsidR="00C6172A" w:rsidRPr="006B623B" w:rsidRDefault="00FF2C51" w:rsidP="008E0E0F">
      <w:pPr>
        <w:pStyle w:val="a5"/>
        <w:ind w:firstLine="709"/>
        <w:jc w:val="center"/>
        <w:rPr>
          <w:b/>
        </w:rPr>
      </w:pPr>
      <w:bookmarkStart w:id="47" w:name="_Toc43121928"/>
      <w:r w:rsidRPr="006B623B">
        <w:rPr>
          <w:b/>
        </w:rPr>
        <w:t>в)</w:t>
      </w:r>
      <w:r w:rsidR="003323F4" w:rsidRPr="006B623B">
        <w:rPr>
          <w:b/>
        </w:rPr>
        <w:t xml:space="preserve"> предложения по техническому перевооружению </w:t>
      </w:r>
      <w:r w:rsidR="00C6172A" w:rsidRPr="006B623B">
        <w:rPr>
          <w:b/>
        </w:rPr>
        <w:t>и (или) модерниза</w:t>
      </w:r>
      <w:r w:rsidR="003323F4" w:rsidRPr="006B623B">
        <w:rPr>
          <w:b/>
        </w:rPr>
        <w:t xml:space="preserve">ции источников тепловой энергии с целью повышения эффективности </w:t>
      </w:r>
      <w:r w:rsidR="00C6172A" w:rsidRPr="006B623B">
        <w:rPr>
          <w:b/>
        </w:rPr>
        <w:t>рабо</w:t>
      </w:r>
      <w:r w:rsidR="003323F4" w:rsidRPr="006B623B">
        <w:rPr>
          <w:b/>
        </w:rPr>
        <w:t xml:space="preserve">ты </w:t>
      </w:r>
      <w:r w:rsidR="000043B2" w:rsidRPr="006B623B">
        <w:rPr>
          <w:b/>
        </w:rPr>
        <w:t>систем теплоснабжения.</w:t>
      </w:r>
      <w:bookmarkEnd w:id="47"/>
    </w:p>
    <w:p w:rsidR="00C6172A" w:rsidRPr="00017BBD" w:rsidRDefault="00C6172A" w:rsidP="006B623B">
      <w:pPr>
        <w:pStyle w:val="a5"/>
        <w:ind w:firstLine="709"/>
        <w:rPr>
          <w:sz w:val="27"/>
          <w:szCs w:val="27"/>
        </w:rPr>
      </w:pPr>
      <w:r w:rsidRPr="00017BBD">
        <w:rPr>
          <w:sz w:val="27"/>
          <w:szCs w:val="27"/>
        </w:rPr>
        <w:t xml:space="preserve">Техническое </w:t>
      </w:r>
      <w:r w:rsidR="003323F4" w:rsidRPr="00017BBD">
        <w:rPr>
          <w:sz w:val="27"/>
          <w:szCs w:val="27"/>
        </w:rPr>
        <w:t xml:space="preserve">перевооружение источников </w:t>
      </w:r>
      <w:r w:rsidR="009C4C2E" w:rsidRPr="00017BBD">
        <w:rPr>
          <w:sz w:val="27"/>
          <w:szCs w:val="27"/>
        </w:rPr>
        <w:t>тепловой энергии с</w:t>
      </w:r>
      <w:r w:rsidRPr="00017BBD">
        <w:rPr>
          <w:sz w:val="27"/>
          <w:szCs w:val="27"/>
        </w:rPr>
        <w:t xml:space="preserve"> ц</w:t>
      </w:r>
      <w:r w:rsidR="009C4C2E" w:rsidRPr="00017BBD">
        <w:rPr>
          <w:sz w:val="27"/>
          <w:szCs w:val="27"/>
        </w:rPr>
        <w:t xml:space="preserve">елью </w:t>
      </w:r>
      <w:r w:rsidRPr="00017BBD">
        <w:rPr>
          <w:sz w:val="27"/>
          <w:szCs w:val="27"/>
        </w:rPr>
        <w:t>по</w:t>
      </w:r>
      <w:r w:rsidR="009C4C2E" w:rsidRPr="00017BBD">
        <w:rPr>
          <w:sz w:val="27"/>
          <w:szCs w:val="27"/>
        </w:rPr>
        <w:t>вышения эффективности работы систем теплоснабжения</w:t>
      </w:r>
      <w:r w:rsidR="00883C51" w:rsidRPr="00017BBD">
        <w:rPr>
          <w:sz w:val="27"/>
          <w:szCs w:val="27"/>
        </w:rPr>
        <w:t xml:space="preserve"> </w:t>
      </w:r>
      <w:r w:rsidR="00FC17DD" w:rsidRPr="00017BBD">
        <w:rPr>
          <w:sz w:val="27"/>
          <w:szCs w:val="27"/>
        </w:rPr>
        <w:t>Селезя</w:t>
      </w:r>
      <w:r w:rsidR="009C4C2E" w:rsidRPr="00017BBD">
        <w:rPr>
          <w:sz w:val="27"/>
          <w:szCs w:val="27"/>
        </w:rPr>
        <w:t>нского</w:t>
      </w:r>
      <w:r w:rsidRPr="00017BBD">
        <w:rPr>
          <w:sz w:val="27"/>
          <w:szCs w:val="27"/>
        </w:rPr>
        <w:t xml:space="preserve"> сель</w:t>
      </w:r>
      <w:r w:rsidR="009C4C2E" w:rsidRPr="00017BBD">
        <w:rPr>
          <w:sz w:val="27"/>
          <w:szCs w:val="27"/>
        </w:rPr>
        <w:t xml:space="preserve">ского </w:t>
      </w:r>
      <w:r w:rsidRPr="00017BBD">
        <w:rPr>
          <w:sz w:val="27"/>
          <w:szCs w:val="27"/>
        </w:rPr>
        <w:t>поселения.</w:t>
      </w:r>
    </w:p>
    <w:p w:rsidR="0025695D" w:rsidRPr="00017BBD" w:rsidRDefault="00836EB8" w:rsidP="006B623B">
      <w:pPr>
        <w:pStyle w:val="a5"/>
        <w:ind w:firstLine="709"/>
        <w:rPr>
          <w:sz w:val="27"/>
          <w:szCs w:val="27"/>
        </w:rPr>
      </w:pPr>
      <w:r w:rsidRPr="00017BBD">
        <w:rPr>
          <w:sz w:val="27"/>
          <w:szCs w:val="27"/>
        </w:rPr>
        <w:t>С целью предотвращения аварийных ситуаций, а так же с целью технического перевооружения котельной и оснащением ее более надежным и качественным оборудованием необходимо произвести замену оборудования, указанного в Таб. 8. Планируемые ремонтные работы.</w:t>
      </w:r>
    </w:p>
    <w:p w:rsidR="00C6172A" w:rsidRPr="006B623B" w:rsidRDefault="003323F4" w:rsidP="008E0E0F">
      <w:pPr>
        <w:pStyle w:val="a5"/>
        <w:ind w:firstLine="709"/>
        <w:jc w:val="center"/>
        <w:rPr>
          <w:b/>
        </w:rPr>
      </w:pPr>
      <w:bookmarkStart w:id="48" w:name="_Toc43121929"/>
      <w:r w:rsidRPr="006B623B">
        <w:rPr>
          <w:b/>
        </w:rPr>
        <w:t xml:space="preserve">г) графики совместной работы источников тепловой </w:t>
      </w:r>
      <w:r w:rsidR="00C6172A" w:rsidRPr="006B623B">
        <w:rPr>
          <w:b/>
        </w:rPr>
        <w:t>энергии, функциони</w:t>
      </w:r>
      <w:r w:rsidRPr="006B623B">
        <w:rPr>
          <w:b/>
        </w:rPr>
        <w:t xml:space="preserve">рующих в режиме </w:t>
      </w:r>
      <w:r w:rsidR="00C6172A" w:rsidRPr="006B623B">
        <w:rPr>
          <w:b/>
        </w:rPr>
        <w:t>комбинир</w:t>
      </w:r>
      <w:r w:rsidRPr="006B623B">
        <w:rPr>
          <w:b/>
        </w:rPr>
        <w:t xml:space="preserve">ованной выработки электрической </w:t>
      </w:r>
      <w:r w:rsidR="00C6172A" w:rsidRPr="006B623B">
        <w:rPr>
          <w:b/>
        </w:rPr>
        <w:t>и тепло</w:t>
      </w:r>
      <w:r w:rsidRPr="006B623B">
        <w:rPr>
          <w:b/>
        </w:rPr>
        <w:t>вой энергии и</w:t>
      </w:r>
      <w:r w:rsidR="00C6172A" w:rsidRPr="006B623B">
        <w:rPr>
          <w:b/>
        </w:rPr>
        <w:t xml:space="preserve"> котельных.</w:t>
      </w:r>
      <w:bookmarkEnd w:id="48"/>
    </w:p>
    <w:p w:rsidR="00C6172A" w:rsidRPr="00017BBD" w:rsidRDefault="003323F4" w:rsidP="006B623B">
      <w:pPr>
        <w:pStyle w:val="a5"/>
        <w:ind w:firstLine="709"/>
        <w:rPr>
          <w:sz w:val="27"/>
          <w:szCs w:val="27"/>
        </w:rPr>
      </w:pPr>
      <w:r w:rsidRPr="00017BBD">
        <w:rPr>
          <w:sz w:val="27"/>
          <w:szCs w:val="27"/>
        </w:rPr>
        <w:t xml:space="preserve">По данным, предоставленным администрацией и теплоснабжающей </w:t>
      </w:r>
      <w:r w:rsidR="00C6172A" w:rsidRPr="00017BBD">
        <w:rPr>
          <w:sz w:val="27"/>
          <w:szCs w:val="27"/>
        </w:rPr>
        <w:t>органи</w:t>
      </w:r>
      <w:r w:rsidRPr="00017BBD">
        <w:rPr>
          <w:sz w:val="27"/>
          <w:szCs w:val="27"/>
        </w:rPr>
        <w:t xml:space="preserve">зацией </w:t>
      </w:r>
      <w:r w:rsidR="00FC17DD" w:rsidRPr="00017BBD">
        <w:rPr>
          <w:sz w:val="27"/>
          <w:szCs w:val="27"/>
        </w:rPr>
        <w:t>Селезя</w:t>
      </w:r>
      <w:r w:rsidRPr="00017BBD">
        <w:rPr>
          <w:sz w:val="27"/>
          <w:szCs w:val="27"/>
        </w:rPr>
        <w:t xml:space="preserve">нского сельского поселения, источники тепловой </w:t>
      </w:r>
      <w:r w:rsidR="00C6172A" w:rsidRPr="00017BBD">
        <w:rPr>
          <w:sz w:val="27"/>
          <w:szCs w:val="27"/>
        </w:rPr>
        <w:t>энер</w:t>
      </w:r>
      <w:r w:rsidR="009C4C2E" w:rsidRPr="00017BBD">
        <w:rPr>
          <w:sz w:val="27"/>
          <w:szCs w:val="27"/>
        </w:rPr>
        <w:t xml:space="preserve">гии, совместно </w:t>
      </w:r>
      <w:r w:rsidRPr="00017BBD">
        <w:rPr>
          <w:sz w:val="27"/>
          <w:szCs w:val="27"/>
        </w:rPr>
        <w:t xml:space="preserve">работающие </w:t>
      </w:r>
      <w:r w:rsidR="009C4C2E" w:rsidRPr="00017BBD">
        <w:rPr>
          <w:sz w:val="27"/>
          <w:szCs w:val="27"/>
        </w:rPr>
        <w:t>на единую тепловую</w:t>
      </w:r>
      <w:r w:rsidR="00C6172A" w:rsidRPr="00017BBD">
        <w:rPr>
          <w:sz w:val="27"/>
          <w:szCs w:val="27"/>
        </w:rPr>
        <w:t xml:space="preserve"> сеть, отсутствуют.</w:t>
      </w:r>
    </w:p>
    <w:p w:rsidR="0025695D" w:rsidRPr="00017BBD" w:rsidRDefault="0025695D" w:rsidP="006B623B">
      <w:pPr>
        <w:pStyle w:val="a5"/>
        <w:ind w:firstLine="709"/>
        <w:rPr>
          <w:sz w:val="27"/>
          <w:szCs w:val="27"/>
        </w:rPr>
      </w:pPr>
    </w:p>
    <w:p w:rsidR="00C6172A" w:rsidRPr="006B623B" w:rsidRDefault="009C4C2E" w:rsidP="008E0E0F">
      <w:pPr>
        <w:pStyle w:val="a5"/>
        <w:ind w:firstLine="709"/>
        <w:jc w:val="center"/>
        <w:rPr>
          <w:b/>
        </w:rPr>
      </w:pPr>
      <w:bookmarkStart w:id="49" w:name="_Toc43121930"/>
      <w:r w:rsidRPr="006B623B">
        <w:rPr>
          <w:b/>
        </w:rPr>
        <w:t>д) меры по выводу из эксплуатации, консервации и демонтажу</w:t>
      </w:r>
      <w:r w:rsidR="00C6172A" w:rsidRPr="006B623B">
        <w:rPr>
          <w:b/>
        </w:rPr>
        <w:t xml:space="preserve"> избы</w:t>
      </w:r>
      <w:r w:rsidRPr="006B623B">
        <w:rPr>
          <w:b/>
        </w:rPr>
        <w:t xml:space="preserve">точных источников тепловой энергии, а также источников тепловой </w:t>
      </w:r>
      <w:r w:rsidR="00C6172A" w:rsidRPr="006B623B">
        <w:rPr>
          <w:b/>
        </w:rPr>
        <w:t>энер</w:t>
      </w:r>
      <w:r w:rsidRPr="006B623B">
        <w:rPr>
          <w:b/>
        </w:rPr>
        <w:t>гии, выработавших</w:t>
      </w:r>
      <w:r w:rsidR="00C6172A" w:rsidRPr="006B623B">
        <w:rPr>
          <w:b/>
        </w:rPr>
        <w:t xml:space="preserve"> нормативный</w:t>
      </w:r>
      <w:r w:rsidRPr="006B623B">
        <w:rPr>
          <w:b/>
        </w:rPr>
        <w:t xml:space="preserve"> срок службы, в случае если </w:t>
      </w:r>
      <w:r w:rsidR="00C6172A" w:rsidRPr="006B623B">
        <w:rPr>
          <w:b/>
        </w:rPr>
        <w:t>про</w:t>
      </w:r>
      <w:r w:rsidRPr="006B623B">
        <w:rPr>
          <w:b/>
        </w:rPr>
        <w:t>дление</w:t>
      </w:r>
      <w:r w:rsidR="00C6172A" w:rsidRPr="006B623B">
        <w:rPr>
          <w:b/>
        </w:rPr>
        <w:t xml:space="preserve"> сро</w:t>
      </w:r>
      <w:r w:rsidRPr="006B623B">
        <w:rPr>
          <w:b/>
        </w:rPr>
        <w:t xml:space="preserve">ка службы технически невозможно или экономически </w:t>
      </w:r>
      <w:r w:rsidR="00C6172A" w:rsidRPr="006B623B">
        <w:rPr>
          <w:b/>
        </w:rPr>
        <w:t>нецелесообразно.</w:t>
      </w:r>
      <w:bookmarkEnd w:id="49"/>
    </w:p>
    <w:p w:rsidR="00C6172A" w:rsidRPr="00017BBD" w:rsidRDefault="009C4C2E" w:rsidP="006B623B">
      <w:pPr>
        <w:pStyle w:val="a5"/>
        <w:ind w:firstLine="709"/>
        <w:rPr>
          <w:sz w:val="27"/>
          <w:szCs w:val="27"/>
        </w:rPr>
      </w:pPr>
      <w:r w:rsidRPr="00017BBD">
        <w:rPr>
          <w:sz w:val="27"/>
          <w:szCs w:val="27"/>
        </w:rPr>
        <w:t>Вывод</w:t>
      </w:r>
      <w:r w:rsidR="00017BBD" w:rsidRPr="00017BBD">
        <w:rPr>
          <w:sz w:val="27"/>
          <w:szCs w:val="27"/>
        </w:rPr>
        <w:t xml:space="preserve"> </w:t>
      </w:r>
      <w:r w:rsidRPr="00017BBD">
        <w:rPr>
          <w:sz w:val="27"/>
          <w:szCs w:val="27"/>
        </w:rPr>
        <w:t xml:space="preserve">из эксплуатации источника тепловой энергии не </w:t>
      </w:r>
      <w:r w:rsidR="00C6172A" w:rsidRPr="00017BBD">
        <w:rPr>
          <w:sz w:val="27"/>
          <w:szCs w:val="27"/>
        </w:rPr>
        <w:t>предполагается.</w:t>
      </w:r>
    </w:p>
    <w:p w:rsidR="0025695D" w:rsidRPr="00017BBD" w:rsidRDefault="0025695D" w:rsidP="006B623B">
      <w:pPr>
        <w:pStyle w:val="a5"/>
        <w:ind w:firstLine="709"/>
        <w:rPr>
          <w:sz w:val="27"/>
          <w:szCs w:val="27"/>
        </w:rPr>
      </w:pPr>
    </w:p>
    <w:p w:rsidR="00C6172A" w:rsidRPr="006B623B" w:rsidRDefault="009C4C2E" w:rsidP="008E0E0F">
      <w:pPr>
        <w:pStyle w:val="a5"/>
        <w:ind w:firstLine="709"/>
        <w:jc w:val="center"/>
        <w:rPr>
          <w:b/>
        </w:rPr>
      </w:pPr>
      <w:bookmarkStart w:id="50" w:name="_Toc43121931"/>
      <w:r w:rsidRPr="006B623B">
        <w:rPr>
          <w:b/>
        </w:rPr>
        <w:t>е) меры по переоборудованию котельных в источники тепловой</w:t>
      </w:r>
      <w:r w:rsidR="00C6172A" w:rsidRPr="006B623B">
        <w:rPr>
          <w:b/>
        </w:rPr>
        <w:t xml:space="preserve"> энер</w:t>
      </w:r>
      <w:r w:rsidRPr="006B623B">
        <w:rPr>
          <w:b/>
        </w:rPr>
        <w:t xml:space="preserve">гии, функционирующие в режиме комбинированной выработки </w:t>
      </w:r>
      <w:r w:rsidR="00C6172A" w:rsidRPr="006B623B">
        <w:rPr>
          <w:b/>
        </w:rPr>
        <w:t>электриче</w:t>
      </w:r>
      <w:r w:rsidRPr="006B623B">
        <w:rPr>
          <w:b/>
        </w:rPr>
        <w:t>ской и</w:t>
      </w:r>
      <w:r w:rsidR="00017BBD">
        <w:rPr>
          <w:b/>
        </w:rPr>
        <w:t xml:space="preserve"> </w:t>
      </w:r>
      <w:r w:rsidRPr="006B623B">
        <w:rPr>
          <w:b/>
        </w:rPr>
        <w:t xml:space="preserve">тепловой </w:t>
      </w:r>
      <w:r w:rsidR="00C6172A" w:rsidRPr="006B623B">
        <w:rPr>
          <w:b/>
        </w:rPr>
        <w:t>энергии.</w:t>
      </w:r>
      <w:bookmarkEnd w:id="50"/>
    </w:p>
    <w:p w:rsidR="00C6172A" w:rsidRPr="00017BBD" w:rsidRDefault="00C6172A" w:rsidP="006B623B">
      <w:pPr>
        <w:pStyle w:val="a5"/>
        <w:ind w:firstLine="709"/>
        <w:rPr>
          <w:sz w:val="27"/>
          <w:szCs w:val="27"/>
        </w:rPr>
      </w:pPr>
      <w:r w:rsidRPr="00017BBD">
        <w:rPr>
          <w:sz w:val="27"/>
          <w:szCs w:val="27"/>
        </w:rPr>
        <w:t>Переоборудо</w:t>
      </w:r>
      <w:r w:rsidR="00A9173B" w:rsidRPr="00017BBD">
        <w:rPr>
          <w:sz w:val="27"/>
          <w:szCs w:val="27"/>
        </w:rPr>
        <w:t>вание ко</w:t>
      </w:r>
      <w:r w:rsidR="00685E79" w:rsidRPr="00017BBD">
        <w:rPr>
          <w:sz w:val="27"/>
          <w:szCs w:val="27"/>
        </w:rPr>
        <w:t xml:space="preserve">тельной </w:t>
      </w:r>
      <w:r w:rsidR="00A9173B" w:rsidRPr="00017BBD">
        <w:rPr>
          <w:sz w:val="27"/>
          <w:szCs w:val="27"/>
        </w:rPr>
        <w:t>поселения в</w:t>
      </w:r>
      <w:r w:rsidRPr="00017BBD">
        <w:rPr>
          <w:sz w:val="27"/>
          <w:szCs w:val="27"/>
        </w:rPr>
        <w:t xml:space="preserve"> источ</w:t>
      </w:r>
      <w:r w:rsidR="00A9173B" w:rsidRPr="00017BBD">
        <w:rPr>
          <w:sz w:val="27"/>
          <w:szCs w:val="27"/>
        </w:rPr>
        <w:t xml:space="preserve">ник комбинированной выработки электрической и тепловой энергии не </w:t>
      </w:r>
      <w:r w:rsidRPr="00017BBD">
        <w:rPr>
          <w:sz w:val="27"/>
          <w:szCs w:val="27"/>
        </w:rPr>
        <w:t>предусматривается.</w:t>
      </w:r>
    </w:p>
    <w:p w:rsidR="0025695D" w:rsidRPr="00017BBD" w:rsidRDefault="0025695D" w:rsidP="006B623B">
      <w:pPr>
        <w:pStyle w:val="a5"/>
        <w:ind w:firstLine="709"/>
        <w:rPr>
          <w:sz w:val="27"/>
          <w:szCs w:val="27"/>
        </w:rPr>
      </w:pPr>
    </w:p>
    <w:p w:rsidR="00C6172A" w:rsidRPr="006B623B" w:rsidRDefault="00A9173B" w:rsidP="008E0E0F">
      <w:pPr>
        <w:pStyle w:val="a5"/>
        <w:ind w:firstLine="709"/>
        <w:jc w:val="center"/>
        <w:rPr>
          <w:b/>
        </w:rPr>
      </w:pPr>
      <w:bookmarkStart w:id="51" w:name="_Toc43121932"/>
      <w:r w:rsidRPr="006B623B">
        <w:rPr>
          <w:b/>
        </w:rPr>
        <w:t xml:space="preserve">ж) меры по переводу котельных, размещённых в существующих и </w:t>
      </w:r>
      <w:r w:rsidR="00C6172A" w:rsidRPr="006B623B">
        <w:rPr>
          <w:b/>
        </w:rPr>
        <w:t>расши</w:t>
      </w:r>
      <w:r w:rsidRPr="006B623B">
        <w:rPr>
          <w:b/>
        </w:rPr>
        <w:t xml:space="preserve">ряемых зонах действия источников тепловой </w:t>
      </w:r>
      <w:r w:rsidR="00C6172A" w:rsidRPr="006B623B">
        <w:rPr>
          <w:b/>
        </w:rPr>
        <w:t>энергии, функционирую</w:t>
      </w:r>
      <w:r w:rsidRPr="006B623B">
        <w:rPr>
          <w:b/>
        </w:rPr>
        <w:t xml:space="preserve">щих в режиме комбинированной выработки электрической и </w:t>
      </w:r>
      <w:r w:rsidR="00C6172A" w:rsidRPr="006B623B">
        <w:rPr>
          <w:b/>
        </w:rPr>
        <w:t>теп</w:t>
      </w:r>
      <w:r w:rsidRPr="006B623B">
        <w:rPr>
          <w:b/>
        </w:rPr>
        <w:t>ловой</w:t>
      </w:r>
      <w:r w:rsidR="00C6172A" w:rsidRPr="006B623B">
        <w:rPr>
          <w:b/>
        </w:rPr>
        <w:t xml:space="preserve"> энер</w:t>
      </w:r>
      <w:r w:rsidRPr="006B623B">
        <w:rPr>
          <w:b/>
        </w:rPr>
        <w:t xml:space="preserve">гии, в пиковый режим </w:t>
      </w:r>
      <w:r w:rsidR="000F430A">
        <w:rPr>
          <w:b/>
        </w:rPr>
        <w:t xml:space="preserve"> </w:t>
      </w:r>
      <w:r w:rsidRPr="006B623B">
        <w:rPr>
          <w:b/>
        </w:rPr>
        <w:t xml:space="preserve">, либо по выводу их из </w:t>
      </w:r>
      <w:r w:rsidR="00C6172A" w:rsidRPr="006B623B">
        <w:rPr>
          <w:b/>
        </w:rPr>
        <w:t>эксплуатации.</w:t>
      </w:r>
      <w:bookmarkEnd w:id="51"/>
    </w:p>
    <w:p w:rsidR="00C6172A" w:rsidRPr="00017BBD" w:rsidRDefault="00C6172A" w:rsidP="006B623B">
      <w:pPr>
        <w:pStyle w:val="a5"/>
        <w:ind w:firstLine="709"/>
        <w:rPr>
          <w:sz w:val="27"/>
          <w:szCs w:val="27"/>
        </w:rPr>
      </w:pPr>
      <w:r w:rsidRPr="00017BBD">
        <w:rPr>
          <w:sz w:val="27"/>
          <w:szCs w:val="27"/>
        </w:rPr>
        <w:t>Источники, функционирующие в</w:t>
      </w:r>
      <w:r w:rsidR="000F430A" w:rsidRPr="00017BBD">
        <w:rPr>
          <w:sz w:val="27"/>
          <w:szCs w:val="27"/>
        </w:rPr>
        <w:t xml:space="preserve"> </w:t>
      </w:r>
      <w:r w:rsidRPr="00017BBD">
        <w:rPr>
          <w:sz w:val="27"/>
          <w:szCs w:val="27"/>
        </w:rPr>
        <w:t>режиме</w:t>
      </w:r>
      <w:r w:rsidR="000F430A" w:rsidRPr="00017BBD">
        <w:rPr>
          <w:sz w:val="27"/>
          <w:szCs w:val="27"/>
        </w:rPr>
        <w:t xml:space="preserve"> </w:t>
      </w:r>
      <w:r w:rsidRPr="00017BBD">
        <w:rPr>
          <w:sz w:val="27"/>
          <w:szCs w:val="27"/>
        </w:rPr>
        <w:t>комбинированн</w:t>
      </w:r>
      <w:r w:rsidR="007735C2" w:rsidRPr="00017BBD">
        <w:rPr>
          <w:sz w:val="27"/>
          <w:szCs w:val="27"/>
        </w:rPr>
        <w:t>ой</w:t>
      </w:r>
      <w:r w:rsidR="000F430A" w:rsidRPr="00017BBD">
        <w:rPr>
          <w:sz w:val="27"/>
          <w:szCs w:val="27"/>
        </w:rPr>
        <w:t xml:space="preserve"> </w:t>
      </w:r>
      <w:r w:rsidR="007735C2" w:rsidRPr="00017BBD">
        <w:rPr>
          <w:sz w:val="27"/>
          <w:szCs w:val="27"/>
        </w:rPr>
        <w:t>выработки</w:t>
      </w:r>
      <w:r w:rsidR="000F430A" w:rsidRPr="00017BBD">
        <w:rPr>
          <w:sz w:val="27"/>
          <w:szCs w:val="27"/>
        </w:rPr>
        <w:t xml:space="preserve"> </w:t>
      </w:r>
      <w:r w:rsidR="007735C2" w:rsidRPr="00017BBD">
        <w:rPr>
          <w:sz w:val="27"/>
          <w:szCs w:val="27"/>
        </w:rPr>
        <w:t>электрической и</w:t>
      </w:r>
      <w:r w:rsidR="000F430A" w:rsidRPr="00017BBD">
        <w:rPr>
          <w:sz w:val="27"/>
          <w:szCs w:val="27"/>
        </w:rPr>
        <w:t xml:space="preserve"> </w:t>
      </w:r>
      <w:r w:rsidRPr="00017BBD">
        <w:rPr>
          <w:sz w:val="27"/>
          <w:szCs w:val="27"/>
        </w:rPr>
        <w:t>тепловой</w:t>
      </w:r>
      <w:r w:rsidR="000F430A" w:rsidRPr="00017BBD">
        <w:rPr>
          <w:sz w:val="27"/>
          <w:szCs w:val="27"/>
        </w:rPr>
        <w:t xml:space="preserve"> </w:t>
      </w:r>
      <w:r w:rsidRPr="00017BBD">
        <w:rPr>
          <w:sz w:val="27"/>
          <w:szCs w:val="27"/>
        </w:rPr>
        <w:t>эне</w:t>
      </w:r>
      <w:r w:rsidR="007735C2" w:rsidRPr="00017BBD">
        <w:rPr>
          <w:sz w:val="27"/>
          <w:szCs w:val="27"/>
        </w:rPr>
        <w:t>ргии, в</w:t>
      </w:r>
      <w:r w:rsidR="000F430A" w:rsidRPr="00017BBD">
        <w:rPr>
          <w:sz w:val="27"/>
          <w:szCs w:val="27"/>
        </w:rPr>
        <w:t xml:space="preserve"> </w:t>
      </w:r>
      <w:r w:rsidR="00FC17DD" w:rsidRPr="00017BBD">
        <w:rPr>
          <w:sz w:val="27"/>
          <w:szCs w:val="27"/>
        </w:rPr>
        <w:t>Селезя</w:t>
      </w:r>
      <w:r w:rsidR="007735C2" w:rsidRPr="00017BBD">
        <w:rPr>
          <w:sz w:val="27"/>
          <w:szCs w:val="27"/>
        </w:rPr>
        <w:t>нском</w:t>
      </w:r>
      <w:r w:rsidR="000F430A" w:rsidRPr="00017BBD">
        <w:rPr>
          <w:sz w:val="27"/>
          <w:szCs w:val="27"/>
        </w:rPr>
        <w:t xml:space="preserve"> </w:t>
      </w:r>
      <w:r w:rsidR="00FB1021" w:rsidRPr="00017BBD">
        <w:rPr>
          <w:sz w:val="27"/>
          <w:szCs w:val="27"/>
        </w:rPr>
        <w:t xml:space="preserve">сельском </w:t>
      </w:r>
      <w:r w:rsidRPr="00017BBD">
        <w:rPr>
          <w:sz w:val="27"/>
          <w:szCs w:val="27"/>
        </w:rPr>
        <w:t>поселении</w:t>
      </w:r>
      <w:r w:rsidR="000F430A" w:rsidRPr="00017BBD">
        <w:rPr>
          <w:sz w:val="27"/>
          <w:szCs w:val="27"/>
        </w:rPr>
        <w:t xml:space="preserve"> </w:t>
      </w:r>
      <w:r w:rsidRPr="00017BBD">
        <w:rPr>
          <w:sz w:val="27"/>
          <w:szCs w:val="27"/>
        </w:rPr>
        <w:t>отсутствуют.</w:t>
      </w:r>
    </w:p>
    <w:p w:rsidR="0025695D" w:rsidRPr="00CA0391" w:rsidRDefault="0025695D" w:rsidP="006B623B">
      <w:pPr>
        <w:pStyle w:val="a5"/>
        <w:ind w:firstLine="709"/>
      </w:pPr>
    </w:p>
    <w:p w:rsidR="00C6172A" w:rsidRPr="006B623B" w:rsidRDefault="00A9173B" w:rsidP="008E0E0F">
      <w:pPr>
        <w:pStyle w:val="a5"/>
        <w:ind w:firstLine="709"/>
        <w:jc w:val="center"/>
        <w:rPr>
          <w:b/>
        </w:rPr>
      </w:pPr>
      <w:bookmarkStart w:id="52" w:name="_Toc43121933"/>
      <w:r w:rsidRPr="006B623B">
        <w:rPr>
          <w:b/>
        </w:rPr>
        <w:t>з) температурный график отпуска тепловой энергии для каждого</w:t>
      </w:r>
      <w:r w:rsidR="00C6172A" w:rsidRPr="006B623B">
        <w:rPr>
          <w:b/>
        </w:rPr>
        <w:t xml:space="preserve"> источни</w:t>
      </w:r>
      <w:r w:rsidRPr="006B623B">
        <w:rPr>
          <w:b/>
        </w:rPr>
        <w:t xml:space="preserve">ка тепловой </w:t>
      </w:r>
      <w:r w:rsidR="00C6172A" w:rsidRPr="006B623B">
        <w:rPr>
          <w:b/>
        </w:rPr>
        <w:t>эн</w:t>
      </w:r>
      <w:r w:rsidRPr="006B623B">
        <w:rPr>
          <w:b/>
        </w:rPr>
        <w:t>ергии или группы источников</w:t>
      </w:r>
      <w:r w:rsidR="00C6172A" w:rsidRPr="006B623B">
        <w:rPr>
          <w:b/>
        </w:rPr>
        <w:t xml:space="preserve"> тепло</w:t>
      </w:r>
      <w:r w:rsidRPr="006B623B">
        <w:rPr>
          <w:b/>
        </w:rPr>
        <w:t>вой энергии в</w:t>
      </w:r>
      <w:r w:rsidR="00017BBD">
        <w:rPr>
          <w:b/>
        </w:rPr>
        <w:t xml:space="preserve"> </w:t>
      </w:r>
      <w:r w:rsidR="00C6172A" w:rsidRPr="006B623B">
        <w:rPr>
          <w:b/>
        </w:rPr>
        <w:t>систе</w:t>
      </w:r>
      <w:r w:rsidRPr="006B623B">
        <w:rPr>
          <w:b/>
        </w:rPr>
        <w:t xml:space="preserve">ме теплоснабжения, работающей на общую тепловую сеть, и </w:t>
      </w:r>
      <w:r w:rsidR="00C6172A" w:rsidRPr="006B623B">
        <w:rPr>
          <w:b/>
        </w:rPr>
        <w:t>оцен</w:t>
      </w:r>
      <w:r w:rsidRPr="006B623B">
        <w:rPr>
          <w:b/>
        </w:rPr>
        <w:t xml:space="preserve">ку </w:t>
      </w:r>
      <w:r w:rsidR="00C6172A" w:rsidRPr="006B623B">
        <w:rPr>
          <w:b/>
        </w:rPr>
        <w:t>за</w:t>
      </w:r>
      <w:r w:rsidRPr="006B623B">
        <w:rPr>
          <w:b/>
        </w:rPr>
        <w:t>трат при необходимости его</w:t>
      </w:r>
      <w:r w:rsidR="00C6172A" w:rsidRPr="006B623B">
        <w:rPr>
          <w:b/>
        </w:rPr>
        <w:t xml:space="preserve"> изменения.</w:t>
      </w:r>
      <w:bookmarkEnd w:id="52"/>
    </w:p>
    <w:p w:rsidR="00C6172A" w:rsidRPr="00017BBD" w:rsidRDefault="00A9173B" w:rsidP="006B623B">
      <w:pPr>
        <w:pStyle w:val="a5"/>
        <w:ind w:firstLine="709"/>
        <w:rPr>
          <w:sz w:val="26"/>
          <w:szCs w:val="26"/>
        </w:rPr>
      </w:pPr>
      <w:r w:rsidRPr="00017BBD">
        <w:rPr>
          <w:sz w:val="26"/>
          <w:szCs w:val="26"/>
        </w:rPr>
        <w:lastRenderedPageBreak/>
        <w:t xml:space="preserve">В соответствии со СНиП 41-02-2003 регулирование отпуска </w:t>
      </w:r>
      <w:r w:rsidR="00C6172A" w:rsidRPr="00017BBD">
        <w:rPr>
          <w:sz w:val="26"/>
          <w:szCs w:val="26"/>
        </w:rPr>
        <w:t>тепло</w:t>
      </w:r>
      <w:r w:rsidRPr="00017BBD">
        <w:rPr>
          <w:sz w:val="26"/>
          <w:szCs w:val="26"/>
        </w:rPr>
        <w:t xml:space="preserve">ты от </w:t>
      </w:r>
      <w:r w:rsidR="00C6172A" w:rsidRPr="00017BBD">
        <w:rPr>
          <w:sz w:val="26"/>
          <w:szCs w:val="26"/>
        </w:rPr>
        <w:t>и</w:t>
      </w:r>
      <w:r w:rsidRPr="00017BBD">
        <w:rPr>
          <w:sz w:val="26"/>
          <w:szCs w:val="26"/>
        </w:rPr>
        <w:t xml:space="preserve">сточников тепловой энергии предусматривается качественное по нагрузке отопления или по совмещенной нагрузке отопления согласно графика в </w:t>
      </w:r>
      <w:r w:rsidR="00C6172A" w:rsidRPr="00017BBD">
        <w:rPr>
          <w:sz w:val="26"/>
          <w:szCs w:val="26"/>
        </w:rPr>
        <w:t>зави</w:t>
      </w:r>
      <w:r w:rsidRPr="00017BBD">
        <w:rPr>
          <w:sz w:val="26"/>
          <w:szCs w:val="26"/>
        </w:rPr>
        <w:t xml:space="preserve">симости от температуры наружного </w:t>
      </w:r>
      <w:r w:rsidR="00C6172A" w:rsidRPr="00017BBD">
        <w:rPr>
          <w:sz w:val="26"/>
          <w:szCs w:val="26"/>
        </w:rPr>
        <w:t>воздуха.</w:t>
      </w:r>
      <w:r w:rsidR="00017BBD">
        <w:rPr>
          <w:sz w:val="26"/>
          <w:szCs w:val="26"/>
        </w:rPr>
        <w:t xml:space="preserve"> </w:t>
      </w:r>
      <w:r w:rsidR="00407ACD" w:rsidRPr="00017BBD">
        <w:rPr>
          <w:sz w:val="26"/>
          <w:szCs w:val="26"/>
        </w:rPr>
        <w:t>Оптимальным температурным графиком отпуска тепловой энергии</w:t>
      </w:r>
      <w:r w:rsidR="00C6172A" w:rsidRPr="00017BBD">
        <w:rPr>
          <w:sz w:val="26"/>
          <w:szCs w:val="26"/>
        </w:rPr>
        <w:t xml:space="preserve"> явля</w:t>
      </w:r>
      <w:r w:rsidR="00407ACD" w:rsidRPr="00017BBD">
        <w:rPr>
          <w:sz w:val="26"/>
          <w:szCs w:val="26"/>
        </w:rPr>
        <w:t xml:space="preserve">ется температурный график теплоносителя 95/70 со срезкой в </w:t>
      </w:r>
      <w:r w:rsidR="00C6172A" w:rsidRPr="00017BBD">
        <w:rPr>
          <w:sz w:val="26"/>
          <w:szCs w:val="26"/>
        </w:rPr>
        <w:t>500</w:t>
      </w:r>
      <w:r w:rsidR="00407ACD" w:rsidRPr="00017BBD">
        <w:rPr>
          <w:sz w:val="26"/>
          <w:szCs w:val="26"/>
        </w:rPr>
        <w:t xml:space="preserve">С (без </w:t>
      </w:r>
      <w:r w:rsidR="00C6172A" w:rsidRPr="00017BBD">
        <w:rPr>
          <w:sz w:val="26"/>
          <w:szCs w:val="26"/>
        </w:rPr>
        <w:t>измене</w:t>
      </w:r>
      <w:r w:rsidR="00407ACD" w:rsidRPr="00017BBD">
        <w:rPr>
          <w:sz w:val="26"/>
          <w:szCs w:val="26"/>
        </w:rPr>
        <w:t xml:space="preserve">ний), параметры по давлению </w:t>
      </w:r>
      <w:r w:rsidR="00C6172A" w:rsidRPr="00017BBD">
        <w:rPr>
          <w:sz w:val="26"/>
          <w:szCs w:val="26"/>
        </w:rPr>
        <w:t>оста</w:t>
      </w:r>
      <w:r w:rsidR="00407ACD" w:rsidRPr="00017BBD">
        <w:rPr>
          <w:sz w:val="26"/>
          <w:szCs w:val="26"/>
        </w:rPr>
        <w:t>ются неизменными.</w:t>
      </w:r>
      <w:r w:rsidR="00C6172A" w:rsidRPr="00017BBD">
        <w:rPr>
          <w:sz w:val="26"/>
          <w:szCs w:val="26"/>
        </w:rPr>
        <w:t xml:space="preserve"> Измене</w:t>
      </w:r>
      <w:r w:rsidR="00407ACD" w:rsidRPr="00017BBD">
        <w:rPr>
          <w:sz w:val="26"/>
          <w:szCs w:val="26"/>
        </w:rPr>
        <w:t xml:space="preserve">ние </w:t>
      </w:r>
      <w:r w:rsidR="00C6172A" w:rsidRPr="00017BBD">
        <w:rPr>
          <w:sz w:val="26"/>
          <w:szCs w:val="26"/>
        </w:rPr>
        <w:t>утверждён</w:t>
      </w:r>
      <w:r w:rsidR="00407ACD" w:rsidRPr="00017BBD">
        <w:rPr>
          <w:sz w:val="26"/>
          <w:szCs w:val="26"/>
        </w:rPr>
        <w:t>ных температурных графиков отпуска тепловой энергии не</w:t>
      </w:r>
      <w:r w:rsidR="00C6172A" w:rsidRPr="00017BBD">
        <w:rPr>
          <w:sz w:val="26"/>
          <w:szCs w:val="26"/>
        </w:rPr>
        <w:t xml:space="preserve"> предусматривается.</w:t>
      </w:r>
    </w:p>
    <w:p w:rsidR="0025695D" w:rsidRPr="00CA0391" w:rsidRDefault="0025695D" w:rsidP="006B623B">
      <w:pPr>
        <w:pStyle w:val="a5"/>
        <w:ind w:firstLine="709"/>
      </w:pPr>
    </w:p>
    <w:p w:rsidR="00C6172A" w:rsidRPr="006B623B" w:rsidRDefault="00407ACD" w:rsidP="008E0E0F">
      <w:pPr>
        <w:pStyle w:val="a5"/>
        <w:ind w:firstLine="709"/>
        <w:jc w:val="center"/>
        <w:rPr>
          <w:b/>
        </w:rPr>
      </w:pPr>
      <w:bookmarkStart w:id="53" w:name="_Toc43121934"/>
      <w:r w:rsidRPr="006B623B">
        <w:rPr>
          <w:b/>
        </w:rPr>
        <w:t xml:space="preserve">и) предложения по перспективной установленной тепловой мощности каждого источника </w:t>
      </w:r>
      <w:r w:rsidR="00C6172A" w:rsidRPr="006B623B">
        <w:rPr>
          <w:b/>
        </w:rPr>
        <w:t>тепловой</w:t>
      </w:r>
      <w:r w:rsidRPr="006B623B">
        <w:rPr>
          <w:b/>
        </w:rPr>
        <w:t xml:space="preserve"> энергии с предложениями по сроку ввода в эксплуатацию новых </w:t>
      </w:r>
      <w:r w:rsidR="00C6172A" w:rsidRPr="006B623B">
        <w:rPr>
          <w:b/>
        </w:rPr>
        <w:t>мощностей.</w:t>
      </w:r>
      <w:bookmarkEnd w:id="53"/>
    </w:p>
    <w:p w:rsidR="0047186A" w:rsidRPr="00017BBD" w:rsidRDefault="0047186A" w:rsidP="0047186A">
      <w:pPr>
        <w:pStyle w:val="a5"/>
        <w:ind w:firstLine="709"/>
        <w:rPr>
          <w:sz w:val="27"/>
          <w:szCs w:val="27"/>
        </w:rPr>
      </w:pPr>
      <w:r w:rsidRPr="00017BBD">
        <w:rPr>
          <w:sz w:val="27"/>
          <w:szCs w:val="27"/>
        </w:rPr>
        <w:t>С целью предотвращения аварийных ситуаций, а так же с целью технического перевооружения котельной и оснащением ее более надежным и качественным оборудованием необходимо произвести замену оборудования, указанного в Таб. 8. Планируемые ремонтные работы.</w:t>
      </w:r>
    </w:p>
    <w:p w:rsidR="00C6172A" w:rsidRPr="00017BBD" w:rsidRDefault="00407ACD" w:rsidP="006B623B">
      <w:pPr>
        <w:pStyle w:val="a5"/>
        <w:ind w:firstLine="709"/>
        <w:rPr>
          <w:sz w:val="27"/>
          <w:szCs w:val="27"/>
        </w:rPr>
      </w:pPr>
      <w:r w:rsidRPr="00017BBD">
        <w:rPr>
          <w:sz w:val="27"/>
          <w:szCs w:val="27"/>
        </w:rPr>
        <w:t xml:space="preserve">Ввод в </w:t>
      </w:r>
      <w:r w:rsidR="00C6172A" w:rsidRPr="00017BBD">
        <w:rPr>
          <w:sz w:val="27"/>
          <w:szCs w:val="27"/>
        </w:rPr>
        <w:t>эксплуата</w:t>
      </w:r>
      <w:r w:rsidRPr="00017BBD">
        <w:rPr>
          <w:sz w:val="27"/>
          <w:szCs w:val="27"/>
        </w:rPr>
        <w:t xml:space="preserve">цию новых мощностей не </w:t>
      </w:r>
      <w:r w:rsidR="00C6172A" w:rsidRPr="00017BBD">
        <w:rPr>
          <w:sz w:val="27"/>
          <w:szCs w:val="27"/>
        </w:rPr>
        <w:t>предусматривается.</w:t>
      </w:r>
    </w:p>
    <w:p w:rsidR="0025695D" w:rsidRPr="00CA0391" w:rsidRDefault="0025695D" w:rsidP="006B623B">
      <w:pPr>
        <w:pStyle w:val="a5"/>
        <w:ind w:firstLine="709"/>
      </w:pPr>
    </w:p>
    <w:p w:rsidR="00C6172A" w:rsidRPr="006B623B" w:rsidRDefault="00407ACD" w:rsidP="008E0E0F">
      <w:pPr>
        <w:pStyle w:val="a5"/>
        <w:ind w:firstLine="709"/>
        <w:jc w:val="center"/>
        <w:rPr>
          <w:b/>
        </w:rPr>
      </w:pPr>
      <w:bookmarkStart w:id="54" w:name="_Toc43121935"/>
      <w:r w:rsidRPr="006B623B">
        <w:rPr>
          <w:b/>
        </w:rPr>
        <w:t>к) предложения по вводу новых и реконструкции существующих</w:t>
      </w:r>
      <w:r w:rsidR="00C6172A" w:rsidRPr="006B623B">
        <w:rPr>
          <w:b/>
        </w:rPr>
        <w:t xml:space="preserve"> источни</w:t>
      </w:r>
      <w:r w:rsidRPr="006B623B">
        <w:rPr>
          <w:b/>
        </w:rPr>
        <w:t xml:space="preserve">ков тепловой энергии с использованием возобновляемых </w:t>
      </w:r>
      <w:r w:rsidR="00C6172A" w:rsidRPr="006B623B">
        <w:rPr>
          <w:b/>
        </w:rPr>
        <w:t>источ</w:t>
      </w:r>
      <w:r w:rsidRPr="006B623B">
        <w:rPr>
          <w:b/>
        </w:rPr>
        <w:t xml:space="preserve">ников </w:t>
      </w:r>
      <w:r w:rsidR="00C6172A" w:rsidRPr="006B623B">
        <w:rPr>
          <w:b/>
        </w:rPr>
        <w:t>энер</w:t>
      </w:r>
      <w:r w:rsidRPr="006B623B">
        <w:rPr>
          <w:b/>
        </w:rPr>
        <w:t xml:space="preserve">гии, а также местных видов </w:t>
      </w:r>
      <w:r w:rsidR="00C6172A" w:rsidRPr="006B623B">
        <w:rPr>
          <w:b/>
        </w:rPr>
        <w:t>топлива.</w:t>
      </w:r>
      <w:bookmarkEnd w:id="54"/>
    </w:p>
    <w:p w:rsidR="00131052" w:rsidRPr="00017BBD" w:rsidRDefault="00407ACD" w:rsidP="006B623B">
      <w:pPr>
        <w:pStyle w:val="a5"/>
        <w:ind w:firstLine="709"/>
        <w:rPr>
          <w:sz w:val="27"/>
          <w:szCs w:val="27"/>
        </w:rPr>
      </w:pPr>
      <w:r w:rsidRPr="00017BBD">
        <w:rPr>
          <w:sz w:val="27"/>
          <w:szCs w:val="27"/>
        </w:rPr>
        <w:t xml:space="preserve">Ввод новых и реконструкция существующих источников тепловой энергии с использованием возобновляемых источников энергии в </w:t>
      </w:r>
      <w:r w:rsidR="00FC17DD" w:rsidRPr="00017BBD">
        <w:rPr>
          <w:sz w:val="27"/>
          <w:szCs w:val="27"/>
        </w:rPr>
        <w:t>Селезя</w:t>
      </w:r>
      <w:r w:rsidRPr="00017BBD">
        <w:rPr>
          <w:sz w:val="27"/>
          <w:szCs w:val="27"/>
        </w:rPr>
        <w:t>нском</w:t>
      </w:r>
      <w:r w:rsidR="00017BBD" w:rsidRPr="00017BBD">
        <w:rPr>
          <w:sz w:val="27"/>
          <w:szCs w:val="27"/>
        </w:rPr>
        <w:t xml:space="preserve"> </w:t>
      </w:r>
      <w:r w:rsidR="00C6172A" w:rsidRPr="00017BBD">
        <w:rPr>
          <w:sz w:val="27"/>
          <w:szCs w:val="27"/>
        </w:rPr>
        <w:t>сель</w:t>
      </w:r>
      <w:r w:rsidRPr="00017BBD">
        <w:rPr>
          <w:sz w:val="27"/>
          <w:szCs w:val="27"/>
        </w:rPr>
        <w:t xml:space="preserve">ском </w:t>
      </w:r>
      <w:r w:rsidR="00C6172A" w:rsidRPr="00017BBD">
        <w:rPr>
          <w:sz w:val="27"/>
          <w:szCs w:val="27"/>
        </w:rPr>
        <w:t>поселени</w:t>
      </w:r>
      <w:r w:rsidRPr="00017BBD">
        <w:rPr>
          <w:sz w:val="27"/>
          <w:szCs w:val="27"/>
        </w:rPr>
        <w:t xml:space="preserve">и не </w:t>
      </w:r>
      <w:r w:rsidR="00131052" w:rsidRPr="00017BBD">
        <w:rPr>
          <w:sz w:val="27"/>
          <w:szCs w:val="27"/>
        </w:rPr>
        <w:t>предусматривается.</w:t>
      </w:r>
    </w:p>
    <w:p w:rsidR="00C6172A" w:rsidRDefault="00131052" w:rsidP="004738A3">
      <w:pPr>
        <w:pStyle w:val="10"/>
      </w:pPr>
      <w:r w:rsidRPr="00CA0391">
        <w:br w:type="page"/>
      </w:r>
      <w:bookmarkStart w:id="55" w:name="_Toc10706879"/>
      <w:r w:rsidRPr="00CA0391">
        <w:lastRenderedPageBreak/>
        <w:t xml:space="preserve">Раздел </w:t>
      </w:r>
      <w:r w:rsidR="00C6172A" w:rsidRPr="00CA0391">
        <w:t>6</w:t>
      </w:r>
      <w:r w:rsidRPr="00CA0391">
        <w:t>. Предложения по строительству, реконструкции и</w:t>
      </w:r>
      <w:r w:rsidR="00C6172A" w:rsidRPr="00CA0391">
        <w:t>(или) модерни</w:t>
      </w:r>
      <w:r w:rsidRPr="00CA0391">
        <w:t>зации тепловых</w:t>
      </w:r>
      <w:r w:rsidR="00C6172A" w:rsidRPr="00CA0391">
        <w:t xml:space="preserve"> сетей</w:t>
      </w:r>
      <w:bookmarkEnd w:id="55"/>
      <w:r w:rsidR="000F430A">
        <w:t xml:space="preserve"> </w:t>
      </w:r>
      <w:r w:rsidR="008E2598">
        <w:t xml:space="preserve">и </w:t>
      </w:r>
      <w:r w:rsidR="008E2598" w:rsidRPr="00CA0391">
        <w:t xml:space="preserve"> источников тепловой энергии</w:t>
      </w:r>
      <w:r w:rsidRPr="00CA0391">
        <w:t>.</w:t>
      </w:r>
    </w:p>
    <w:p w:rsidR="0025695D" w:rsidRPr="0025695D" w:rsidRDefault="0025695D" w:rsidP="000060A3">
      <w:pPr>
        <w:spacing w:after="0"/>
      </w:pPr>
    </w:p>
    <w:p w:rsidR="00C6172A" w:rsidRPr="00017BBD" w:rsidRDefault="00C6172A" w:rsidP="000060A3">
      <w:pPr>
        <w:pStyle w:val="a5"/>
        <w:ind w:firstLine="709"/>
        <w:rPr>
          <w:sz w:val="27"/>
          <w:szCs w:val="27"/>
        </w:rPr>
      </w:pPr>
      <w:r w:rsidRPr="00017BBD">
        <w:rPr>
          <w:sz w:val="27"/>
          <w:szCs w:val="27"/>
        </w:rPr>
        <w:t xml:space="preserve">Всего в </w:t>
      </w:r>
      <w:r w:rsidR="005D6542" w:rsidRPr="00017BBD">
        <w:rPr>
          <w:sz w:val="27"/>
          <w:szCs w:val="27"/>
        </w:rPr>
        <w:t>Селезян</w:t>
      </w:r>
      <w:r w:rsidRPr="00017BBD">
        <w:rPr>
          <w:sz w:val="27"/>
          <w:szCs w:val="27"/>
        </w:rPr>
        <w:t xml:space="preserve">ском поселении протяженность </w:t>
      </w:r>
      <w:r w:rsidR="00A84BBA" w:rsidRPr="00017BBD">
        <w:rPr>
          <w:sz w:val="27"/>
          <w:szCs w:val="27"/>
        </w:rPr>
        <w:t xml:space="preserve">трубопровода </w:t>
      </w:r>
      <w:r w:rsidRPr="00017BBD">
        <w:rPr>
          <w:sz w:val="27"/>
          <w:szCs w:val="27"/>
        </w:rPr>
        <w:t xml:space="preserve">тепловых сетей составляет </w:t>
      </w:r>
      <w:r w:rsidR="00A84BBA" w:rsidRPr="00017BBD">
        <w:rPr>
          <w:sz w:val="27"/>
          <w:szCs w:val="27"/>
        </w:rPr>
        <w:t>3,772</w:t>
      </w:r>
      <w:r w:rsidRPr="00017BBD">
        <w:rPr>
          <w:sz w:val="27"/>
          <w:szCs w:val="27"/>
        </w:rPr>
        <w:t xml:space="preserve"> км. Средний износ трубопрово</w:t>
      </w:r>
      <w:r w:rsidR="00BF1580" w:rsidRPr="00017BBD">
        <w:rPr>
          <w:sz w:val="27"/>
          <w:szCs w:val="27"/>
        </w:rPr>
        <w:t>дов теплосетей в поселении 55</w:t>
      </w:r>
      <w:r w:rsidR="00131052" w:rsidRPr="00017BBD">
        <w:rPr>
          <w:sz w:val="27"/>
          <w:szCs w:val="27"/>
        </w:rPr>
        <w:t>%.</w:t>
      </w:r>
      <w:r w:rsidR="008E2598" w:rsidRPr="00017BBD">
        <w:rPr>
          <w:sz w:val="27"/>
          <w:szCs w:val="27"/>
        </w:rPr>
        <w:t xml:space="preserve"> Котельная введена в эксплуатацию в 2015 году, на момент актуализации Схемы средний износ </w:t>
      </w:r>
      <w:r w:rsidR="0088685A" w:rsidRPr="00017BBD">
        <w:rPr>
          <w:sz w:val="27"/>
          <w:szCs w:val="27"/>
        </w:rPr>
        <w:t>составляет 70%.</w:t>
      </w:r>
      <w:r w:rsidR="0047186A" w:rsidRPr="00017BBD">
        <w:rPr>
          <w:sz w:val="27"/>
          <w:szCs w:val="27"/>
        </w:rPr>
        <w:t xml:space="preserve"> С целью предотвращения аварийных ситуаций, а так же с целью технического перевооружения котельной и оснащением ее более надежным и качественным оборудованием необходимо произвести замену оборудования, указанного в Таб. 8. Планируемые ремонтные работы.</w:t>
      </w:r>
    </w:p>
    <w:p w:rsidR="006B717D" w:rsidRPr="00017BBD" w:rsidRDefault="00D364E5" w:rsidP="006B623B">
      <w:pPr>
        <w:pStyle w:val="a5"/>
        <w:ind w:firstLine="709"/>
        <w:rPr>
          <w:sz w:val="27"/>
          <w:szCs w:val="27"/>
        </w:rPr>
      </w:pPr>
      <w:r w:rsidRPr="00017BBD">
        <w:rPr>
          <w:sz w:val="27"/>
          <w:szCs w:val="27"/>
        </w:rPr>
        <w:t xml:space="preserve">Таблица </w:t>
      </w:r>
      <w:r w:rsidR="008E0E0F" w:rsidRPr="00017BBD">
        <w:rPr>
          <w:sz w:val="27"/>
          <w:szCs w:val="27"/>
        </w:rPr>
        <w:t xml:space="preserve">8. </w:t>
      </w:r>
      <w:r w:rsidR="0034490C" w:rsidRPr="00017BBD">
        <w:rPr>
          <w:sz w:val="27"/>
          <w:szCs w:val="27"/>
        </w:rPr>
        <w:t xml:space="preserve">Планируемые </w:t>
      </w:r>
      <w:r w:rsidR="00A84BBA" w:rsidRPr="00017BBD">
        <w:rPr>
          <w:sz w:val="27"/>
          <w:szCs w:val="27"/>
        </w:rPr>
        <w:t xml:space="preserve">ремонтные </w:t>
      </w:r>
      <w:r w:rsidR="0034490C" w:rsidRPr="00017BBD">
        <w:rPr>
          <w:sz w:val="27"/>
          <w:szCs w:val="27"/>
        </w:rPr>
        <w:t xml:space="preserve">работы </w:t>
      </w:r>
    </w:p>
    <w:tbl>
      <w:tblPr>
        <w:tblStyle w:val="120"/>
        <w:tblW w:w="4946" w:type="pct"/>
        <w:tblLook w:val="04A0" w:firstRow="1" w:lastRow="0" w:firstColumn="1" w:lastColumn="0" w:noHBand="0" w:noVBand="1"/>
      </w:tblPr>
      <w:tblGrid>
        <w:gridCol w:w="1434"/>
        <w:gridCol w:w="7565"/>
        <w:gridCol w:w="1029"/>
      </w:tblGrid>
      <w:tr w:rsidR="0088685A" w:rsidRPr="008E0E0F" w:rsidTr="0088685A">
        <w:trPr>
          <w:trHeight w:val="407"/>
        </w:trPr>
        <w:tc>
          <w:tcPr>
            <w:tcW w:w="5000" w:type="pct"/>
            <w:gridSpan w:val="3"/>
          </w:tcPr>
          <w:p w:rsidR="0088685A" w:rsidRPr="008E0E0F" w:rsidRDefault="0088685A" w:rsidP="00A84BBA">
            <w:pPr>
              <w:spacing w:after="0" w:line="240" w:lineRule="auto"/>
              <w:ind w:left="34" w:right="33"/>
              <w:jc w:val="center"/>
              <w:rPr>
                <w:rFonts w:ascii="Times New Roman" w:eastAsiaTheme="minorHAnsi" w:hAnsi="Times New Roman"/>
                <w:sz w:val="24"/>
                <w:szCs w:val="24"/>
              </w:rPr>
            </w:pPr>
            <w:r>
              <w:rPr>
                <w:rFonts w:ascii="Times New Roman" w:eastAsiaTheme="minorHAnsi" w:hAnsi="Times New Roman"/>
                <w:caps/>
                <w:sz w:val="24"/>
                <w:szCs w:val="24"/>
              </w:rPr>
              <w:t>Тепловые сети</w:t>
            </w:r>
          </w:p>
        </w:tc>
      </w:tr>
      <w:tr w:rsidR="00710511" w:rsidRPr="008E0E0F" w:rsidTr="0088685A">
        <w:trPr>
          <w:trHeight w:val="728"/>
        </w:trPr>
        <w:tc>
          <w:tcPr>
            <w:tcW w:w="715" w:type="pct"/>
            <w:hideMark/>
          </w:tcPr>
          <w:p w:rsidR="00710511" w:rsidRPr="008E0E0F" w:rsidRDefault="00710511" w:rsidP="001A7195">
            <w:pPr>
              <w:spacing w:after="0" w:line="240" w:lineRule="auto"/>
              <w:rPr>
                <w:rFonts w:ascii="Times New Roman" w:eastAsiaTheme="minorHAnsi" w:hAnsi="Times New Roman"/>
                <w:caps/>
                <w:sz w:val="24"/>
                <w:szCs w:val="24"/>
              </w:rPr>
            </w:pPr>
            <w:r w:rsidRPr="008E0E0F">
              <w:rPr>
                <w:rFonts w:ascii="Times New Roman" w:eastAsiaTheme="minorHAnsi" w:hAnsi="Times New Roman"/>
                <w:caps/>
                <w:sz w:val="24"/>
                <w:szCs w:val="24"/>
              </w:rPr>
              <w:t>1.</w:t>
            </w:r>
          </w:p>
        </w:tc>
        <w:tc>
          <w:tcPr>
            <w:tcW w:w="3772" w:type="pct"/>
            <w:hideMark/>
          </w:tcPr>
          <w:p w:rsidR="00710511" w:rsidRPr="00710511" w:rsidRDefault="00710511" w:rsidP="00715578">
            <w:pPr>
              <w:spacing w:after="0" w:line="240" w:lineRule="auto"/>
              <w:rPr>
                <w:rFonts w:ascii="Times New Roman" w:hAnsi="Times New Roman" w:cs="Times New Roman"/>
                <w:sz w:val="24"/>
                <w:szCs w:val="24"/>
                <w:lang w:eastAsia="ru-RU"/>
              </w:rPr>
            </w:pPr>
            <w:r w:rsidRPr="00710511">
              <w:rPr>
                <w:rFonts w:ascii="Times New Roman" w:hAnsi="Times New Roman" w:cs="Times New Roman"/>
                <w:sz w:val="24"/>
                <w:szCs w:val="24"/>
                <w:lang w:eastAsia="ru-RU"/>
              </w:rPr>
              <w:t>Замена арматуры фланцевой. Ревизия запорной арматуры – задвижки диаметром до 100</w:t>
            </w:r>
          </w:p>
        </w:tc>
        <w:tc>
          <w:tcPr>
            <w:tcW w:w="513" w:type="pct"/>
            <w:hideMark/>
          </w:tcPr>
          <w:p w:rsidR="00710511" w:rsidRPr="008E0E0F" w:rsidRDefault="00710511" w:rsidP="006570C7">
            <w:pPr>
              <w:spacing w:after="0" w:line="240" w:lineRule="auto"/>
              <w:ind w:left="34" w:right="33"/>
              <w:jc w:val="center"/>
              <w:rPr>
                <w:rFonts w:ascii="Times New Roman" w:eastAsiaTheme="minorHAnsi" w:hAnsi="Times New Roman"/>
                <w:sz w:val="24"/>
                <w:szCs w:val="24"/>
              </w:rPr>
            </w:pPr>
            <w:r w:rsidRPr="008E0E0F">
              <w:rPr>
                <w:rFonts w:ascii="Times New Roman" w:eastAsiaTheme="minorHAnsi" w:hAnsi="Times New Roman"/>
                <w:sz w:val="24"/>
                <w:szCs w:val="24"/>
              </w:rPr>
              <w:t>202</w:t>
            </w:r>
            <w:r>
              <w:rPr>
                <w:rFonts w:ascii="Times New Roman" w:eastAsiaTheme="minorHAnsi" w:hAnsi="Times New Roman"/>
                <w:sz w:val="24"/>
                <w:szCs w:val="24"/>
              </w:rPr>
              <w:t>4</w:t>
            </w:r>
            <w:r w:rsidRPr="008E0E0F">
              <w:rPr>
                <w:rFonts w:ascii="Times New Roman" w:eastAsiaTheme="minorHAnsi" w:hAnsi="Times New Roman"/>
                <w:sz w:val="24"/>
                <w:szCs w:val="24"/>
              </w:rPr>
              <w:t>-20</w:t>
            </w:r>
            <w:r>
              <w:rPr>
                <w:rFonts w:ascii="Times New Roman" w:eastAsiaTheme="minorHAnsi" w:hAnsi="Times New Roman"/>
                <w:sz w:val="24"/>
                <w:szCs w:val="24"/>
              </w:rPr>
              <w:t>25</w:t>
            </w:r>
            <w:r w:rsidRPr="008E0E0F">
              <w:rPr>
                <w:rFonts w:ascii="Times New Roman" w:eastAsiaTheme="minorHAnsi" w:hAnsi="Times New Roman"/>
                <w:sz w:val="24"/>
                <w:szCs w:val="24"/>
              </w:rPr>
              <w:t xml:space="preserve"> гг.</w:t>
            </w:r>
          </w:p>
        </w:tc>
      </w:tr>
      <w:tr w:rsidR="00710511" w:rsidRPr="008E0E0F" w:rsidTr="0088685A">
        <w:trPr>
          <w:trHeight w:val="697"/>
        </w:trPr>
        <w:tc>
          <w:tcPr>
            <w:tcW w:w="715" w:type="pct"/>
            <w:hideMark/>
          </w:tcPr>
          <w:p w:rsidR="00710511" w:rsidRPr="008E0E0F" w:rsidRDefault="00710511" w:rsidP="001A7195">
            <w:pPr>
              <w:spacing w:after="0" w:line="240" w:lineRule="auto"/>
              <w:rPr>
                <w:rFonts w:ascii="Times New Roman" w:eastAsiaTheme="minorHAnsi" w:hAnsi="Times New Roman"/>
                <w:sz w:val="24"/>
                <w:szCs w:val="24"/>
              </w:rPr>
            </w:pPr>
            <w:r w:rsidRPr="008E0E0F">
              <w:rPr>
                <w:rFonts w:ascii="Times New Roman" w:eastAsiaTheme="minorHAnsi" w:hAnsi="Times New Roman"/>
                <w:sz w:val="24"/>
                <w:szCs w:val="24"/>
              </w:rPr>
              <w:t xml:space="preserve">2. </w:t>
            </w:r>
          </w:p>
        </w:tc>
        <w:tc>
          <w:tcPr>
            <w:tcW w:w="3772" w:type="pct"/>
            <w:hideMark/>
          </w:tcPr>
          <w:p w:rsidR="00710511" w:rsidRPr="00710511" w:rsidRDefault="00710511" w:rsidP="00F36154">
            <w:pPr>
              <w:spacing w:after="0" w:line="240" w:lineRule="auto"/>
              <w:rPr>
                <w:rFonts w:ascii="Times New Roman" w:hAnsi="Times New Roman" w:cs="Times New Roman"/>
                <w:sz w:val="24"/>
                <w:szCs w:val="24"/>
                <w:lang w:eastAsia="ru-RU"/>
              </w:rPr>
            </w:pPr>
            <w:r w:rsidRPr="00710511">
              <w:rPr>
                <w:rFonts w:ascii="Times New Roman" w:hAnsi="Times New Roman" w:cs="Times New Roman"/>
                <w:sz w:val="24"/>
                <w:szCs w:val="24"/>
                <w:lang w:eastAsia="ru-RU"/>
              </w:rPr>
              <w:t>Ремонт кирпичных колодцев, горловин, замена люков</w:t>
            </w:r>
          </w:p>
        </w:tc>
        <w:tc>
          <w:tcPr>
            <w:tcW w:w="513" w:type="pct"/>
            <w:hideMark/>
          </w:tcPr>
          <w:p w:rsidR="00710511" w:rsidRPr="008E0E0F" w:rsidRDefault="00710511" w:rsidP="006570C7">
            <w:pPr>
              <w:spacing w:after="0" w:line="240" w:lineRule="auto"/>
              <w:ind w:left="34" w:right="33"/>
              <w:jc w:val="center"/>
              <w:rPr>
                <w:rFonts w:ascii="Times New Roman" w:eastAsiaTheme="minorHAnsi" w:hAnsi="Times New Roman"/>
                <w:sz w:val="24"/>
                <w:szCs w:val="24"/>
              </w:rPr>
            </w:pPr>
            <w:r>
              <w:rPr>
                <w:rFonts w:ascii="Times New Roman" w:eastAsiaTheme="minorHAnsi" w:hAnsi="Times New Roman"/>
                <w:sz w:val="24"/>
                <w:szCs w:val="24"/>
              </w:rPr>
              <w:t>2024-2025</w:t>
            </w:r>
            <w:r w:rsidRPr="008E0E0F">
              <w:rPr>
                <w:rFonts w:ascii="Times New Roman" w:eastAsiaTheme="minorHAnsi" w:hAnsi="Times New Roman"/>
                <w:sz w:val="24"/>
                <w:szCs w:val="24"/>
              </w:rPr>
              <w:t xml:space="preserve"> гг.</w:t>
            </w:r>
          </w:p>
        </w:tc>
      </w:tr>
      <w:tr w:rsidR="00710511" w:rsidRPr="0034490C" w:rsidTr="0088685A">
        <w:trPr>
          <w:trHeight w:val="673"/>
        </w:trPr>
        <w:tc>
          <w:tcPr>
            <w:tcW w:w="715" w:type="pct"/>
          </w:tcPr>
          <w:p w:rsidR="00710511" w:rsidRPr="008E0E0F" w:rsidRDefault="00710511" w:rsidP="001A7195">
            <w:pPr>
              <w:widowControl w:val="0"/>
              <w:spacing w:after="0" w:line="240" w:lineRule="auto"/>
              <w:rPr>
                <w:rFonts w:ascii="Times New Roman" w:eastAsia="Lucida Sans Unicode" w:hAnsi="Times New Roman" w:cs="Times New Roman"/>
                <w:color w:val="000000"/>
                <w:spacing w:val="10"/>
                <w:sz w:val="24"/>
                <w:szCs w:val="24"/>
                <w:shd w:val="clear" w:color="auto" w:fill="FFFFFF"/>
                <w:lang w:eastAsia="ru-RU"/>
              </w:rPr>
            </w:pPr>
            <w:r>
              <w:rPr>
                <w:rFonts w:ascii="Times New Roman" w:eastAsia="Lucida Sans Unicode" w:hAnsi="Times New Roman" w:cs="Times New Roman"/>
                <w:color w:val="000000"/>
                <w:spacing w:val="10"/>
                <w:sz w:val="24"/>
                <w:szCs w:val="24"/>
                <w:shd w:val="clear" w:color="auto" w:fill="FFFFFF"/>
                <w:lang w:eastAsia="ru-RU"/>
              </w:rPr>
              <w:t>3</w:t>
            </w:r>
            <w:r w:rsidRPr="008E0E0F">
              <w:rPr>
                <w:rFonts w:ascii="Times New Roman" w:eastAsia="Lucida Sans Unicode" w:hAnsi="Times New Roman" w:cs="Times New Roman"/>
                <w:color w:val="000000"/>
                <w:spacing w:val="10"/>
                <w:sz w:val="24"/>
                <w:szCs w:val="24"/>
                <w:shd w:val="clear" w:color="auto" w:fill="FFFFFF"/>
                <w:lang w:eastAsia="ru-RU"/>
              </w:rPr>
              <w:t>.</w:t>
            </w:r>
          </w:p>
        </w:tc>
        <w:tc>
          <w:tcPr>
            <w:tcW w:w="3772" w:type="pct"/>
          </w:tcPr>
          <w:p w:rsidR="00710511" w:rsidRPr="00710511" w:rsidRDefault="00710511" w:rsidP="00715578">
            <w:pPr>
              <w:spacing w:after="0" w:line="240" w:lineRule="auto"/>
              <w:ind w:right="132"/>
              <w:rPr>
                <w:rFonts w:ascii="Times New Roman" w:hAnsi="Times New Roman" w:cs="Times New Roman"/>
                <w:sz w:val="24"/>
                <w:szCs w:val="24"/>
                <w:lang w:eastAsia="ru-RU"/>
              </w:rPr>
            </w:pPr>
            <w:r w:rsidRPr="00710511">
              <w:rPr>
                <w:rFonts w:ascii="Times New Roman" w:hAnsi="Times New Roman" w:cs="Times New Roman"/>
                <w:sz w:val="24"/>
                <w:szCs w:val="24"/>
                <w:lang w:eastAsia="ru-RU"/>
              </w:rPr>
              <w:t>Ремонт трубопроводов муниципальных сетей теплоснабжения Селезянского сельского поселения от Т.29 до Т.32 в с.Селезян Еткульского муниципального района Челябинской области</w:t>
            </w:r>
          </w:p>
        </w:tc>
        <w:tc>
          <w:tcPr>
            <w:tcW w:w="513" w:type="pct"/>
          </w:tcPr>
          <w:p w:rsidR="00710511" w:rsidRPr="008E0E0F" w:rsidRDefault="00710511" w:rsidP="006570C7">
            <w:pPr>
              <w:tabs>
                <w:tab w:val="left" w:pos="1167"/>
              </w:tabs>
              <w:spacing w:after="0" w:line="240" w:lineRule="auto"/>
              <w:ind w:left="34" w:right="33"/>
              <w:jc w:val="center"/>
              <w:rPr>
                <w:rFonts w:ascii="Times New Roman" w:hAnsi="Times New Roman" w:cs="Times New Roman"/>
                <w:sz w:val="24"/>
                <w:szCs w:val="24"/>
                <w:lang w:eastAsia="ru-RU"/>
              </w:rPr>
            </w:pPr>
            <w:r w:rsidRPr="008E0E0F">
              <w:rPr>
                <w:rFonts w:ascii="Times New Roman" w:hAnsi="Times New Roman" w:cs="Times New Roman"/>
                <w:sz w:val="24"/>
                <w:szCs w:val="24"/>
                <w:lang w:eastAsia="ru-RU"/>
              </w:rPr>
              <w:t>202</w:t>
            </w:r>
            <w:r>
              <w:rPr>
                <w:rFonts w:ascii="Times New Roman" w:hAnsi="Times New Roman" w:cs="Times New Roman"/>
                <w:sz w:val="24"/>
                <w:szCs w:val="24"/>
                <w:lang w:eastAsia="ru-RU"/>
              </w:rPr>
              <w:t>4</w:t>
            </w:r>
            <w:r w:rsidRPr="008E0E0F">
              <w:rPr>
                <w:rFonts w:ascii="Times New Roman" w:hAnsi="Times New Roman" w:cs="Times New Roman"/>
                <w:sz w:val="24"/>
                <w:szCs w:val="24"/>
                <w:lang w:eastAsia="ru-RU"/>
              </w:rPr>
              <w:t>-2025 гг.</w:t>
            </w:r>
          </w:p>
        </w:tc>
      </w:tr>
      <w:tr w:rsidR="0088685A" w:rsidRPr="0034490C" w:rsidTr="0088685A">
        <w:trPr>
          <w:trHeight w:val="673"/>
        </w:trPr>
        <w:tc>
          <w:tcPr>
            <w:tcW w:w="5000" w:type="pct"/>
            <w:gridSpan w:val="3"/>
          </w:tcPr>
          <w:p w:rsidR="0088685A" w:rsidRPr="008E0E0F" w:rsidRDefault="0088685A" w:rsidP="00A84BBA">
            <w:pPr>
              <w:tabs>
                <w:tab w:val="left" w:pos="1167"/>
              </w:tabs>
              <w:spacing w:after="0" w:line="240" w:lineRule="auto"/>
              <w:ind w:left="34" w:right="33"/>
              <w:jc w:val="center"/>
              <w:rPr>
                <w:rFonts w:ascii="Times New Roman" w:hAnsi="Times New Roman"/>
                <w:sz w:val="24"/>
                <w:szCs w:val="24"/>
                <w:lang w:eastAsia="ru-RU"/>
              </w:rPr>
            </w:pPr>
            <w:r>
              <w:rPr>
                <w:rFonts w:ascii="Times New Roman" w:hAnsi="Times New Roman"/>
                <w:sz w:val="24"/>
                <w:szCs w:val="24"/>
                <w:lang w:eastAsia="ru-RU"/>
              </w:rPr>
              <w:t>КОТЕЛЬНАЯ</w:t>
            </w:r>
          </w:p>
        </w:tc>
      </w:tr>
      <w:tr w:rsidR="0088685A" w:rsidRPr="0034490C" w:rsidTr="0088685A">
        <w:trPr>
          <w:trHeight w:val="673"/>
        </w:trPr>
        <w:tc>
          <w:tcPr>
            <w:tcW w:w="715" w:type="pct"/>
          </w:tcPr>
          <w:p w:rsidR="0088685A" w:rsidRDefault="0088685A" w:rsidP="001A7195">
            <w:pPr>
              <w:widowControl w:val="0"/>
              <w:spacing w:after="0" w:line="240" w:lineRule="auto"/>
              <w:rPr>
                <w:rFonts w:ascii="Times New Roman" w:eastAsia="Lucida Sans Unicode" w:hAnsi="Times New Roman"/>
                <w:color w:val="000000"/>
                <w:spacing w:val="10"/>
                <w:sz w:val="24"/>
                <w:szCs w:val="24"/>
                <w:shd w:val="clear" w:color="auto" w:fill="FFFFFF"/>
                <w:lang w:eastAsia="ru-RU"/>
              </w:rPr>
            </w:pPr>
            <w:r>
              <w:rPr>
                <w:rFonts w:ascii="Times New Roman" w:eastAsia="Lucida Sans Unicode" w:hAnsi="Times New Roman"/>
                <w:color w:val="000000"/>
                <w:spacing w:val="10"/>
                <w:sz w:val="24"/>
                <w:szCs w:val="24"/>
                <w:shd w:val="clear" w:color="auto" w:fill="FFFFFF"/>
                <w:lang w:eastAsia="ru-RU"/>
              </w:rPr>
              <w:t>4</w:t>
            </w:r>
            <w:r w:rsidR="00C55B25">
              <w:rPr>
                <w:rFonts w:ascii="Times New Roman" w:eastAsia="Lucida Sans Unicode" w:hAnsi="Times New Roman"/>
                <w:color w:val="000000"/>
                <w:spacing w:val="10"/>
                <w:sz w:val="24"/>
                <w:szCs w:val="24"/>
                <w:shd w:val="clear" w:color="auto" w:fill="FFFFFF"/>
                <w:lang w:eastAsia="ru-RU"/>
              </w:rPr>
              <w:t>.</w:t>
            </w:r>
          </w:p>
        </w:tc>
        <w:tc>
          <w:tcPr>
            <w:tcW w:w="3772" w:type="pct"/>
          </w:tcPr>
          <w:p w:rsidR="0088685A" w:rsidRPr="008E0E0F" w:rsidRDefault="0088685A" w:rsidP="001A7195">
            <w:pPr>
              <w:spacing w:after="0" w:line="240" w:lineRule="auto"/>
              <w:ind w:right="132"/>
              <w:jc w:val="both"/>
              <w:rPr>
                <w:rFonts w:ascii="Times New Roman" w:hAnsi="Times New Roman"/>
                <w:sz w:val="24"/>
                <w:szCs w:val="24"/>
                <w:lang w:eastAsia="ru-RU"/>
              </w:rPr>
            </w:pPr>
            <w:r>
              <w:rPr>
                <w:rFonts w:ascii="Times New Roman" w:hAnsi="Times New Roman"/>
                <w:sz w:val="24"/>
                <w:szCs w:val="24"/>
                <w:lang w:eastAsia="ru-RU"/>
              </w:rPr>
              <w:t>Замена затворов гидравлического давления – 4 шт.</w:t>
            </w:r>
          </w:p>
        </w:tc>
        <w:tc>
          <w:tcPr>
            <w:tcW w:w="513" w:type="pct"/>
          </w:tcPr>
          <w:p w:rsidR="0088685A" w:rsidRPr="008E0E0F" w:rsidRDefault="0088685A" w:rsidP="006570C7">
            <w:pPr>
              <w:tabs>
                <w:tab w:val="left" w:pos="1167"/>
              </w:tabs>
              <w:spacing w:after="0" w:line="240" w:lineRule="auto"/>
              <w:ind w:left="34" w:right="33"/>
              <w:jc w:val="center"/>
              <w:rPr>
                <w:rFonts w:ascii="Times New Roman" w:hAnsi="Times New Roman"/>
                <w:sz w:val="24"/>
                <w:szCs w:val="24"/>
                <w:lang w:eastAsia="ru-RU"/>
              </w:rPr>
            </w:pPr>
            <w:r>
              <w:rPr>
                <w:rFonts w:ascii="Times New Roman" w:hAnsi="Times New Roman"/>
                <w:sz w:val="24"/>
                <w:szCs w:val="24"/>
                <w:lang w:eastAsia="ru-RU"/>
              </w:rPr>
              <w:t>202</w:t>
            </w:r>
            <w:r w:rsidR="006570C7">
              <w:rPr>
                <w:rFonts w:ascii="Times New Roman" w:hAnsi="Times New Roman"/>
                <w:sz w:val="24"/>
                <w:szCs w:val="24"/>
                <w:lang w:eastAsia="ru-RU"/>
              </w:rPr>
              <w:t>4</w:t>
            </w:r>
            <w:r>
              <w:rPr>
                <w:rFonts w:ascii="Times New Roman" w:hAnsi="Times New Roman"/>
                <w:sz w:val="24"/>
                <w:szCs w:val="24"/>
                <w:lang w:eastAsia="ru-RU"/>
              </w:rPr>
              <w:t>г.</w:t>
            </w:r>
          </w:p>
        </w:tc>
      </w:tr>
      <w:tr w:rsidR="0088685A" w:rsidRPr="0034490C" w:rsidTr="0088685A">
        <w:trPr>
          <w:trHeight w:val="673"/>
        </w:trPr>
        <w:tc>
          <w:tcPr>
            <w:tcW w:w="715" w:type="pct"/>
          </w:tcPr>
          <w:p w:rsidR="0088685A" w:rsidRDefault="0088685A" w:rsidP="001A7195">
            <w:pPr>
              <w:widowControl w:val="0"/>
              <w:spacing w:after="0" w:line="240" w:lineRule="auto"/>
              <w:rPr>
                <w:rFonts w:ascii="Times New Roman" w:eastAsia="Lucida Sans Unicode" w:hAnsi="Times New Roman"/>
                <w:color w:val="000000"/>
                <w:spacing w:val="10"/>
                <w:sz w:val="24"/>
                <w:szCs w:val="24"/>
                <w:shd w:val="clear" w:color="auto" w:fill="FFFFFF"/>
                <w:lang w:eastAsia="ru-RU"/>
              </w:rPr>
            </w:pPr>
            <w:r>
              <w:rPr>
                <w:rFonts w:ascii="Times New Roman" w:eastAsia="Lucida Sans Unicode" w:hAnsi="Times New Roman"/>
                <w:color w:val="000000"/>
                <w:spacing w:val="10"/>
                <w:sz w:val="24"/>
                <w:szCs w:val="24"/>
                <w:shd w:val="clear" w:color="auto" w:fill="FFFFFF"/>
                <w:lang w:eastAsia="ru-RU"/>
              </w:rPr>
              <w:t>5</w:t>
            </w:r>
            <w:r w:rsidR="00C55B25">
              <w:rPr>
                <w:rFonts w:ascii="Times New Roman" w:eastAsia="Lucida Sans Unicode" w:hAnsi="Times New Roman"/>
                <w:color w:val="000000"/>
                <w:spacing w:val="10"/>
                <w:sz w:val="24"/>
                <w:szCs w:val="24"/>
                <w:shd w:val="clear" w:color="auto" w:fill="FFFFFF"/>
                <w:lang w:eastAsia="ru-RU"/>
              </w:rPr>
              <w:t>.</w:t>
            </w:r>
          </w:p>
        </w:tc>
        <w:tc>
          <w:tcPr>
            <w:tcW w:w="3772" w:type="pct"/>
          </w:tcPr>
          <w:p w:rsidR="0088685A" w:rsidRDefault="0088685A" w:rsidP="00B55CFA">
            <w:pPr>
              <w:spacing w:after="0" w:line="240" w:lineRule="auto"/>
              <w:ind w:right="132"/>
              <w:jc w:val="both"/>
              <w:rPr>
                <w:rFonts w:ascii="Times New Roman" w:hAnsi="Times New Roman"/>
                <w:sz w:val="24"/>
                <w:szCs w:val="24"/>
                <w:lang w:eastAsia="ru-RU"/>
              </w:rPr>
            </w:pPr>
            <w:r>
              <w:rPr>
                <w:rFonts w:ascii="Times New Roman" w:hAnsi="Times New Roman"/>
                <w:sz w:val="24"/>
                <w:szCs w:val="24"/>
                <w:lang w:eastAsia="ru-RU"/>
              </w:rPr>
              <w:t>Замена насоса – 1 шт.</w:t>
            </w:r>
          </w:p>
        </w:tc>
        <w:tc>
          <w:tcPr>
            <w:tcW w:w="513" w:type="pct"/>
          </w:tcPr>
          <w:p w:rsidR="0088685A" w:rsidRDefault="0088685A" w:rsidP="006570C7">
            <w:pPr>
              <w:tabs>
                <w:tab w:val="left" w:pos="1167"/>
              </w:tabs>
              <w:spacing w:after="0" w:line="240" w:lineRule="auto"/>
              <w:ind w:left="34" w:right="33"/>
              <w:jc w:val="center"/>
              <w:rPr>
                <w:rFonts w:ascii="Times New Roman" w:hAnsi="Times New Roman"/>
                <w:sz w:val="24"/>
                <w:szCs w:val="24"/>
                <w:lang w:eastAsia="ru-RU"/>
              </w:rPr>
            </w:pPr>
            <w:r>
              <w:rPr>
                <w:rFonts w:ascii="Times New Roman" w:hAnsi="Times New Roman"/>
                <w:sz w:val="24"/>
                <w:szCs w:val="24"/>
                <w:lang w:eastAsia="ru-RU"/>
              </w:rPr>
              <w:t>202</w:t>
            </w:r>
            <w:r w:rsidR="006570C7">
              <w:rPr>
                <w:rFonts w:ascii="Times New Roman" w:hAnsi="Times New Roman"/>
                <w:sz w:val="24"/>
                <w:szCs w:val="24"/>
                <w:lang w:eastAsia="ru-RU"/>
              </w:rPr>
              <w:t>4</w:t>
            </w:r>
          </w:p>
        </w:tc>
      </w:tr>
      <w:tr w:rsidR="0088685A" w:rsidRPr="0034490C" w:rsidTr="0088685A">
        <w:trPr>
          <w:trHeight w:val="673"/>
        </w:trPr>
        <w:tc>
          <w:tcPr>
            <w:tcW w:w="715" w:type="pct"/>
          </w:tcPr>
          <w:p w:rsidR="0088685A" w:rsidRDefault="00B55CFA" w:rsidP="001A7195">
            <w:pPr>
              <w:widowControl w:val="0"/>
              <w:spacing w:after="0" w:line="240" w:lineRule="auto"/>
              <w:rPr>
                <w:rFonts w:ascii="Times New Roman" w:eastAsia="Lucida Sans Unicode" w:hAnsi="Times New Roman"/>
                <w:color w:val="000000"/>
                <w:spacing w:val="10"/>
                <w:sz w:val="24"/>
                <w:szCs w:val="24"/>
                <w:shd w:val="clear" w:color="auto" w:fill="FFFFFF"/>
                <w:lang w:eastAsia="ru-RU"/>
              </w:rPr>
            </w:pPr>
            <w:r>
              <w:rPr>
                <w:rFonts w:ascii="Times New Roman" w:eastAsia="Lucida Sans Unicode" w:hAnsi="Times New Roman"/>
                <w:color w:val="000000"/>
                <w:spacing w:val="10"/>
                <w:sz w:val="24"/>
                <w:szCs w:val="24"/>
                <w:shd w:val="clear" w:color="auto" w:fill="FFFFFF"/>
                <w:lang w:eastAsia="ru-RU"/>
              </w:rPr>
              <w:t>6</w:t>
            </w:r>
            <w:r w:rsidR="00C55B25">
              <w:rPr>
                <w:rFonts w:ascii="Times New Roman" w:eastAsia="Lucida Sans Unicode" w:hAnsi="Times New Roman"/>
                <w:color w:val="000000"/>
                <w:spacing w:val="10"/>
                <w:sz w:val="24"/>
                <w:szCs w:val="24"/>
                <w:shd w:val="clear" w:color="auto" w:fill="FFFFFF"/>
                <w:lang w:eastAsia="ru-RU"/>
              </w:rPr>
              <w:t>.</w:t>
            </w:r>
          </w:p>
        </w:tc>
        <w:tc>
          <w:tcPr>
            <w:tcW w:w="3772" w:type="pct"/>
          </w:tcPr>
          <w:p w:rsidR="0088685A" w:rsidRDefault="0088685A" w:rsidP="00B55CFA">
            <w:pPr>
              <w:spacing w:after="0" w:line="240" w:lineRule="auto"/>
              <w:ind w:right="132"/>
              <w:jc w:val="both"/>
              <w:rPr>
                <w:rFonts w:ascii="Times New Roman" w:hAnsi="Times New Roman"/>
                <w:sz w:val="24"/>
                <w:szCs w:val="24"/>
                <w:lang w:eastAsia="ru-RU"/>
              </w:rPr>
            </w:pPr>
            <w:r>
              <w:rPr>
                <w:rFonts w:ascii="Times New Roman" w:hAnsi="Times New Roman"/>
                <w:sz w:val="24"/>
                <w:szCs w:val="24"/>
                <w:lang w:eastAsia="ru-RU"/>
              </w:rPr>
              <w:t xml:space="preserve">Замена </w:t>
            </w:r>
            <w:r w:rsidR="00B55CFA">
              <w:rPr>
                <w:rFonts w:ascii="Times New Roman" w:hAnsi="Times New Roman"/>
                <w:sz w:val="24"/>
                <w:szCs w:val="24"/>
                <w:lang w:eastAsia="ru-RU"/>
              </w:rPr>
              <w:t xml:space="preserve">пластин </w:t>
            </w:r>
            <w:r>
              <w:rPr>
                <w:rFonts w:ascii="Times New Roman" w:hAnsi="Times New Roman"/>
                <w:sz w:val="24"/>
                <w:szCs w:val="24"/>
                <w:lang w:eastAsia="ru-RU"/>
              </w:rPr>
              <w:t xml:space="preserve">теплообменника </w:t>
            </w:r>
            <w:r w:rsidR="00B55CFA">
              <w:rPr>
                <w:rFonts w:ascii="Times New Roman" w:hAnsi="Times New Roman"/>
                <w:sz w:val="24"/>
                <w:szCs w:val="24"/>
                <w:lang w:eastAsia="ru-RU"/>
              </w:rPr>
              <w:t>- 154шт</w:t>
            </w:r>
            <w:r>
              <w:rPr>
                <w:rFonts w:ascii="Times New Roman" w:hAnsi="Times New Roman"/>
                <w:sz w:val="24"/>
                <w:szCs w:val="24"/>
                <w:lang w:eastAsia="ru-RU"/>
              </w:rPr>
              <w:t>.</w:t>
            </w:r>
          </w:p>
        </w:tc>
        <w:tc>
          <w:tcPr>
            <w:tcW w:w="513" w:type="pct"/>
          </w:tcPr>
          <w:p w:rsidR="0088685A" w:rsidRDefault="0088685A" w:rsidP="006570C7">
            <w:pPr>
              <w:tabs>
                <w:tab w:val="left" w:pos="1167"/>
              </w:tabs>
              <w:spacing w:after="0" w:line="240" w:lineRule="auto"/>
              <w:ind w:left="34" w:right="33"/>
              <w:jc w:val="center"/>
              <w:rPr>
                <w:rFonts w:ascii="Times New Roman" w:hAnsi="Times New Roman"/>
                <w:sz w:val="24"/>
                <w:szCs w:val="24"/>
                <w:lang w:eastAsia="ru-RU"/>
              </w:rPr>
            </w:pPr>
            <w:r>
              <w:rPr>
                <w:rFonts w:ascii="Times New Roman" w:hAnsi="Times New Roman"/>
                <w:sz w:val="24"/>
                <w:szCs w:val="24"/>
                <w:lang w:eastAsia="ru-RU"/>
              </w:rPr>
              <w:t>202</w:t>
            </w:r>
            <w:r w:rsidR="006570C7">
              <w:rPr>
                <w:rFonts w:ascii="Times New Roman" w:hAnsi="Times New Roman"/>
                <w:sz w:val="24"/>
                <w:szCs w:val="24"/>
                <w:lang w:eastAsia="ru-RU"/>
              </w:rPr>
              <w:t>4</w:t>
            </w:r>
          </w:p>
        </w:tc>
      </w:tr>
      <w:tr w:rsidR="0088685A" w:rsidRPr="0034490C" w:rsidTr="0088685A">
        <w:trPr>
          <w:trHeight w:val="673"/>
        </w:trPr>
        <w:tc>
          <w:tcPr>
            <w:tcW w:w="715" w:type="pct"/>
          </w:tcPr>
          <w:p w:rsidR="0088685A" w:rsidRDefault="00B55CFA" w:rsidP="001A7195">
            <w:pPr>
              <w:widowControl w:val="0"/>
              <w:spacing w:after="0" w:line="240" w:lineRule="auto"/>
              <w:rPr>
                <w:rFonts w:ascii="Times New Roman" w:eastAsia="Lucida Sans Unicode" w:hAnsi="Times New Roman"/>
                <w:color w:val="000000"/>
                <w:spacing w:val="10"/>
                <w:sz w:val="24"/>
                <w:szCs w:val="24"/>
                <w:shd w:val="clear" w:color="auto" w:fill="FFFFFF"/>
                <w:lang w:eastAsia="ru-RU"/>
              </w:rPr>
            </w:pPr>
            <w:r>
              <w:rPr>
                <w:rFonts w:ascii="Times New Roman" w:eastAsia="Lucida Sans Unicode" w:hAnsi="Times New Roman"/>
                <w:color w:val="000000"/>
                <w:spacing w:val="10"/>
                <w:sz w:val="24"/>
                <w:szCs w:val="24"/>
                <w:shd w:val="clear" w:color="auto" w:fill="FFFFFF"/>
                <w:lang w:eastAsia="ru-RU"/>
              </w:rPr>
              <w:t>7</w:t>
            </w:r>
            <w:r w:rsidR="00C55B25">
              <w:rPr>
                <w:rFonts w:ascii="Times New Roman" w:eastAsia="Lucida Sans Unicode" w:hAnsi="Times New Roman"/>
                <w:color w:val="000000"/>
                <w:spacing w:val="10"/>
                <w:sz w:val="24"/>
                <w:szCs w:val="24"/>
                <w:shd w:val="clear" w:color="auto" w:fill="FFFFFF"/>
                <w:lang w:eastAsia="ru-RU"/>
              </w:rPr>
              <w:t>.</w:t>
            </w:r>
          </w:p>
        </w:tc>
        <w:tc>
          <w:tcPr>
            <w:tcW w:w="3772" w:type="pct"/>
          </w:tcPr>
          <w:p w:rsidR="0088685A" w:rsidRDefault="0088685A" w:rsidP="001A7195">
            <w:pPr>
              <w:spacing w:after="0" w:line="240" w:lineRule="auto"/>
              <w:ind w:right="132"/>
              <w:jc w:val="both"/>
              <w:rPr>
                <w:rFonts w:ascii="Times New Roman" w:hAnsi="Times New Roman"/>
                <w:sz w:val="24"/>
                <w:szCs w:val="24"/>
                <w:lang w:eastAsia="ru-RU"/>
              </w:rPr>
            </w:pPr>
            <w:r>
              <w:rPr>
                <w:rFonts w:ascii="Times New Roman" w:hAnsi="Times New Roman"/>
                <w:sz w:val="24"/>
                <w:szCs w:val="24"/>
                <w:lang w:eastAsia="ru-RU"/>
              </w:rPr>
              <w:t>Замена насосов – 2 шт., замена реле переменного тока – 1шт., реле давления – 1шт.</w:t>
            </w:r>
          </w:p>
        </w:tc>
        <w:tc>
          <w:tcPr>
            <w:tcW w:w="513" w:type="pct"/>
          </w:tcPr>
          <w:p w:rsidR="0088685A" w:rsidRDefault="0088685A" w:rsidP="006570C7">
            <w:pPr>
              <w:tabs>
                <w:tab w:val="left" w:pos="1167"/>
              </w:tabs>
              <w:spacing w:after="0" w:line="240" w:lineRule="auto"/>
              <w:ind w:left="34" w:right="33"/>
              <w:jc w:val="center"/>
              <w:rPr>
                <w:rFonts w:ascii="Times New Roman" w:hAnsi="Times New Roman"/>
                <w:sz w:val="24"/>
                <w:szCs w:val="24"/>
                <w:lang w:eastAsia="ru-RU"/>
              </w:rPr>
            </w:pPr>
            <w:r>
              <w:rPr>
                <w:rFonts w:ascii="Times New Roman" w:hAnsi="Times New Roman"/>
                <w:sz w:val="24"/>
                <w:szCs w:val="24"/>
                <w:lang w:eastAsia="ru-RU"/>
              </w:rPr>
              <w:t>202</w:t>
            </w:r>
            <w:r w:rsidR="006570C7">
              <w:rPr>
                <w:rFonts w:ascii="Times New Roman" w:hAnsi="Times New Roman"/>
                <w:sz w:val="24"/>
                <w:szCs w:val="24"/>
                <w:lang w:eastAsia="ru-RU"/>
              </w:rPr>
              <w:t>5</w:t>
            </w:r>
          </w:p>
        </w:tc>
      </w:tr>
      <w:tr w:rsidR="0088685A" w:rsidRPr="0034490C" w:rsidTr="0088685A">
        <w:trPr>
          <w:trHeight w:val="673"/>
        </w:trPr>
        <w:tc>
          <w:tcPr>
            <w:tcW w:w="715" w:type="pct"/>
          </w:tcPr>
          <w:p w:rsidR="0088685A" w:rsidRDefault="00B55CFA" w:rsidP="001A7195">
            <w:pPr>
              <w:widowControl w:val="0"/>
              <w:spacing w:after="0" w:line="240" w:lineRule="auto"/>
              <w:rPr>
                <w:rFonts w:ascii="Times New Roman" w:eastAsia="Lucida Sans Unicode" w:hAnsi="Times New Roman"/>
                <w:color w:val="000000"/>
                <w:spacing w:val="10"/>
                <w:sz w:val="24"/>
                <w:szCs w:val="24"/>
                <w:shd w:val="clear" w:color="auto" w:fill="FFFFFF"/>
                <w:lang w:eastAsia="ru-RU"/>
              </w:rPr>
            </w:pPr>
            <w:r>
              <w:rPr>
                <w:rFonts w:ascii="Times New Roman" w:eastAsia="Lucida Sans Unicode" w:hAnsi="Times New Roman"/>
                <w:color w:val="000000"/>
                <w:spacing w:val="10"/>
                <w:sz w:val="24"/>
                <w:szCs w:val="24"/>
                <w:shd w:val="clear" w:color="auto" w:fill="FFFFFF"/>
                <w:lang w:eastAsia="ru-RU"/>
              </w:rPr>
              <w:t>8</w:t>
            </w:r>
            <w:r w:rsidR="00C55B25">
              <w:rPr>
                <w:rFonts w:ascii="Times New Roman" w:eastAsia="Lucida Sans Unicode" w:hAnsi="Times New Roman"/>
                <w:color w:val="000000"/>
                <w:spacing w:val="10"/>
                <w:sz w:val="24"/>
                <w:szCs w:val="24"/>
                <w:shd w:val="clear" w:color="auto" w:fill="FFFFFF"/>
                <w:lang w:eastAsia="ru-RU"/>
              </w:rPr>
              <w:t>.</w:t>
            </w:r>
          </w:p>
        </w:tc>
        <w:tc>
          <w:tcPr>
            <w:tcW w:w="3772" w:type="pct"/>
          </w:tcPr>
          <w:p w:rsidR="0088685A" w:rsidRDefault="0088685A" w:rsidP="001A7195">
            <w:pPr>
              <w:spacing w:after="0" w:line="240" w:lineRule="auto"/>
              <w:ind w:right="132"/>
              <w:jc w:val="both"/>
              <w:rPr>
                <w:rFonts w:ascii="Times New Roman" w:hAnsi="Times New Roman"/>
                <w:sz w:val="24"/>
                <w:szCs w:val="24"/>
                <w:lang w:eastAsia="ru-RU"/>
              </w:rPr>
            </w:pPr>
            <w:r>
              <w:rPr>
                <w:rFonts w:ascii="Times New Roman" w:hAnsi="Times New Roman"/>
                <w:sz w:val="24"/>
                <w:szCs w:val="24"/>
                <w:lang w:eastAsia="ru-RU"/>
              </w:rPr>
              <w:t>Замена горелки газовой модулируемой -1шт.</w:t>
            </w:r>
          </w:p>
        </w:tc>
        <w:tc>
          <w:tcPr>
            <w:tcW w:w="513" w:type="pct"/>
          </w:tcPr>
          <w:p w:rsidR="0088685A" w:rsidRDefault="0088685A" w:rsidP="006570C7">
            <w:pPr>
              <w:tabs>
                <w:tab w:val="left" w:pos="1167"/>
              </w:tabs>
              <w:spacing w:after="0" w:line="240" w:lineRule="auto"/>
              <w:ind w:left="34" w:right="33"/>
              <w:jc w:val="center"/>
              <w:rPr>
                <w:rFonts w:ascii="Times New Roman" w:hAnsi="Times New Roman"/>
                <w:sz w:val="24"/>
                <w:szCs w:val="24"/>
                <w:lang w:eastAsia="ru-RU"/>
              </w:rPr>
            </w:pPr>
            <w:r>
              <w:rPr>
                <w:rFonts w:ascii="Times New Roman" w:hAnsi="Times New Roman"/>
                <w:sz w:val="24"/>
                <w:szCs w:val="24"/>
                <w:lang w:eastAsia="ru-RU"/>
              </w:rPr>
              <w:t>202</w:t>
            </w:r>
            <w:r w:rsidR="006570C7">
              <w:rPr>
                <w:rFonts w:ascii="Times New Roman" w:hAnsi="Times New Roman"/>
                <w:sz w:val="24"/>
                <w:szCs w:val="24"/>
                <w:lang w:eastAsia="ru-RU"/>
              </w:rPr>
              <w:t>5</w:t>
            </w:r>
          </w:p>
        </w:tc>
      </w:tr>
    </w:tbl>
    <w:p w:rsidR="0025695D" w:rsidRPr="00CA0391" w:rsidRDefault="0025695D" w:rsidP="006B623B">
      <w:pPr>
        <w:pStyle w:val="a5"/>
        <w:ind w:firstLine="709"/>
      </w:pPr>
    </w:p>
    <w:p w:rsidR="00C6172A" w:rsidRPr="00063B01" w:rsidRDefault="00131052" w:rsidP="008E0E0F">
      <w:pPr>
        <w:pStyle w:val="a5"/>
        <w:ind w:firstLine="709"/>
        <w:jc w:val="center"/>
        <w:rPr>
          <w:b/>
        </w:rPr>
      </w:pPr>
      <w:bookmarkStart w:id="56" w:name="_Toc43121936"/>
      <w:r w:rsidRPr="00063B01">
        <w:rPr>
          <w:b/>
        </w:rPr>
        <w:t>а)</w:t>
      </w:r>
      <w:r w:rsidR="00C6172A" w:rsidRPr="00063B01">
        <w:rPr>
          <w:b/>
        </w:rPr>
        <w:t xml:space="preserve"> предложения по строит</w:t>
      </w:r>
      <w:r w:rsidRPr="00063B01">
        <w:rPr>
          <w:b/>
        </w:rPr>
        <w:t>ельству, реконструкции и (или)</w:t>
      </w:r>
      <w:r w:rsidR="00C6172A" w:rsidRPr="00063B01">
        <w:rPr>
          <w:b/>
        </w:rPr>
        <w:t xml:space="preserve">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w:t>
      </w:r>
      <w:r w:rsidR="00BB18B2" w:rsidRPr="00063B01">
        <w:rPr>
          <w:b/>
        </w:rPr>
        <w:t>вов).</w:t>
      </w:r>
      <w:bookmarkEnd w:id="56"/>
    </w:p>
    <w:p w:rsidR="00C6172A" w:rsidRPr="00017BBD" w:rsidRDefault="00C6172A" w:rsidP="006B623B">
      <w:pPr>
        <w:pStyle w:val="a5"/>
        <w:ind w:firstLine="709"/>
        <w:rPr>
          <w:sz w:val="27"/>
          <w:szCs w:val="27"/>
        </w:rPr>
      </w:pPr>
      <w:r w:rsidRPr="00017BBD">
        <w:rPr>
          <w:sz w:val="27"/>
          <w:szCs w:val="27"/>
        </w:rPr>
        <w:t xml:space="preserve">Учитывая, что Генеральным планом </w:t>
      </w:r>
      <w:r w:rsidR="00BD679D" w:rsidRPr="00017BBD">
        <w:rPr>
          <w:sz w:val="27"/>
          <w:szCs w:val="27"/>
        </w:rPr>
        <w:t>Селезя</w:t>
      </w:r>
      <w:r w:rsidRPr="00017BBD">
        <w:rPr>
          <w:sz w:val="27"/>
          <w:szCs w:val="27"/>
        </w:rPr>
        <w:t>нского сельского поселения не предусмотрено изменение схемы теплоснабжения поселения, новое строительство тепловых сетей не планируется. Перераспределение тепловой нагрузки не планируется.</w:t>
      </w:r>
    </w:p>
    <w:p w:rsidR="0025695D" w:rsidRPr="00CA0391" w:rsidRDefault="0025695D" w:rsidP="006B623B">
      <w:pPr>
        <w:pStyle w:val="a5"/>
        <w:ind w:firstLine="709"/>
      </w:pPr>
    </w:p>
    <w:p w:rsidR="00C6172A" w:rsidRPr="000A5B1B" w:rsidRDefault="00131052" w:rsidP="00063B01">
      <w:pPr>
        <w:pStyle w:val="a5"/>
        <w:ind w:firstLine="709"/>
        <w:jc w:val="center"/>
        <w:rPr>
          <w:b/>
          <w:sz w:val="27"/>
          <w:szCs w:val="27"/>
        </w:rPr>
      </w:pPr>
      <w:bookmarkStart w:id="57" w:name="_Toc43121937"/>
      <w:r w:rsidRPr="000A5B1B">
        <w:rPr>
          <w:b/>
          <w:sz w:val="27"/>
          <w:szCs w:val="27"/>
        </w:rPr>
        <w:t>б) предложения по строительству, реконструкции и (или)</w:t>
      </w:r>
      <w:r w:rsidR="00C6172A" w:rsidRPr="000A5B1B">
        <w:rPr>
          <w:b/>
          <w:sz w:val="27"/>
          <w:szCs w:val="27"/>
        </w:rPr>
        <w:t xml:space="preserve"> модернизации тепловых сетей для обеспечения перспективных приростов тепловой нагрузки в осваиваемых районах поселения под жилищную, комплексную </w:t>
      </w:r>
      <w:r w:rsidR="00BB18B2" w:rsidRPr="000A5B1B">
        <w:rPr>
          <w:b/>
          <w:sz w:val="27"/>
          <w:szCs w:val="27"/>
        </w:rPr>
        <w:t>или производственную застройку.</w:t>
      </w:r>
      <w:bookmarkEnd w:id="57"/>
    </w:p>
    <w:p w:rsidR="00C6172A" w:rsidRPr="000A5B1B" w:rsidRDefault="00C6172A" w:rsidP="006B623B">
      <w:pPr>
        <w:pStyle w:val="a5"/>
        <w:ind w:firstLine="709"/>
        <w:rPr>
          <w:sz w:val="27"/>
          <w:szCs w:val="27"/>
        </w:rPr>
      </w:pPr>
      <w:r w:rsidRPr="000A5B1B">
        <w:rPr>
          <w:sz w:val="27"/>
          <w:szCs w:val="27"/>
        </w:rPr>
        <w:t>Новое строительство тепловых сетей не планируется.</w:t>
      </w:r>
    </w:p>
    <w:p w:rsidR="00C6172A" w:rsidRPr="00A27586" w:rsidRDefault="00131052" w:rsidP="00063B01">
      <w:pPr>
        <w:pStyle w:val="a5"/>
        <w:ind w:firstLine="709"/>
        <w:jc w:val="center"/>
        <w:rPr>
          <w:b/>
          <w:sz w:val="27"/>
          <w:szCs w:val="27"/>
        </w:rPr>
      </w:pPr>
      <w:bookmarkStart w:id="58" w:name="_Toc43121938"/>
      <w:r w:rsidRPr="000A5B1B">
        <w:rPr>
          <w:b/>
          <w:sz w:val="27"/>
          <w:szCs w:val="27"/>
        </w:rPr>
        <w:lastRenderedPageBreak/>
        <w:t>в)</w:t>
      </w:r>
      <w:r w:rsidR="00C6172A" w:rsidRPr="000A5B1B">
        <w:rPr>
          <w:b/>
          <w:sz w:val="27"/>
          <w:szCs w:val="27"/>
        </w:rPr>
        <w:t xml:space="preserve"> предложения по новому строительству и реконструкции тепловых сетей, обеспечивающие условия, при наличии которых существует</w:t>
      </w:r>
      <w:r w:rsidR="00C6172A" w:rsidRPr="00A27586">
        <w:rPr>
          <w:b/>
          <w:sz w:val="27"/>
          <w:szCs w:val="27"/>
        </w:rPr>
        <w:t xml:space="preserve"> возможность поставок тепловой энергии потребителям от различных источников тепловой энергии при сохран</w:t>
      </w:r>
      <w:r w:rsidR="00BB18B2" w:rsidRPr="00A27586">
        <w:rPr>
          <w:b/>
          <w:sz w:val="27"/>
          <w:szCs w:val="27"/>
        </w:rPr>
        <w:t>ении надежности теплоснабжения.</w:t>
      </w:r>
      <w:bookmarkEnd w:id="58"/>
    </w:p>
    <w:p w:rsidR="00C6172A" w:rsidRPr="00017BBD" w:rsidRDefault="00131052" w:rsidP="006B623B">
      <w:pPr>
        <w:pStyle w:val="a5"/>
        <w:ind w:firstLine="709"/>
        <w:rPr>
          <w:sz w:val="26"/>
          <w:szCs w:val="26"/>
        </w:rPr>
      </w:pPr>
      <w:r w:rsidRPr="00017BBD">
        <w:rPr>
          <w:sz w:val="26"/>
          <w:szCs w:val="26"/>
        </w:rPr>
        <w:t xml:space="preserve">Предложения по строительству и реконструкции тепловых сетей на </w:t>
      </w:r>
      <w:r w:rsidR="00C6172A" w:rsidRPr="00017BBD">
        <w:rPr>
          <w:sz w:val="26"/>
          <w:szCs w:val="26"/>
        </w:rPr>
        <w:t>терри</w:t>
      </w:r>
      <w:r w:rsidRPr="00017BBD">
        <w:rPr>
          <w:sz w:val="26"/>
          <w:szCs w:val="26"/>
        </w:rPr>
        <w:t xml:space="preserve">тории </w:t>
      </w:r>
      <w:r w:rsidR="0026170D" w:rsidRPr="00017BBD">
        <w:rPr>
          <w:sz w:val="26"/>
          <w:szCs w:val="26"/>
        </w:rPr>
        <w:t>Селезя</w:t>
      </w:r>
      <w:r w:rsidRPr="00017BBD">
        <w:rPr>
          <w:sz w:val="26"/>
          <w:szCs w:val="26"/>
        </w:rPr>
        <w:t>нского сельского поселения в целях обеспечения условий, при</w:t>
      </w:r>
      <w:r w:rsidR="000A5B1B">
        <w:rPr>
          <w:sz w:val="26"/>
          <w:szCs w:val="26"/>
        </w:rPr>
        <w:t xml:space="preserve"> </w:t>
      </w:r>
      <w:r w:rsidRPr="00017BBD">
        <w:rPr>
          <w:sz w:val="26"/>
          <w:szCs w:val="26"/>
        </w:rPr>
        <w:t>которых существует возможность</w:t>
      </w:r>
      <w:r w:rsidR="00C6172A" w:rsidRPr="00017BBD">
        <w:rPr>
          <w:sz w:val="26"/>
          <w:szCs w:val="26"/>
        </w:rPr>
        <w:t xml:space="preserve"> поставок </w:t>
      </w:r>
      <w:r w:rsidRPr="00017BBD">
        <w:rPr>
          <w:sz w:val="26"/>
          <w:szCs w:val="26"/>
        </w:rPr>
        <w:t xml:space="preserve">тепловой энергии </w:t>
      </w:r>
      <w:r w:rsidR="00C6172A" w:rsidRPr="00017BBD">
        <w:rPr>
          <w:sz w:val="26"/>
          <w:szCs w:val="26"/>
        </w:rPr>
        <w:t>потребите</w:t>
      </w:r>
      <w:r w:rsidRPr="00017BBD">
        <w:rPr>
          <w:sz w:val="26"/>
          <w:szCs w:val="26"/>
        </w:rPr>
        <w:t xml:space="preserve">лям от различных источников тепловой энергии при сохранении </w:t>
      </w:r>
      <w:r w:rsidR="00C6172A" w:rsidRPr="00017BBD">
        <w:rPr>
          <w:sz w:val="26"/>
          <w:szCs w:val="26"/>
        </w:rPr>
        <w:t>надёжно</w:t>
      </w:r>
      <w:r w:rsidRPr="00017BBD">
        <w:rPr>
          <w:sz w:val="26"/>
          <w:szCs w:val="26"/>
        </w:rPr>
        <w:t>сти теплоснабжения, отсутствуют.</w:t>
      </w:r>
    </w:p>
    <w:p w:rsidR="00C6172A" w:rsidRPr="00A27586" w:rsidRDefault="00BB18B2" w:rsidP="00063B01">
      <w:pPr>
        <w:pStyle w:val="a5"/>
        <w:ind w:firstLine="709"/>
        <w:jc w:val="center"/>
        <w:rPr>
          <w:b/>
          <w:sz w:val="27"/>
          <w:szCs w:val="27"/>
        </w:rPr>
      </w:pPr>
      <w:bookmarkStart w:id="59" w:name="_Toc43121939"/>
      <w:r w:rsidRPr="00A27586">
        <w:rPr>
          <w:b/>
          <w:sz w:val="27"/>
          <w:szCs w:val="27"/>
        </w:rPr>
        <w:t>г)</w:t>
      </w:r>
      <w:r w:rsidR="00C6172A" w:rsidRPr="00A27586">
        <w:rPr>
          <w:b/>
          <w:sz w:val="27"/>
          <w:szCs w:val="27"/>
        </w:rPr>
        <w:t xml:space="preserve"> предложения п</w:t>
      </w:r>
      <w:r w:rsidR="00131052" w:rsidRPr="00A27586">
        <w:rPr>
          <w:b/>
          <w:sz w:val="27"/>
          <w:szCs w:val="27"/>
        </w:rPr>
        <w:t xml:space="preserve">о строительству, реконструкции и (или) </w:t>
      </w:r>
      <w:r w:rsidR="00C6172A" w:rsidRPr="00A27586">
        <w:rPr>
          <w:b/>
          <w:sz w:val="27"/>
          <w:szCs w:val="27"/>
        </w:rPr>
        <w:t>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w:t>
      </w:r>
      <w:bookmarkEnd w:id="59"/>
    </w:p>
    <w:p w:rsidR="00C6172A" w:rsidRPr="00A27586" w:rsidRDefault="00C6172A" w:rsidP="006B623B">
      <w:pPr>
        <w:pStyle w:val="a5"/>
        <w:ind w:firstLine="709"/>
        <w:rPr>
          <w:sz w:val="27"/>
          <w:szCs w:val="27"/>
        </w:rPr>
      </w:pPr>
      <w:r w:rsidRPr="00A27586">
        <w:rPr>
          <w:sz w:val="27"/>
          <w:szCs w:val="27"/>
        </w:rPr>
        <w:t>Новое строительство ил</w:t>
      </w:r>
      <w:r w:rsidR="00BC6C10" w:rsidRPr="00A27586">
        <w:rPr>
          <w:sz w:val="27"/>
          <w:szCs w:val="27"/>
        </w:rPr>
        <w:t xml:space="preserve">и реконструкция тепловых сетей для </w:t>
      </w:r>
      <w:r w:rsidRPr="00A27586">
        <w:rPr>
          <w:sz w:val="27"/>
          <w:szCs w:val="27"/>
        </w:rPr>
        <w:t>повыше</w:t>
      </w:r>
      <w:r w:rsidR="00BC6C10" w:rsidRPr="00A27586">
        <w:rPr>
          <w:sz w:val="27"/>
          <w:szCs w:val="27"/>
        </w:rPr>
        <w:t xml:space="preserve">ния </w:t>
      </w:r>
      <w:r w:rsidRPr="00A27586">
        <w:rPr>
          <w:sz w:val="27"/>
          <w:szCs w:val="27"/>
        </w:rPr>
        <w:t>эффект</w:t>
      </w:r>
      <w:r w:rsidR="00BC6C10" w:rsidRPr="00A27586">
        <w:rPr>
          <w:sz w:val="27"/>
          <w:szCs w:val="27"/>
        </w:rPr>
        <w:t xml:space="preserve">ивности функционирования системы </w:t>
      </w:r>
      <w:r w:rsidRPr="00A27586">
        <w:rPr>
          <w:sz w:val="27"/>
          <w:szCs w:val="27"/>
        </w:rPr>
        <w:t xml:space="preserve">теплоснабжения, в </w:t>
      </w:r>
      <w:r w:rsidR="00BC6C10" w:rsidRPr="00A27586">
        <w:rPr>
          <w:sz w:val="27"/>
          <w:szCs w:val="27"/>
        </w:rPr>
        <w:t xml:space="preserve">том числе за счёт перевода котельной в «пиковый» </w:t>
      </w:r>
      <w:r w:rsidRPr="00A27586">
        <w:rPr>
          <w:sz w:val="27"/>
          <w:szCs w:val="27"/>
        </w:rPr>
        <w:t>режим не планируется.</w:t>
      </w:r>
    </w:p>
    <w:p w:rsidR="0025695D" w:rsidRPr="00A27586" w:rsidRDefault="0047186A" w:rsidP="006B623B">
      <w:pPr>
        <w:pStyle w:val="a5"/>
        <w:ind w:firstLine="709"/>
        <w:rPr>
          <w:sz w:val="27"/>
          <w:szCs w:val="27"/>
        </w:rPr>
      </w:pPr>
      <w:r w:rsidRPr="00A27586">
        <w:rPr>
          <w:sz w:val="27"/>
          <w:szCs w:val="27"/>
        </w:rPr>
        <w:t>С целью предотвращения аварийных ситуаций планируются необходимые ремонтные работы, указанные в Таб. 9. Планируемые ремонтные работы.</w:t>
      </w:r>
    </w:p>
    <w:p w:rsidR="00C6172A" w:rsidRPr="00A27586" w:rsidRDefault="00BB18B2" w:rsidP="00063B01">
      <w:pPr>
        <w:pStyle w:val="a5"/>
        <w:ind w:firstLine="709"/>
        <w:jc w:val="center"/>
        <w:rPr>
          <w:b/>
          <w:sz w:val="27"/>
          <w:szCs w:val="27"/>
        </w:rPr>
      </w:pPr>
      <w:bookmarkStart w:id="60" w:name="_Toc43121940"/>
      <w:r w:rsidRPr="00A27586">
        <w:rPr>
          <w:b/>
          <w:sz w:val="27"/>
          <w:szCs w:val="27"/>
        </w:rPr>
        <w:t>д)</w:t>
      </w:r>
      <w:r w:rsidR="00C6172A" w:rsidRPr="00A27586">
        <w:rPr>
          <w:b/>
          <w:sz w:val="27"/>
          <w:szCs w:val="27"/>
        </w:rPr>
        <w:t xml:space="preserve"> предложения по строительству, реконструкции и (или) модернизации тепловых сетей для обеспечения нормативной надежности теплоснабжения</w:t>
      </w:r>
      <w:r w:rsidR="00664C7B">
        <w:rPr>
          <w:b/>
          <w:sz w:val="27"/>
          <w:szCs w:val="27"/>
        </w:rPr>
        <w:t xml:space="preserve"> </w:t>
      </w:r>
      <w:r w:rsidR="00C6172A" w:rsidRPr="00A27586">
        <w:rPr>
          <w:b/>
          <w:sz w:val="27"/>
          <w:szCs w:val="27"/>
        </w:rPr>
        <w:t>потребителей.</w:t>
      </w:r>
      <w:bookmarkEnd w:id="60"/>
    </w:p>
    <w:p w:rsidR="00A9218E" w:rsidRPr="00A27586" w:rsidRDefault="00C6172A" w:rsidP="006B623B">
      <w:pPr>
        <w:pStyle w:val="a5"/>
        <w:ind w:firstLine="709"/>
        <w:rPr>
          <w:sz w:val="27"/>
          <w:szCs w:val="27"/>
        </w:rPr>
      </w:pPr>
      <w:r w:rsidRPr="00A27586">
        <w:rPr>
          <w:sz w:val="27"/>
          <w:szCs w:val="27"/>
        </w:rPr>
        <w:t xml:space="preserve">Строительство </w:t>
      </w:r>
      <w:r w:rsidR="00BC6C10" w:rsidRPr="00A27586">
        <w:rPr>
          <w:sz w:val="27"/>
          <w:szCs w:val="27"/>
        </w:rPr>
        <w:t>и реконструкция тепловых сетей для обеспечения</w:t>
      </w:r>
      <w:r w:rsidRPr="00A27586">
        <w:rPr>
          <w:sz w:val="27"/>
          <w:szCs w:val="27"/>
        </w:rPr>
        <w:t xml:space="preserve"> норматив</w:t>
      </w:r>
      <w:r w:rsidR="00BC6C10" w:rsidRPr="00A27586">
        <w:rPr>
          <w:sz w:val="27"/>
          <w:szCs w:val="27"/>
        </w:rPr>
        <w:t xml:space="preserve">ной надёжности теплоснабжения на территории </w:t>
      </w:r>
      <w:r w:rsidR="0026170D" w:rsidRPr="00A27586">
        <w:rPr>
          <w:sz w:val="27"/>
          <w:szCs w:val="27"/>
        </w:rPr>
        <w:t>Селезян</w:t>
      </w:r>
      <w:r w:rsidR="00BC6C10" w:rsidRPr="00A27586">
        <w:rPr>
          <w:sz w:val="27"/>
          <w:szCs w:val="27"/>
        </w:rPr>
        <w:t>ского</w:t>
      </w:r>
      <w:r w:rsidR="00664C7B">
        <w:rPr>
          <w:sz w:val="27"/>
          <w:szCs w:val="27"/>
        </w:rPr>
        <w:t xml:space="preserve"> </w:t>
      </w:r>
      <w:r w:rsidRPr="00A27586">
        <w:rPr>
          <w:sz w:val="27"/>
          <w:szCs w:val="27"/>
        </w:rPr>
        <w:t>сельско</w:t>
      </w:r>
      <w:r w:rsidR="00BC6C10" w:rsidRPr="00A27586">
        <w:rPr>
          <w:sz w:val="27"/>
          <w:szCs w:val="27"/>
        </w:rPr>
        <w:t>го поселения</w:t>
      </w:r>
      <w:r w:rsidRPr="00A27586">
        <w:rPr>
          <w:sz w:val="27"/>
          <w:szCs w:val="27"/>
        </w:rPr>
        <w:t xml:space="preserve"> не планируется.</w:t>
      </w:r>
      <w:r w:rsidR="00664C7B">
        <w:rPr>
          <w:sz w:val="27"/>
          <w:szCs w:val="27"/>
        </w:rPr>
        <w:t xml:space="preserve"> </w:t>
      </w:r>
      <w:r w:rsidR="00A9218E" w:rsidRPr="00A27586">
        <w:rPr>
          <w:sz w:val="27"/>
          <w:szCs w:val="27"/>
        </w:rPr>
        <w:t>Необходимые м</w:t>
      </w:r>
      <w:r w:rsidR="00BB18B2" w:rsidRPr="00A27586">
        <w:rPr>
          <w:sz w:val="27"/>
          <w:szCs w:val="27"/>
        </w:rPr>
        <w:t>ероприятия по</w:t>
      </w:r>
      <w:r w:rsidR="00220295" w:rsidRPr="00A27586">
        <w:rPr>
          <w:sz w:val="27"/>
          <w:szCs w:val="27"/>
        </w:rPr>
        <w:t xml:space="preserve"> ремонту тепловых сетей</w:t>
      </w:r>
      <w:r w:rsidR="00C55B25" w:rsidRPr="00A27586">
        <w:rPr>
          <w:sz w:val="27"/>
          <w:szCs w:val="27"/>
        </w:rPr>
        <w:t xml:space="preserve"> и источника тепловой энергии представлен в табл. 9</w:t>
      </w:r>
      <w:r w:rsidRPr="00A27586">
        <w:rPr>
          <w:sz w:val="27"/>
          <w:szCs w:val="27"/>
        </w:rPr>
        <w:t>.</w:t>
      </w:r>
      <w:bookmarkStart w:id="61" w:name="_Toc10706880"/>
    </w:p>
    <w:p w:rsidR="00FB362B" w:rsidRPr="00A27586" w:rsidRDefault="004C253F" w:rsidP="006B623B">
      <w:pPr>
        <w:pStyle w:val="a5"/>
        <w:ind w:firstLine="709"/>
        <w:rPr>
          <w:sz w:val="27"/>
          <w:szCs w:val="27"/>
        </w:rPr>
      </w:pPr>
      <w:r w:rsidRPr="00A27586">
        <w:rPr>
          <w:sz w:val="27"/>
          <w:szCs w:val="27"/>
        </w:rPr>
        <w:t xml:space="preserve">Таблица </w:t>
      </w:r>
      <w:r w:rsidR="00063B01" w:rsidRPr="00A27586">
        <w:rPr>
          <w:sz w:val="27"/>
          <w:szCs w:val="27"/>
        </w:rPr>
        <w:t>9</w:t>
      </w:r>
      <w:r w:rsidR="00D364E5" w:rsidRPr="00A27586">
        <w:rPr>
          <w:sz w:val="27"/>
          <w:szCs w:val="27"/>
        </w:rPr>
        <w:t>.</w:t>
      </w:r>
      <w:r w:rsidR="00FB362B" w:rsidRPr="00A27586">
        <w:rPr>
          <w:sz w:val="27"/>
          <w:szCs w:val="27"/>
        </w:rPr>
        <w:t xml:space="preserve"> Мероприятия по ремонту тепловых сетей</w:t>
      </w:r>
    </w:p>
    <w:tbl>
      <w:tblPr>
        <w:tblpPr w:leftFromText="180" w:rightFromText="180" w:vertAnchor="text" w:horzAnchor="margin" w:tblpXSpec="center" w:tblpY="67"/>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938"/>
        <w:gridCol w:w="695"/>
        <w:gridCol w:w="708"/>
      </w:tblGrid>
      <w:tr w:rsidR="00C06447" w:rsidRPr="00DB3AAF" w:rsidTr="0099387E">
        <w:trPr>
          <w:trHeight w:val="255"/>
        </w:trPr>
        <w:tc>
          <w:tcPr>
            <w:tcW w:w="534" w:type="dxa"/>
            <w:vMerge w:val="restart"/>
            <w:vAlign w:val="center"/>
          </w:tcPr>
          <w:p w:rsidR="00C06447" w:rsidRPr="00AF6281" w:rsidRDefault="00C06447" w:rsidP="00C06447">
            <w:pPr>
              <w:pStyle w:val="a5"/>
              <w:rPr>
                <w:sz w:val="20"/>
                <w:szCs w:val="20"/>
              </w:rPr>
            </w:pPr>
            <w:r w:rsidRPr="00AF6281">
              <w:rPr>
                <w:sz w:val="20"/>
                <w:szCs w:val="20"/>
              </w:rPr>
              <w:t>№</w:t>
            </w:r>
          </w:p>
          <w:p w:rsidR="00C06447" w:rsidRPr="00AF6281" w:rsidRDefault="00C06447" w:rsidP="00C06447">
            <w:pPr>
              <w:pStyle w:val="a5"/>
              <w:rPr>
                <w:sz w:val="20"/>
                <w:szCs w:val="20"/>
              </w:rPr>
            </w:pPr>
            <w:r w:rsidRPr="00AF6281">
              <w:rPr>
                <w:sz w:val="20"/>
                <w:szCs w:val="20"/>
              </w:rPr>
              <w:t>п/п</w:t>
            </w:r>
          </w:p>
        </w:tc>
        <w:tc>
          <w:tcPr>
            <w:tcW w:w="7938" w:type="dxa"/>
            <w:vMerge w:val="restart"/>
            <w:vAlign w:val="center"/>
          </w:tcPr>
          <w:p w:rsidR="00C06447" w:rsidRPr="00AF6281" w:rsidRDefault="00C06447" w:rsidP="00C06447">
            <w:pPr>
              <w:pStyle w:val="a5"/>
              <w:rPr>
                <w:sz w:val="20"/>
                <w:szCs w:val="20"/>
              </w:rPr>
            </w:pPr>
            <w:r w:rsidRPr="00AF6281">
              <w:rPr>
                <w:sz w:val="20"/>
                <w:szCs w:val="20"/>
              </w:rPr>
              <w:t>Наименование работ</w:t>
            </w:r>
          </w:p>
        </w:tc>
        <w:tc>
          <w:tcPr>
            <w:tcW w:w="1403" w:type="dxa"/>
            <w:gridSpan w:val="2"/>
            <w:vAlign w:val="center"/>
          </w:tcPr>
          <w:p w:rsidR="00C06447" w:rsidRPr="00AF6281" w:rsidRDefault="00C06447" w:rsidP="00C06447">
            <w:pPr>
              <w:pStyle w:val="a5"/>
              <w:rPr>
                <w:sz w:val="20"/>
                <w:szCs w:val="20"/>
              </w:rPr>
            </w:pPr>
            <w:r w:rsidRPr="00AF6281">
              <w:rPr>
                <w:sz w:val="20"/>
                <w:szCs w:val="20"/>
              </w:rPr>
              <w:t>Объем работ</w:t>
            </w:r>
          </w:p>
        </w:tc>
      </w:tr>
      <w:tr w:rsidR="00C06447" w:rsidRPr="00DB3AAF" w:rsidTr="0099387E">
        <w:trPr>
          <w:trHeight w:val="276"/>
        </w:trPr>
        <w:tc>
          <w:tcPr>
            <w:tcW w:w="534" w:type="dxa"/>
            <w:vMerge/>
            <w:vAlign w:val="center"/>
          </w:tcPr>
          <w:p w:rsidR="00C06447" w:rsidRPr="00AF6281" w:rsidRDefault="00C06447" w:rsidP="00C06447">
            <w:pPr>
              <w:pStyle w:val="a5"/>
              <w:rPr>
                <w:sz w:val="20"/>
                <w:szCs w:val="20"/>
              </w:rPr>
            </w:pPr>
          </w:p>
        </w:tc>
        <w:tc>
          <w:tcPr>
            <w:tcW w:w="7938" w:type="dxa"/>
            <w:vMerge/>
            <w:vAlign w:val="center"/>
          </w:tcPr>
          <w:p w:rsidR="00C06447" w:rsidRPr="00AF6281" w:rsidRDefault="00C06447" w:rsidP="00C06447">
            <w:pPr>
              <w:pStyle w:val="a5"/>
              <w:rPr>
                <w:sz w:val="20"/>
                <w:szCs w:val="20"/>
              </w:rPr>
            </w:pPr>
          </w:p>
        </w:tc>
        <w:tc>
          <w:tcPr>
            <w:tcW w:w="695" w:type="dxa"/>
            <w:vAlign w:val="center"/>
          </w:tcPr>
          <w:p w:rsidR="00C06447" w:rsidRPr="00AF6281" w:rsidRDefault="00C06447" w:rsidP="00C06447">
            <w:pPr>
              <w:pStyle w:val="a5"/>
              <w:rPr>
                <w:sz w:val="20"/>
                <w:szCs w:val="20"/>
              </w:rPr>
            </w:pPr>
            <w:r w:rsidRPr="00AF6281">
              <w:rPr>
                <w:sz w:val="20"/>
                <w:szCs w:val="20"/>
              </w:rPr>
              <w:t>ед.изм</w:t>
            </w:r>
          </w:p>
        </w:tc>
        <w:tc>
          <w:tcPr>
            <w:tcW w:w="708" w:type="dxa"/>
            <w:vAlign w:val="center"/>
          </w:tcPr>
          <w:p w:rsidR="00C06447" w:rsidRPr="00AF6281" w:rsidRDefault="00C06447" w:rsidP="00C06447">
            <w:pPr>
              <w:pStyle w:val="a5"/>
              <w:rPr>
                <w:sz w:val="20"/>
                <w:szCs w:val="20"/>
              </w:rPr>
            </w:pPr>
            <w:r w:rsidRPr="00AF6281">
              <w:rPr>
                <w:sz w:val="20"/>
                <w:szCs w:val="20"/>
              </w:rPr>
              <w:t>к-во</w:t>
            </w:r>
          </w:p>
        </w:tc>
      </w:tr>
      <w:tr w:rsidR="00C06447" w:rsidRPr="00DB3AAF" w:rsidTr="00AF6281">
        <w:trPr>
          <w:trHeight w:val="265"/>
        </w:trPr>
        <w:tc>
          <w:tcPr>
            <w:tcW w:w="9875" w:type="dxa"/>
            <w:gridSpan w:val="4"/>
            <w:vAlign w:val="center"/>
          </w:tcPr>
          <w:p w:rsidR="00C06447" w:rsidRPr="00DB3AAF" w:rsidRDefault="00C06447" w:rsidP="00C06447">
            <w:pPr>
              <w:pStyle w:val="a5"/>
              <w:jc w:val="center"/>
              <w:rPr>
                <w:sz w:val="24"/>
              </w:rPr>
            </w:pPr>
            <w:r>
              <w:rPr>
                <w:sz w:val="24"/>
              </w:rPr>
              <w:t>Тепловые сети</w:t>
            </w:r>
          </w:p>
        </w:tc>
      </w:tr>
      <w:tr w:rsidR="00710511" w:rsidRPr="00DB3AAF" w:rsidTr="0099387E">
        <w:trPr>
          <w:trHeight w:val="392"/>
        </w:trPr>
        <w:tc>
          <w:tcPr>
            <w:tcW w:w="534" w:type="dxa"/>
            <w:vAlign w:val="center"/>
          </w:tcPr>
          <w:p w:rsidR="00710511" w:rsidRPr="00AF6281" w:rsidRDefault="00710511" w:rsidP="00C06447">
            <w:pPr>
              <w:pStyle w:val="a5"/>
              <w:rPr>
                <w:sz w:val="22"/>
              </w:rPr>
            </w:pPr>
            <w:r w:rsidRPr="00AF6281">
              <w:rPr>
                <w:sz w:val="22"/>
              </w:rPr>
              <w:t>1.</w:t>
            </w:r>
          </w:p>
        </w:tc>
        <w:tc>
          <w:tcPr>
            <w:tcW w:w="7938" w:type="dxa"/>
          </w:tcPr>
          <w:p w:rsidR="00710511" w:rsidRPr="00710511" w:rsidRDefault="00710511" w:rsidP="00715578">
            <w:pPr>
              <w:spacing w:after="0" w:line="240" w:lineRule="auto"/>
              <w:rPr>
                <w:rFonts w:ascii="Times New Roman" w:hAnsi="Times New Roman"/>
                <w:sz w:val="20"/>
                <w:szCs w:val="20"/>
                <w:lang w:eastAsia="ru-RU"/>
              </w:rPr>
            </w:pPr>
            <w:r w:rsidRPr="00710511">
              <w:rPr>
                <w:rFonts w:ascii="Times New Roman" w:hAnsi="Times New Roman"/>
                <w:sz w:val="20"/>
                <w:szCs w:val="20"/>
                <w:lang w:eastAsia="ru-RU"/>
              </w:rPr>
              <w:t>Замена арматуры фланцевой. Ревизия запорной арматуры – задвижки диаметром до 100</w:t>
            </w:r>
          </w:p>
        </w:tc>
        <w:tc>
          <w:tcPr>
            <w:tcW w:w="695" w:type="dxa"/>
            <w:vAlign w:val="center"/>
          </w:tcPr>
          <w:p w:rsidR="00710511" w:rsidRPr="00AF6281" w:rsidRDefault="00710511" w:rsidP="00C06447">
            <w:pPr>
              <w:pStyle w:val="a5"/>
              <w:rPr>
                <w:sz w:val="20"/>
                <w:szCs w:val="20"/>
              </w:rPr>
            </w:pPr>
            <w:r w:rsidRPr="00AF6281">
              <w:rPr>
                <w:sz w:val="20"/>
                <w:szCs w:val="20"/>
              </w:rPr>
              <w:t>м</w:t>
            </w:r>
          </w:p>
        </w:tc>
        <w:tc>
          <w:tcPr>
            <w:tcW w:w="708" w:type="dxa"/>
            <w:vAlign w:val="center"/>
          </w:tcPr>
          <w:p w:rsidR="00710511" w:rsidRPr="00AF6281" w:rsidRDefault="0099387E" w:rsidP="00C06447">
            <w:pPr>
              <w:pStyle w:val="a5"/>
              <w:rPr>
                <w:sz w:val="20"/>
                <w:szCs w:val="20"/>
              </w:rPr>
            </w:pPr>
            <w:r>
              <w:rPr>
                <w:sz w:val="20"/>
                <w:szCs w:val="20"/>
              </w:rPr>
              <w:t>29</w:t>
            </w:r>
          </w:p>
        </w:tc>
      </w:tr>
      <w:tr w:rsidR="00710511" w:rsidRPr="00DB3AAF" w:rsidTr="00715578">
        <w:trPr>
          <w:trHeight w:val="416"/>
        </w:trPr>
        <w:tc>
          <w:tcPr>
            <w:tcW w:w="534" w:type="dxa"/>
            <w:vAlign w:val="center"/>
          </w:tcPr>
          <w:p w:rsidR="00710511" w:rsidRPr="00AF6281" w:rsidRDefault="00710511" w:rsidP="00C06447">
            <w:pPr>
              <w:pStyle w:val="a5"/>
              <w:rPr>
                <w:sz w:val="22"/>
              </w:rPr>
            </w:pPr>
            <w:r w:rsidRPr="00AF6281">
              <w:rPr>
                <w:sz w:val="22"/>
              </w:rPr>
              <w:t>2.</w:t>
            </w:r>
          </w:p>
        </w:tc>
        <w:tc>
          <w:tcPr>
            <w:tcW w:w="7938" w:type="dxa"/>
          </w:tcPr>
          <w:p w:rsidR="00710511" w:rsidRPr="00710511" w:rsidRDefault="00710511" w:rsidP="00715578">
            <w:pPr>
              <w:spacing w:after="0" w:line="240" w:lineRule="auto"/>
              <w:rPr>
                <w:rFonts w:ascii="Times New Roman" w:hAnsi="Times New Roman"/>
                <w:sz w:val="20"/>
                <w:szCs w:val="20"/>
                <w:lang w:eastAsia="ru-RU"/>
              </w:rPr>
            </w:pPr>
            <w:r w:rsidRPr="00710511">
              <w:rPr>
                <w:rFonts w:ascii="Times New Roman" w:hAnsi="Times New Roman"/>
                <w:sz w:val="20"/>
                <w:szCs w:val="20"/>
                <w:lang w:eastAsia="ru-RU"/>
              </w:rPr>
              <w:t>Ремонт  кирпичных колодцев, горловин, замена люков</w:t>
            </w:r>
          </w:p>
        </w:tc>
        <w:tc>
          <w:tcPr>
            <w:tcW w:w="695" w:type="dxa"/>
            <w:vAlign w:val="center"/>
          </w:tcPr>
          <w:p w:rsidR="00710511" w:rsidRPr="00AF6281" w:rsidRDefault="00710511" w:rsidP="00C06447">
            <w:pPr>
              <w:pStyle w:val="a5"/>
              <w:rPr>
                <w:sz w:val="20"/>
                <w:szCs w:val="20"/>
              </w:rPr>
            </w:pPr>
            <w:r w:rsidRPr="00AF6281">
              <w:rPr>
                <w:sz w:val="20"/>
                <w:szCs w:val="20"/>
              </w:rPr>
              <w:t>шт.</w:t>
            </w:r>
          </w:p>
        </w:tc>
        <w:tc>
          <w:tcPr>
            <w:tcW w:w="708" w:type="dxa"/>
            <w:vAlign w:val="center"/>
          </w:tcPr>
          <w:p w:rsidR="00710511" w:rsidRPr="00AF6281" w:rsidRDefault="0099387E" w:rsidP="0099387E">
            <w:pPr>
              <w:pStyle w:val="a5"/>
              <w:rPr>
                <w:sz w:val="20"/>
                <w:szCs w:val="20"/>
              </w:rPr>
            </w:pPr>
            <w:r>
              <w:rPr>
                <w:sz w:val="20"/>
                <w:szCs w:val="20"/>
              </w:rPr>
              <w:t>10</w:t>
            </w:r>
          </w:p>
        </w:tc>
      </w:tr>
      <w:tr w:rsidR="00710511" w:rsidRPr="00DB3AAF" w:rsidTr="00715578">
        <w:trPr>
          <w:trHeight w:val="411"/>
        </w:trPr>
        <w:tc>
          <w:tcPr>
            <w:tcW w:w="534" w:type="dxa"/>
            <w:vAlign w:val="center"/>
          </w:tcPr>
          <w:p w:rsidR="00710511" w:rsidRPr="00AF6281" w:rsidRDefault="00710511" w:rsidP="00C06447">
            <w:pPr>
              <w:pStyle w:val="a5"/>
              <w:rPr>
                <w:sz w:val="22"/>
              </w:rPr>
            </w:pPr>
            <w:r w:rsidRPr="00AF6281">
              <w:rPr>
                <w:sz w:val="22"/>
              </w:rPr>
              <w:t>3.</w:t>
            </w:r>
          </w:p>
        </w:tc>
        <w:tc>
          <w:tcPr>
            <w:tcW w:w="7938" w:type="dxa"/>
          </w:tcPr>
          <w:p w:rsidR="00710511" w:rsidRPr="00710511" w:rsidRDefault="00710511" w:rsidP="00715578">
            <w:pPr>
              <w:spacing w:after="0" w:line="240" w:lineRule="auto"/>
              <w:ind w:right="132"/>
              <w:rPr>
                <w:rFonts w:ascii="Times New Roman" w:eastAsia="Times New Roman" w:hAnsi="Times New Roman"/>
                <w:sz w:val="20"/>
                <w:szCs w:val="20"/>
                <w:lang w:eastAsia="ru-RU"/>
              </w:rPr>
            </w:pPr>
            <w:r w:rsidRPr="00710511">
              <w:rPr>
                <w:rFonts w:ascii="Times New Roman" w:eastAsia="Times New Roman" w:hAnsi="Times New Roman"/>
                <w:sz w:val="20"/>
                <w:szCs w:val="20"/>
                <w:lang w:eastAsia="ru-RU"/>
              </w:rPr>
              <w:t>Ремонт трубопроводов муниципальных сетей теплоснабжения Селезянского сельского поселения от Т.29 до Т.32 в с.Селезян Еткульского муниципального района Челябинской области</w:t>
            </w:r>
          </w:p>
        </w:tc>
        <w:tc>
          <w:tcPr>
            <w:tcW w:w="695" w:type="dxa"/>
            <w:vAlign w:val="center"/>
          </w:tcPr>
          <w:p w:rsidR="00710511" w:rsidRPr="00AF6281" w:rsidRDefault="00710511" w:rsidP="00C06447">
            <w:pPr>
              <w:pStyle w:val="a5"/>
              <w:rPr>
                <w:sz w:val="20"/>
                <w:szCs w:val="20"/>
              </w:rPr>
            </w:pPr>
            <w:r w:rsidRPr="00AF6281">
              <w:rPr>
                <w:sz w:val="20"/>
                <w:szCs w:val="20"/>
              </w:rPr>
              <w:t>шт.</w:t>
            </w:r>
          </w:p>
        </w:tc>
        <w:tc>
          <w:tcPr>
            <w:tcW w:w="708" w:type="dxa"/>
            <w:vAlign w:val="center"/>
          </w:tcPr>
          <w:p w:rsidR="00710511" w:rsidRPr="00AF6281" w:rsidRDefault="0099387E" w:rsidP="00C06447">
            <w:pPr>
              <w:pStyle w:val="a5"/>
              <w:rPr>
                <w:sz w:val="20"/>
                <w:szCs w:val="20"/>
              </w:rPr>
            </w:pPr>
            <w:r>
              <w:rPr>
                <w:sz w:val="20"/>
                <w:szCs w:val="20"/>
              </w:rPr>
              <w:t>280</w:t>
            </w:r>
          </w:p>
        </w:tc>
      </w:tr>
      <w:tr w:rsidR="00C06447" w:rsidRPr="00DB3AAF" w:rsidTr="00AF6281">
        <w:trPr>
          <w:trHeight w:val="277"/>
        </w:trPr>
        <w:tc>
          <w:tcPr>
            <w:tcW w:w="9875" w:type="dxa"/>
            <w:gridSpan w:val="4"/>
            <w:vAlign w:val="center"/>
          </w:tcPr>
          <w:p w:rsidR="00C06447" w:rsidRPr="00AF6281" w:rsidRDefault="00C06447" w:rsidP="00C06447">
            <w:pPr>
              <w:pStyle w:val="a5"/>
              <w:jc w:val="center"/>
              <w:rPr>
                <w:sz w:val="20"/>
                <w:szCs w:val="20"/>
              </w:rPr>
            </w:pPr>
            <w:r w:rsidRPr="00AF6281">
              <w:rPr>
                <w:sz w:val="20"/>
                <w:szCs w:val="20"/>
              </w:rPr>
              <w:t>Котельная</w:t>
            </w:r>
          </w:p>
        </w:tc>
      </w:tr>
      <w:tr w:rsidR="00C06447" w:rsidRPr="00DB3AAF" w:rsidTr="00AF6281">
        <w:trPr>
          <w:trHeight w:val="418"/>
        </w:trPr>
        <w:tc>
          <w:tcPr>
            <w:tcW w:w="534" w:type="dxa"/>
            <w:vAlign w:val="center"/>
          </w:tcPr>
          <w:p w:rsidR="00C06447" w:rsidRPr="00AF6281" w:rsidRDefault="00C06447" w:rsidP="00C06447">
            <w:pPr>
              <w:pStyle w:val="a5"/>
              <w:rPr>
                <w:sz w:val="22"/>
              </w:rPr>
            </w:pPr>
            <w:r w:rsidRPr="00AF6281">
              <w:rPr>
                <w:sz w:val="22"/>
              </w:rPr>
              <w:t>4.</w:t>
            </w:r>
          </w:p>
        </w:tc>
        <w:tc>
          <w:tcPr>
            <w:tcW w:w="7938" w:type="dxa"/>
          </w:tcPr>
          <w:p w:rsidR="00C06447" w:rsidRPr="00AF6281" w:rsidRDefault="00C06447" w:rsidP="00C06447">
            <w:pPr>
              <w:spacing w:after="0" w:line="240" w:lineRule="auto"/>
              <w:ind w:right="132"/>
              <w:jc w:val="both"/>
              <w:rPr>
                <w:rFonts w:ascii="Times New Roman" w:hAnsi="Times New Roman"/>
                <w:sz w:val="20"/>
                <w:szCs w:val="20"/>
                <w:lang w:eastAsia="ru-RU"/>
              </w:rPr>
            </w:pPr>
            <w:r w:rsidRPr="00AF6281">
              <w:rPr>
                <w:rFonts w:ascii="Times New Roman" w:hAnsi="Times New Roman"/>
                <w:sz w:val="20"/>
                <w:szCs w:val="20"/>
                <w:lang w:eastAsia="ru-RU"/>
              </w:rPr>
              <w:t xml:space="preserve">Замена затворов гидравлического давления  </w:t>
            </w:r>
          </w:p>
        </w:tc>
        <w:tc>
          <w:tcPr>
            <w:tcW w:w="695" w:type="dxa"/>
            <w:vAlign w:val="center"/>
          </w:tcPr>
          <w:p w:rsidR="00C06447" w:rsidRPr="00AF6281" w:rsidRDefault="00C06447" w:rsidP="00C06447">
            <w:pPr>
              <w:pStyle w:val="a5"/>
              <w:rPr>
                <w:sz w:val="20"/>
                <w:szCs w:val="20"/>
              </w:rPr>
            </w:pPr>
            <w:r w:rsidRPr="00AF6281">
              <w:rPr>
                <w:sz w:val="20"/>
                <w:szCs w:val="20"/>
                <w:lang w:eastAsia="ru-RU"/>
              </w:rPr>
              <w:t>шт.</w:t>
            </w:r>
          </w:p>
        </w:tc>
        <w:tc>
          <w:tcPr>
            <w:tcW w:w="708" w:type="dxa"/>
            <w:vAlign w:val="center"/>
          </w:tcPr>
          <w:p w:rsidR="00C06447" w:rsidRPr="00AF6281" w:rsidRDefault="00C06447" w:rsidP="00C06447">
            <w:pPr>
              <w:pStyle w:val="a5"/>
              <w:rPr>
                <w:sz w:val="20"/>
                <w:szCs w:val="20"/>
              </w:rPr>
            </w:pPr>
            <w:r w:rsidRPr="00AF6281">
              <w:rPr>
                <w:sz w:val="20"/>
                <w:szCs w:val="20"/>
                <w:lang w:eastAsia="ru-RU"/>
              </w:rPr>
              <w:t>4</w:t>
            </w:r>
          </w:p>
        </w:tc>
      </w:tr>
      <w:tr w:rsidR="00C06447" w:rsidRPr="00DB3AAF" w:rsidTr="00AF6281">
        <w:trPr>
          <w:trHeight w:val="410"/>
        </w:trPr>
        <w:tc>
          <w:tcPr>
            <w:tcW w:w="534" w:type="dxa"/>
            <w:vAlign w:val="center"/>
          </w:tcPr>
          <w:p w:rsidR="00C06447" w:rsidRPr="00AF6281" w:rsidRDefault="00C06447" w:rsidP="00C06447">
            <w:pPr>
              <w:pStyle w:val="a5"/>
              <w:rPr>
                <w:sz w:val="22"/>
              </w:rPr>
            </w:pPr>
            <w:r w:rsidRPr="00AF6281">
              <w:rPr>
                <w:sz w:val="22"/>
              </w:rPr>
              <w:t>5.</w:t>
            </w:r>
          </w:p>
        </w:tc>
        <w:tc>
          <w:tcPr>
            <w:tcW w:w="7938" w:type="dxa"/>
          </w:tcPr>
          <w:p w:rsidR="00C06447" w:rsidRPr="00AF6281" w:rsidRDefault="00C06447" w:rsidP="00C06447">
            <w:pPr>
              <w:spacing w:after="0" w:line="240" w:lineRule="auto"/>
              <w:ind w:right="132"/>
              <w:jc w:val="both"/>
              <w:rPr>
                <w:rFonts w:ascii="Times New Roman" w:hAnsi="Times New Roman"/>
                <w:sz w:val="20"/>
                <w:szCs w:val="20"/>
                <w:lang w:eastAsia="ru-RU"/>
              </w:rPr>
            </w:pPr>
            <w:r w:rsidRPr="00AF6281">
              <w:rPr>
                <w:rFonts w:ascii="Times New Roman" w:hAnsi="Times New Roman"/>
                <w:sz w:val="20"/>
                <w:szCs w:val="20"/>
                <w:lang w:eastAsia="ru-RU"/>
              </w:rPr>
              <w:t>Замена насоса – 1 шт.</w:t>
            </w:r>
          </w:p>
        </w:tc>
        <w:tc>
          <w:tcPr>
            <w:tcW w:w="695" w:type="dxa"/>
            <w:vAlign w:val="center"/>
          </w:tcPr>
          <w:p w:rsidR="00C06447" w:rsidRPr="00AF6281" w:rsidRDefault="00C06447" w:rsidP="00C06447">
            <w:pPr>
              <w:pStyle w:val="a5"/>
              <w:rPr>
                <w:sz w:val="20"/>
                <w:szCs w:val="20"/>
              </w:rPr>
            </w:pPr>
            <w:r w:rsidRPr="00AF6281">
              <w:rPr>
                <w:sz w:val="20"/>
                <w:szCs w:val="20"/>
                <w:lang w:eastAsia="ru-RU"/>
              </w:rPr>
              <w:t>шт.</w:t>
            </w:r>
          </w:p>
        </w:tc>
        <w:tc>
          <w:tcPr>
            <w:tcW w:w="708" w:type="dxa"/>
            <w:vAlign w:val="center"/>
          </w:tcPr>
          <w:p w:rsidR="00C06447" w:rsidRPr="00AF6281" w:rsidRDefault="00C06447" w:rsidP="00C06447">
            <w:pPr>
              <w:pStyle w:val="a5"/>
              <w:rPr>
                <w:sz w:val="20"/>
                <w:szCs w:val="20"/>
              </w:rPr>
            </w:pPr>
            <w:r w:rsidRPr="00AF6281">
              <w:rPr>
                <w:sz w:val="20"/>
                <w:szCs w:val="20"/>
                <w:lang w:eastAsia="ru-RU"/>
              </w:rPr>
              <w:t>1</w:t>
            </w:r>
          </w:p>
        </w:tc>
      </w:tr>
      <w:tr w:rsidR="00885E0E" w:rsidRPr="00DB3AAF" w:rsidTr="00AF6281">
        <w:trPr>
          <w:trHeight w:val="415"/>
        </w:trPr>
        <w:tc>
          <w:tcPr>
            <w:tcW w:w="534" w:type="dxa"/>
            <w:vAlign w:val="center"/>
          </w:tcPr>
          <w:p w:rsidR="00885E0E" w:rsidRPr="00AF6281" w:rsidRDefault="00885E0E" w:rsidP="00885E0E">
            <w:pPr>
              <w:pStyle w:val="a5"/>
              <w:rPr>
                <w:sz w:val="22"/>
              </w:rPr>
            </w:pPr>
            <w:r>
              <w:rPr>
                <w:sz w:val="22"/>
              </w:rPr>
              <w:t>6</w:t>
            </w:r>
          </w:p>
        </w:tc>
        <w:tc>
          <w:tcPr>
            <w:tcW w:w="7938" w:type="dxa"/>
          </w:tcPr>
          <w:p w:rsidR="00885E0E" w:rsidRPr="00AF6281" w:rsidRDefault="00885E0E" w:rsidP="00885E0E">
            <w:pPr>
              <w:spacing w:after="0" w:line="240" w:lineRule="auto"/>
              <w:ind w:right="132"/>
              <w:jc w:val="both"/>
              <w:rPr>
                <w:rFonts w:ascii="Times New Roman" w:hAnsi="Times New Roman"/>
                <w:sz w:val="20"/>
                <w:szCs w:val="20"/>
                <w:lang w:eastAsia="ru-RU"/>
              </w:rPr>
            </w:pPr>
            <w:r w:rsidRPr="00AF6281">
              <w:rPr>
                <w:rFonts w:ascii="Times New Roman" w:hAnsi="Times New Roman"/>
                <w:sz w:val="20"/>
                <w:szCs w:val="20"/>
                <w:lang w:eastAsia="ru-RU"/>
              </w:rPr>
              <w:t xml:space="preserve">Замена </w:t>
            </w:r>
            <w:r>
              <w:rPr>
                <w:rFonts w:ascii="Times New Roman" w:hAnsi="Times New Roman"/>
                <w:sz w:val="20"/>
                <w:szCs w:val="20"/>
                <w:lang w:eastAsia="ru-RU"/>
              </w:rPr>
              <w:t xml:space="preserve">пластин </w:t>
            </w:r>
            <w:r w:rsidRPr="00AF6281">
              <w:rPr>
                <w:rFonts w:ascii="Times New Roman" w:hAnsi="Times New Roman"/>
                <w:sz w:val="20"/>
                <w:szCs w:val="20"/>
                <w:lang w:eastAsia="ru-RU"/>
              </w:rPr>
              <w:t>теплообменника</w:t>
            </w:r>
          </w:p>
        </w:tc>
        <w:tc>
          <w:tcPr>
            <w:tcW w:w="695" w:type="dxa"/>
            <w:vAlign w:val="center"/>
          </w:tcPr>
          <w:p w:rsidR="00885E0E" w:rsidRPr="00AF6281" w:rsidRDefault="00885E0E" w:rsidP="00885E0E">
            <w:pPr>
              <w:pStyle w:val="a5"/>
              <w:rPr>
                <w:sz w:val="20"/>
                <w:szCs w:val="20"/>
              </w:rPr>
            </w:pPr>
            <w:r w:rsidRPr="00AF6281">
              <w:rPr>
                <w:sz w:val="20"/>
                <w:szCs w:val="20"/>
                <w:lang w:eastAsia="ru-RU"/>
              </w:rPr>
              <w:t>шт.</w:t>
            </w:r>
          </w:p>
        </w:tc>
        <w:tc>
          <w:tcPr>
            <w:tcW w:w="708" w:type="dxa"/>
            <w:vAlign w:val="center"/>
          </w:tcPr>
          <w:p w:rsidR="00885E0E" w:rsidRPr="00AF6281" w:rsidRDefault="00885E0E" w:rsidP="00885E0E">
            <w:pPr>
              <w:pStyle w:val="a5"/>
              <w:rPr>
                <w:sz w:val="20"/>
                <w:szCs w:val="20"/>
              </w:rPr>
            </w:pPr>
            <w:r>
              <w:rPr>
                <w:sz w:val="20"/>
                <w:szCs w:val="20"/>
                <w:lang w:eastAsia="ru-RU"/>
              </w:rPr>
              <w:t>154</w:t>
            </w:r>
          </w:p>
        </w:tc>
      </w:tr>
      <w:tr w:rsidR="00885E0E" w:rsidRPr="00DB3AAF" w:rsidTr="00AF6281">
        <w:trPr>
          <w:trHeight w:val="421"/>
        </w:trPr>
        <w:tc>
          <w:tcPr>
            <w:tcW w:w="534" w:type="dxa"/>
            <w:vAlign w:val="center"/>
          </w:tcPr>
          <w:p w:rsidR="00885E0E" w:rsidRPr="00AF6281" w:rsidRDefault="00885E0E" w:rsidP="00885E0E">
            <w:pPr>
              <w:pStyle w:val="a5"/>
              <w:rPr>
                <w:sz w:val="22"/>
              </w:rPr>
            </w:pPr>
            <w:r w:rsidRPr="00AF6281">
              <w:rPr>
                <w:sz w:val="22"/>
              </w:rPr>
              <w:t>7.</w:t>
            </w:r>
          </w:p>
        </w:tc>
        <w:tc>
          <w:tcPr>
            <w:tcW w:w="7938" w:type="dxa"/>
          </w:tcPr>
          <w:p w:rsidR="00885E0E" w:rsidRPr="00AF6281" w:rsidRDefault="00885E0E" w:rsidP="00885E0E">
            <w:pPr>
              <w:spacing w:after="0" w:line="240" w:lineRule="auto"/>
              <w:ind w:right="132"/>
              <w:jc w:val="both"/>
              <w:rPr>
                <w:rFonts w:ascii="Times New Roman" w:hAnsi="Times New Roman"/>
                <w:sz w:val="20"/>
                <w:szCs w:val="20"/>
                <w:lang w:eastAsia="ru-RU"/>
              </w:rPr>
            </w:pPr>
            <w:r w:rsidRPr="00AF6281">
              <w:rPr>
                <w:rFonts w:ascii="Times New Roman" w:hAnsi="Times New Roman"/>
                <w:sz w:val="20"/>
                <w:szCs w:val="20"/>
                <w:lang w:eastAsia="ru-RU"/>
              </w:rPr>
              <w:t>Замена насосов, замена реле переменного тока – 1шт., реле давления – 1шт.</w:t>
            </w:r>
          </w:p>
        </w:tc>
        <w:tc>
          <w:tcPr>
            <w:tcW w:w="695" w:type="dxa"/>
            <w:vAlign w:val="center"/>
          </w:tcPr>
          <w:p w:rsidR="00885E0E" w:rsidRPr="00AF6281" w:rsidRDefault="00885E0E" w:rsidP="00885E0E">
            <w:pPr>
              <w:pStyle w:val="a5"/>
              <w:rPr>
                <w:sz w:val="20"/>
                <w:szCs w:val="20"/>
              </w:rPr>
            </w:pPr>
            <w:r w:rsidRPr="00AF6281">
              <w:rPr>
                <w:sz w:val="20"/>
                <w:szCs w:val="20"/>
                <w:lang w:eastAsia="ru-RU"/>
              </w:rPr>
              <w:t>шт.</w:t>
            </w:r>
          </w:p>
        </w:tc>
        <w:tc>
          <w:tcPr>
            <w:tcW w:w="708" w:type="dxa"/>
            <w:vAlign w:val="center"/>
          </w:tcPr>
          <w:p w:rsidR="00885E0E" w:rsidRPr="00AF6281" w:rsidRDefault="00885E0E" w:rsidP="00885E0E">
            <w:pPr>
              <w:pStyle w:val="a5"/>
              <w:rPr>
                <w:sz w:val="20"/>
                <w:szCs w:val="20"/>
              </w:rPr>
            </w:pPr>
            <w:r w:rsidRPr="00AF6281">
              <w:rPr>
                <w:sz w:val="20"/>
                <w:szCs w:val="20"/>
                <w:lang w:eastAsia="ru-RU"/>
              </w:rPr>
              <w:t>2</w:t>
            </w:r>
          </w:p>
        </w:tc>
      </w:tr>
      <w:tr w:rsidR="00885E0E" w:rsidRPr="00DB3AAF" w:rsidTr="00AF6281">
        <w:trPr>
          <w:trHeight w:val="415"/>
        </w:trPr>
        <w:tc>
          <w:tcPr>
            <w:tcW w:w="534" w:type="dxa"/>
            <w:vAlign w:val="center"/>
          </w:tcPr>
          <w:p w:rsidR="00885E0E" w:rsidRPr="00AF6281" w:rsidRDefault="00885E0E" w:rsidP="00885E0E">
            <w:pPr>
              <w:pStyle w:val="a5"/>
              <w:rPr>
                <w:sz w:val="22"/>
              </w:rPr>
            </w:pPr>
            <w:r w:rsidRPr="00AF6281">
              <w:rPr>
                <w:sz w:val="22"/>
              </w:rPr>
              <w:t>8.</w:t>
            </w:r>
          </w:p>
        </w:tc>
        <w:tc>
          <w:tcPr>
            <w:tcW w:w="7938" w:type="dxa"/>
          </w:tcPr>
          <w:p w:rsidR="00885E0E" w:rsidRPr="00AF6281" w:rsidRDefault="00885E0E" w:rsidP="00885E0E">
            <w:pPr>
              <w:spacing w:after="0" w:line="240" w:lineRule="auto"/>
              <w:ind w:right="132"/>
              <w:jc w:val="both"/>
              <w:rPr>
                <w:rFonts w:ascii="Times New Roman" w:hAnsi="Times New Roman"/>
                <w:sz w:val="20"/>
                <w:szCs w:val="20"/>
                <w:lang w:eastAsia="ru-RU"/>
              </w:rPr>
            </w:pPr>
            <w:r w:rsidRPr="00AF6281">
              <w:rPr>
                <w:rFonts w:ascii="Times New Roman" w:hAnsi="Times New Roman"/>
                <w:sz w:val="20"/>
                <w:szCs w:val="20"/>
                <w:lang w:eastAsia="ru-RU"/>
              </w:rPr>
              <w:t>Замена горелки газовой модулируемой</w:t>
            </w:r>
          </w:p>
        </w:tc>
        <w:tc>
          <w:tcPr>
            <w:tcW w:w="695" w:type="dxa"/>
            <w:vAlign w:val="center"/>
          </w:tcPr>
          <w:p w:rsidR="00885E0E" w:rsidRPr="00AF6281" w:rsidRDefault="00885E0E" w:rsidP="00885E0E">
            <w:pPr>
              <w:pStyle w:val="a5"/>
              <w:rPr>
                <w:sz w:val="20"/>
                <w:szCs w:val="20"/>
              </w:rPr>
            </w:pPr>
            <w:r w:rsidRPr="00AF6281">
              <w:rPr>
                <w:sz w:val="20"/>
                <w:szCs w:val="20"/>
                <w:lang w:eastAsia="ru-RU"/>
              </w:rPr>
              <w:t>шт.</w:t>
            </w:r>
          </w:p>
        </w:tc>
        <w:tc>
          <w:tcPr>
            <w:tcW w:w="708" w:type="dxa"/>
            <w:vAlign w:val="center"/>
          </w:tcPr>
          <w:p w:rsidR="00885E0E" w:rsidRPr="00AF6281" w:rsidRDefault="00885E0E" w:rsidP="00885E0E">
            <w:pPr>
              <w:pStyle w:val="a5"/>
              <w:rPr>
                <w:sz w:val="20"/>
                <w:szCs w:val="20"/>
              </w:rPr>
            </w:pPr>
            <w:r w:rsidRPr="00AF6281">
              <w:rPr>
                <w:sz w:val="20"/>
                <w:szCs w:val="20"/>
                <w:lang w:eastAsia="ru-RU"/>
              </w:rPr>
              <w:t>1</w:t>
            </w:r>
          </w:p>
        </w:tc>
      </w:tr>
    </w:tbl>
    <w:p w:rsidR="0088685A" w:rsidRDefault="0088685A" w:rsidP="006B623B">
      <w:pPr>
        <w:pStyle w:val="a5"/>
        <w:ind w:firstLine="709"/>
      </w:pPr>
    </w:p>
    <w:p w:rsidR="00664C7B" w:rsidRPr="00CA0391" w:rsidRDefault="00664C7B" w:rsidP="006B623B">
      <w:pPr>
        <w:pStyle w:val="a5"/>
        <w:ind w:firstLine="709"/>
      </w:pPr>
    </w:p>
    <w:p w:rsidR="00C6172A" w:rsidRDefault="00C6172A" w:rsidP="004738A3">
      <w:pPr>
        <w:pStyle w:val="10"/>
      </w:pPr>
      <w:r w:rsidRPr="00CA0391">
        <w:t>Раздел 7. Предложение по переводу открытых систем теплоснабжения (горячего водоснабжения) в закрытые системы горячего водоснабжения</w:t>
      </w:r>
      <w:bookmarkEnd w:id="61"/>
      <w:r w:rsidRPr="00CA0391">
        <w:t>.</w:t>
      </w:r>
    </w:p>
    <w:p w:rsidR="0025695D" w:rsidRPr="0025695D" w:rsidRDefault="0025695D" w:rsidP="000060A3">
      <w:pPr>
        <w:spacing w:after="0"/>
      </w:pPr>
    </w:p>
    <w:p w:rsidR="00C6172A" w:rsidRPr="000A5B1B" w:rsidRDefault="00BC6C10" w:rsidP="00063B01">
      <w:pPr>
        <w:pStyle w:val="a5"/>
        <w:ind w:firstLine="709"/>
        <w:jc w:val="center"/>
        <w:rPr>
          <w:b/>
          <w:sz w:val="27"/>
          <w:szCs w:val="27"/>
        </w:rPr>
      </w:pPr>
      <w:bookmarkStart w:id="62" w:name="_Toc42695310"/>
      <w:bookmarkStart w:id="63" w:name="_Toc42695365"/>
      <w:bookmarkStart w:id="64" w:name="_Toc43121941"/>
      <w:r w:rsidRPr="000A5B1B">
        <w:rPr>
          <w:b/>
          <w:sz w:val="27"/>
          <w:szCs w:val="27"/>
        </w:rPr>
        <w:t xml:space="preserve">а) предложения по переводу существующих открытых систем </w:t>
      </w:r>
      <w:r w:rsidR="00C6172A" w:rsidRPr="000A5B1B">
        <w:rPr>
          <w:b/>
          <w:sz w:val="27"/>
          <w:szCs w:val="27"/>
        </w:rPr>
        <w:t>теплоснаб</w:t>
      </w:r>
      <w:r w:rsidRPr="000A5B1B">
        <w:rPr>
          <w:b/>
          <w:sz w:val="27"/>
          <w:szCs w:val="27"/>
        </w:rPr>
        <w:t xml:space="preserve">жения (горячего водоснабжения) в закрытые системы горячего </w:t>
      </w:r>
      <w:r w:rsidR="00C6172A" w:rsidRPr="000A5B1B">
        <w:rPr>
          <w:b/>
          <w:sz w:val="27"/>
          <w:szCs w:val="27"/>
        </w:rPr>
        <w:lastRenderedPageBreak/>
        <w:t>водоснаб</w:t>
      </w:r>
      <w:r w:rsidRPr="000A5B1B">
        <w:rPr>
          <w:b/>
          <w:sz w:val="27"/>
          <w:szCs w:val="27"/>
        </w:rPr>
        <w:t>жения, для осуществления которого необходимо строительство</w:t>
      </w:r>
      <w:r w:rsidR="00C6172A" w:rsidRPr="000A5B1B">
        <w:rPr>
          <w:b/>
          <w:sz w:val="27"/>
          <w:szCs w:val="27"/>
        </w:rPr>
        <w:t xml:space="preserve"> индивиду</w:t>
      </w:r>
      <w:r w:rsidRPr="000A5B1B">
        <w:rPr>
          <w:b/>
          <w:sz w:val="27"/>
          <w:szCs w:val="27"/>
        </w:rPr>
        <w:t>альных и (или) центральных тепловых пунктов при наличии у</w:t>
      </w:r>
      <w:r w:rsidR="00C6172A" w:rsidRPr="000A5B1B">
        <w:rPr>
          <w:b/>
          <w:sz w:val="27"/>
          <w:szCs w:val="27"/>
        </w:rPr>
        <w:t xml:space="preserve"> потребите</w:t>
      </w:r>
      <w:r w:rsidRPr="000A5B1B">
        <w:rPr>
          <w:b/>
          <w:sz w:val="27"/>
          <w:szCs w:val="27"/>
        </w:rPr>
        <w:t xml:space="preserve">лей внутридомовых систем горячего </w:t>
      </w:r>
      <w:r w:rsidR="00C6172A" w:rsidRPr="000A5B1B">
        <w:rPr>
          <w:b/>
          <w:sz w:val="27"/>
          <w:szCs w:val="27"/>
        </w:rPr>
        <w:t>водоснабжения.</w:t>
      </w:r>
      <w:bookmarkEnd w:id="62"/>
      <w:bookmarkEnd w:id="63"/>
      <w:bookmarkEnd w:id="64"/>
    </w:p>
    <w:p w:rsidR="00C6172A" w:rsidRPr="000A5B1B" w:rsidRDefault="00C6172A" w:rsidP="006B623B">
      <w:pPr>
        <w:pStyle w:val="a5"/>
        <w:ind w:firstLine="709"/>
        <w:rPr>
          <w:sz w:val="27"/>
          <w:szCs w:val="27"/>
        </w:rPr>
      </w:pPr>
      <w:r w:rsidRPr="000A5B1B">
        <w:rPr>
          <w:sz w:val="27"/>
          <w:szCs w:val="27"/>
        </w:rPr>
        <w:t xml:space="preserve">Открытые системы теплоснабжения на территории </w:t>
      </w:r>
      <w:r w:rsidR="00A9218E" w:rsidRPr="000A5B1B">
        <w:rPr>
          <w:sz w:val="27"/>
          <w:szCs w:val="27"/>
        </w:rPr>
        <w:t>Селезян</w:t>
      </w:r>
      <w:r w:rsidRPr="000A5B1B">
        <w:rPr>
          <w:sz w:val="27"/>
          <w:szCs w:val="27"/>
        </w:rPr>
        <w:t xml:space="preserve">ского сельского поселения отсутствуют. </w:t>
      </w:r>
    </w:p>
    <w:p w:rsidR="00C6172A" w:rsidRPr="000A5B1B" w:rsidRDefault="00C6172A" w:rsidP="006B623B">
      <w:pPr>
        <w:pStyle w:val="a5"/>
        <w:ind w:firstLine="709"/>
        <w:rPr>
          <w:sz w:val="27"/>
          <w:szCs w:val="27"/>
        </w:rPr>
      </w:pPr>
      <w:r w:rsidRPr="000A5B1B">
        <w:rPr>
          <w:sz w:val="27"/>
          <w:szCs w:val="27"/>
        </w:rPr>
        <w:t>Мероприятия по переводу открытых систем теплоснабжения (горячего водоснабжения) в закрытые системы горячег</w:t>
      </w:r>
      <w:r w:rsidR="00BC6C10" w:rsidRPr="000A5B1B">
        <w:rPr>
          <w:sz w:val="27"/>
          <w:szCs w:val="27"/>
        </w:rPr>
        <w:t xml:space="preserve">о водоснабжения не требуются в связи с тем, что открытой системы водоснабжения не существует, вся </w:t>
      </w:r>
      <w:r w:rsidRPr="000A5B1B">
        <w:rPr>
          <w:sz w:val="27"/>
          <w:szCs w:val="27"/>
        </w:rPr>
        <w:t>систе</w:t>
      </w:r>
      <w:r w:rsidR="00BC6C10" w:rsidRPr="000A5B1B">
        <w:rPr>
          <w:sz w:val="27"/>
          <w:szCs w:val="27"/>
        </w:rPr>
        <w:t>ма водоснабжения</w:t>
      </w:r>
      <w:r w:rsidRPr="000A5B1B">
        <w:rPr>
          <w:sz w:val="27"/>
          <w:szCs w:val="27"/>
        </w:rPr>
        <w:t xml:space="preserve"> закрытая.</w:t>
      </w:r>
    </w:p>
    <w:p w:rsidR="00C6172A" w:rsidRPr="000A5B1B" w:rsidRDefault="00C6172A" w:rsidP="006B623B">
      <w:pPr>
        <w:pStyle w:val="a5"/>
        <w:ind w:firstLine="709"/>
        <w:rPr>
          <w:sz w:val="27"/>
          <w:szCs w:val="27"/>
        </w:rPr>
      </w:pPr>
      <w:r w:rsidRPr="000A5B1B">
        <w:rPr>
          <w:sz w:val="27"/>
          <w:szCs w:val="27"/>
        </w:rPr>
        <w:t xml:space="preserve">Мероприятия по реконструкции тепловых сетей в целях обеспечения гидравлических режимов, обеспечивающих качество горячей воды в открытых системах теплоснабжения, не требуются. </w:t>
      </w:r>
    </w:p>
    <w:p w:rsidR="00C6172A" w:rsidRPr="000A5B1B" w:rsidRDefault="00C6172A" w:rsidP="006B623B">
      <w:pPr>
        <w:pStyle w:val="a5"/>
        <w:ind w:firstLine="709"/>
        <w:rPr>
          <w:sz w:val="27"/>
          <w:szCs w:val="27"/>
        </w:rPr>
      </w:pPr>
      <w:r w:rsidRPr="000A5B1B">
        <w:rPr>
          <w:sz w:val="27"/>
          <w:szCs w:val="27"/>
        </w:rPr>
        <w:t>Строительство индивидуальных и (или) центральных тепловых пунктов не требуется.</w:t>
      </w:r>
    </w:p>
    <w:p w:rsidR="0025695D" w:rsidRPr="000A5B1B" w:rsidRDefault="0025695D" w:rsidP="006B623B">
      <w:pPr>
        <w:pStyle w:val="a5"/>
        <w:ind w:firstLine="709"/>
        <w:rPr>
          <w:sz w:val="27"/>
          <w:szCs w:val="27"/>
        </w:rPr>
      </w:pPr>
    </w:p>
    <w:p w:rsidR="00C6172A" w:rsidRPr="000A5B1B" w:rsidRDefault="00BC6C10" w:rsidP="00063B01">
      <w:pPr>
        <w:pStyle w:val="a5"/>
        <w:ind w:firstLine="709"/>
        <w:jc w:val="center"/>
        <w:rPr>
          <w:b/>
          <w:sz w:val="27"/>
          <w:szCs w:val="27"/>
        </w:rPr>
      </w:pPr>
      <w:bookmarkStart w:id="65" w:name="_Toc43121942"/>
      <w:r w:rsidRPr="000A5B1B">
        <w:rPr>
          <w:b/>
          <w:sz w:val="27"/>
          <w:szCs w:val="27"/>
        </w:rPr>
        <w:t>б) предложения по переводу</w:t>
      </w:r>
      <w:r w:rsidR="00C6172A" w:rsidRPr="000A5B1B">
        <w:rPr>
          <w:b/>
          <w:sz w:val="27"/>
          <w:szCs w:val="27"/>
        </w:rPr>
        <w:t xml:space="preserve"> существующи</w:t>
      </w:r>
      <w:r w:rsidRPr="000A5B1B">
        <w:rPr>
          <w:b/>
          <w:sz w:val="27"/>
          <w:szCs w:val="27"/>
        </w:rPr>
        <w:t>х открытых систем</w:t>
      </w:r>
      <w:r w:rsidR="00C6172A" w:rsidRPr="000A5B1B">
        <w:rPr>
          <w:b/>
          <w:sz w:val="27"/>
          <w:szCs w:val="27"/>
        </w:rPr>
        <w:t xml:space="preserve"> теплоснаб</w:t>
      </w:r>
      <w:r w:rsidRPr="000A5B1B">
        <w:rPr>
          <w:b/>
          <w:sz w:val="27"/>
          <w:szCs w:val="27"/>
        </w:rPr>
        <w:t xml:space="preserve">жения (горячего водоснабжения) в закрытые системы горячего </w:t>
      </w:r>
      <w:r w:rsidR="00C6172A" w:rsidRPr="000A5B1B">
        <w:rPr>
          <w:b/>
          <w:sz w:val="27"/>
          <w:szCs w:val="27"/>
        </w:rPr>
        <w:t>водоснаб</w:t>
      </w:r>
      <w:r w:rsidRPr="000A5B1B">
        <w:rPr>
          <w:b/>
          <w:sz w:val="27"/>
          <w:szCs w:val="27"/>
        </w:rPr>
        <w:t>жения, для осуществления которого отсутствует необходимость</w:t>
      </w:r>
      <w:r w:rsidR="00C6172A" w:rsidRPr="000A5B1B">
        <w:rPr>
          <w:b/>
          <w:sz w:val="27"/>
          <w:szCs w:val="27"/>
        </w:rPr>
        <w:t xml:space="preserve"> строитель</w:t>
      </w:r>
      <w:r w:rsidRPr="000A5B1B">
        <w:rPr>
          <w:b/>
          <w:sz w:val="27"/>
          <w:szCs w:val="27"/>
        </w:rPr>
        <w:t xml:space="preserve">ства индивидуальных и (или) центральных тепловых </w:t>
      </w:r>
      <w:r w:rsidR="00C6172A" w:rsidRPr="000A5B1B">
        <w:rPr>
          <w:b/>
          <w:sz w:val="27"/>
          <w:szCs w:val="27"/>
        </w:rPr>
        <w:t>пунк</w:t>
      </w:r>
      <w:r w:rsidRPr="000A5B1B">
        <w:rPr>
          <w:b/>
          <w:sz w:val="27"/>
          <w:szCs w:val="27"/>
        </w:rPr>
        <w:t xml:space="preserve">тов по </w:t>
      </w:r>
      <w:r w:rsidR="00C6172A" w:rsidRPr="000A5B1B">
        <w:rPr>
          <w:b/>
          <w:sz w:val="27"/>
          <w:szCs w:val="27"/>
        </w:rPr>
        <w:t>при</w:t>
      </w:r>
      <w:r w:rsidRPr="000A5B1B">
        <w:rPr>
          <w:b/>
          <w:sz w:val="27"/>
          <w:szCs w:val="27"/>
        </w:rPr>
        <w:t>чине</w:t>
      </w:r>
      <w:r w:rsidR="00C6172A" w:rsidRPr="000A5B1B">
        <w:rPr>
          <w:b/>
          <w:sz w:val="27"/>
          <w:szCs w:val="27"/>
        </w:rPr>
        <w:t xml:space="preserve"> о</w:t>
      </w:r>
      <w:r w:rsidRPr="000A5B1B">
        <w:rPr>
          <w:b/>
          <w:sz w:val="27"/>
          <w:szCs w:val="27"/>
        </w:rPr>
        <w:t xml:space="preserve">тсутствия у потребителей внутридомовых систем </w:t>
      </w:r>
      <w:r w:rsidR="00C6172A" w:rsidRPr="000A5B1B">
        <w:rPr>
          <w:b/>
          <w:sz w:val="27"/>
          <w:szCs w:val="27"/>
        </w:rPr>
        <w:t>го</w:t>
      </w:r>
      <w:r w:rsidRPr="000A5B1B">
        <w:rPr>
          <w:b/>
          <w:sz w:val="27"/>
          <w:szCs w:val="27"/>
        </w:rPr>
        <w:t xml:space="preserve">рячего </w:t>
      </w:r>
      <w:r w:rsidR="00C6172A" w:rsidRPr="000A5B1B">
        <w:rPr>
          <w:b/>
          <w:sz w:val="27"/>
          <w:szCs w:val="27"/>
        </w:rPr>
        <w:t>водоснабжения.</w:t>
      </w:r>
      <w:bookmarkEnd w:id="65"/>
    </w:p>
    <w:p w:rsidR="00BC6C10" w:rsidRPr="000A5B1B" w:rsidRDefault="00BC6C10" w:rsidP="006B623B">
      <w:pPr>
        <w:pStyle w:val="a5"/>
        <w:ind w:firstLine="709"/>
        <w:rPr>
          <w:sz w:val="27"/>
          <w:szCs w:val="27"/>
        </w:rPr>
      </w:pPr>
      <w:r w:rsidRPr="000A5B1B">
        <w:rPr>
          <w:sz w:val="27"/>
          <w:szCs w:val="27"/>
        </w:rPr>
        <w:t>Вариантов по переходу на закрытую систему теплоснабжения</w:t>
      </w:r>
      <w:r w:rsidR="00C6172A" w:rsidRPr="000A5B1B">
        <w:rPr>
          <w:sz w:val="27"/>
          <w:szCs w:val="27"/>
        </w:rPr>
        <w:t xml:space="preserve"> горяче</w:t>
      </w:r>
      <w:r w:rsidRPr="000A5B1B">
        <w:rPr>
          <w:sz w:val="27"/>
          <w:szCs w:val="27"/>
        </w:rPr>
        <w:t xml:space="preserve">го </w:t>
      </w:r>
      <w:r w:rsidR="00C6172A" w:rsidRPr="000A5B1B">
        <w:rPr>
          <w:sz w:val="27"/>
          <w:szCs w:val="27"/>
        </w:rPr>
        <w:t>во</w:t>
      </w:r>
      <w:r w:rsidRPr="000A5B1B">
        <w:rPr>
          <w:sz w:val="27"/>
          <w:szCs w:val="27"/>
        </w:rPr>
        <w:t xml:space="preserve">доснабжения не предусмотрено, так как в системе горячего </w:t>
      </w:r>
      <w:r w:rsidR="00C6172A" w:rsidRPr="000A5B1B">
        <w:rPr>
          <w:sz w:val="27"/>
          <w:szCs w:val="27"/>
        </w:rPr>
        <w:t>водоснабже</w:t>
      </w:r>
      <w:r w:rsidRPr="000A5B1B">
        <w:rPr>
          <w:sz w:val="27"/>
          <w:szCs w:val="27"/>
        </w:rPr>
        <w:t>ния открытых</w:t>
      </w:r>
      <w:r w:rsidR="00C6172A" w:rsidRPr="000A5B1B">
        <w:rPr>
          <w:sz w:val="27"/>
          <w:szCs w:val="27"/>
        </w:rPr>
        <w:t xml:space="preserve"> систем</w:t>
      </w:r>
      <w:r w:rsidRPr="000A5B1B">
        <w:rPr>
          <w:sz w:val="27"/>
          <w:szCs w:val="27"/>
        </w:rPr>
        <w:t xml:space="preserve"> не</w:t>
      </w:r>
      <w:r w:rsidR="00C6172A" w:rsidRPr="000A5B1B">
        <w:rPr>
          <w:sz w:val="27"/>
          <w:szCs w:val="27"/>
        </w:rPr>
        <w:t xml:space="preserve"> предусмотрено.</w:t>
      </w:r>
      <w:bookmarkStart w:id="66" w:name="_Toc10706881"/>
    </w:p>
    <w:p w:rsidR="00C6172A" w:rsidRDefault="00BC6C10" w:rsidP="004738A3">
      <w:pPr>
        <w:pStyle w:val="10"/>
      </w:pPr>
      <w:r w:rsidRPr="000A5B1B">
        <w:rPr>
          <w:sz w:val="27"/>
          <w:szCs w:val="27"/>
        </w:rPr>
        <w:br w:type="page"/>
      </w:r>
      <w:bookmarkStart w:id="67" w:name="_Toc43121943"/>
      <w:r w:rsidR="00C6172A" w:rsidRPr="00CA0391">
        <w:lastRenderedPageBreak/>
        <w:t>Раздел 8. Перспективные топливные балансы</w:t>
      </w:r>
      <w:bookmarkEnd w:id="66"/>
      <w:r w:rsidR="00C6172A" w:rsidRPr="00CA0391">
        <w:t>.</w:t>
      </w:r>
      <w:bookmarkEnd w:id="67"/>
    </w:p>
    <w:p w:rsidR="0025695D" w:rsidRPr="0025695D" w:rsidRDefault="0025695D" w:rsidP="000060A3">
      <w:pPr>
        <w:spacing w:after="0"/>
      </w:pPr>
    </w:p>
    <w:p w:rsidR="00C6172A" w:rsidRPr="006B623B" w:rsidRDefault="00BC6C10" w:rsidP="00063B01">
      <w:pPr>
        <w:pStyle w:val="a5"/>
        <w:ind w:firstLine="709"/>
        <w:jc w:val="center"/>
        <w:rPr>
          <w:b/>
        </w:rPr>
      </w:pPr>
      <w:bookmarkStart w:id="68" w:name="_Toc42695311"/>
      <w:bookmarkStart w:id="69" w:name="_Toc42695366"/>
      <w:bookmarkStart w:id="70" w:name="_Toc43121944"/>
      <w:r w:rsidRPr="006B623B">
        <w:rPr>
          <w:b/>
        </w:rPr>
        <w:t xml:space="preserve">а) перспективные топливные балансы для каждого источника </w:t>
      </w:r>
      <w:r w:rsidR="00C6172A" w:rsidRPr="006B623B">
        <w:rPr>
          <w:b/>
        </w:rPr>
        <w:t>тепло</w:t>
      </w:r>
      <w:r w:rsidRPr="006B623B">
        <w:rPr>
          <w:b/>
        </w:rPr>
        <w:t xml:space="preserve">вой энергии по видам основного, резервного и аварийного топлива на </w:t>
      </w:r>
      <w:r w:rsidR="00C6172A" w:rsidRPr="006B623B">
        <w:rPr>
          <w:b/>
        </w:rPr>
        <w:t>каж</w:t>
      </w:r>
      <w:r w:rsidRPr="006B623B">
        <w:rPr>
          <w:b/>
        </w:rPr>
        <w:t xml:space="preserve">дом </w:t>
      </w:r>
      <w:r w:rsidR="00C6172A" w:rsidRPr="006B623B">
        <w:rPr>
          <w:b/>
        </w:rPr>
        <w:t>этапе.</w:t>
      </w:r>
      <w:bookmarkEnd w:id="68"/>
      <w:bookmarkEnd w:id="69"/>
      <w:bookmarkEnd w:id="70"/>
    </w:p>
    <w:p w:rsidR="00C6172A" w:rsidRPr="000A5B1B" w:rsidRDefault="00C6172A" w:rsidP="006B623B">
      <w:pPr>
        <w:pStyle w:val="a5"/>
        <w:ind w:firstLine="709"/>
        <w:rPr>
          <w:sz w:val="27"/>
          <w:szCs w:val="27"/>
        </w:rPr>
      </w:pPr>
      <w:r w:rsidRPr="000A5B1B">
        <w:rPr>
          <w:sz w:val="27"/>
          <w:szCs w:val="27"/>
        </w:rPr>
        <w:t>Данная глава содержит перспективный топливный баланс для источников тепловой энергии, расположенных в границе поселения по видам основного, резервного и аварийного топлива на каждом этапе планируемого периода.</w:t>
      </w:r>
    </w:p>
    <w:p w:rsidR="00C6172A" w:rsidRPr="000A5B1B" w:rsidRDefault="00063B01" w:rsidP="006B623B">
      <w:pPr>
        <w:pStyle w:val="a5"/>
        <w:ind w:firstLine="709"/>
        <w:rPr>
          <w:sz w:val="27"/>
          <w:szCs w:val="27"/>
        </w:rPr>
      </w:pPr>
      <w:r w:rsidRPr="000A5B1B">
        <w:rPr>
          <w:sz w:val="27"/>
          <w:szCs w:val="27"/>
        </w:rPr>
        <w:t>Таблица 10</w:t>
      </w:r>
      <w:r w:rsidR="00D364E5" w:rsidRPr="000A5B1B">
        <w:rPr>
          <w:sz w:val="27"/>
          <w:szCs w:val="27"/>
        </w:rPr>
        <w:t xml:space="preserve">. </w:t>
      </w:r>
      <w:r w:rsidR="00C6172A" w:rsidRPr="000A5B1B">
        <w:rPr>
          <w:sz w:val="27"/>
          <w:szCs w:val="27"/>
        </w:rPr>
        <w:t>Показатели работы котельной.</w:t>
      </w:r>
    </w:p>
    <w:tbl>
      <w:tblPr>
        <w:tblW w:w="4937" w:type="pct"/>
        <w:tblInd w:w="108" w:type="dxa"/>
        <w:tblLook w:val="04A0" w:firstRow="1" w:lastRow="0" w:firstColumn="1" w:lastColumn="0" w:noHBand="0" w:noVBand="1"/>
      </w:tblPr>
      <w:tblGrid>
        <w:gridCol w:w="2919"/>
        <w:gridCol w:w="1469"/>
        <w:gridCol w:w="2126"/>
        <w:gridCol w:w="1375"/>
        <w:gridCol w:w="2120"/>
      </w:tblGrid>
      <w:tr w:rsidR="00C6172A" w:rsidRPr="00DB3AAF" w:rsidTr="00903FF1">
        <w:trPr>
          <w:trHeight w:val="300"/>
        </w:trPr>
        <w:tc>
          <w:tcPr>
            <w:tcW w:w="1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72A" w:rsidRPr="00DB3AAF" w:rsidRDefault="00C6172A" w:rsidP="00DB3AAF">
            <w:pPr>
              <w:pStyle w:val="a5"/>
              <w:rPr>
                <w:sz w:val="24"/>
              </w:rPr>
            </w:pPr>
            <w:r w:rsidRPr="00DB3AAF">
              <w:rPr>
                <w:sz w:val="24"/>
              </w:rPr>
              <w:t>Наименование источника теплоснабжения</w:t>
            </w:r>
          </w:p>
        </w:tc>
        <w:tc>
          <w:tcPr>
            <w:tcW w:w="1795" w:type="pct"/>
            <w:gridSpan w:val="2"/>
            <w:tcBorders>
              <w:top w:val="single" w:sz="4" w:space="0" w:color="auto"/>
              <w:left w:val="nil"/>
              <w:bottom w:val="single" w:sz="4" w:space="0" w:color="auto"/>
              <w:right w:val="single" w:sz="4" w:space="0" w:color="auto"/>
            </w:tcBorders>
            <w:shd w:val="clear" w:color="auto" w:fill="auto"/>
            <w:vAlign w:val="center"/>
            <w:hideMark/>
          </w:tcPr>
          <w:p w:rsidR="00C6172A" w:rsidRPr="00DB3AAF" w:rsidRDefault="00AD6D64" w:rsidP="006570C7">
            <w:pPr>
              <w:pStyle w:val="a5"/>
              <w:rPr>
                <w:sz w:val="24"/>
              </w:rPr>
            </w:pPr>
            <w:r>
              <w:rPr>
                <w:sz w:val="24"/>
              </w:rPr>
              <w:t>202</w:t>
            </w:r>
            <w:r w:rsidR="006570C7">
              <w:rPr>
                <w:sz w:val="24"/>
              </w:rPr>
              <w:t>1</w:t>
            </w:r>
            <w:r>
              <w:rPr>
                <w:sz w:val="24"/>
              </w:rPr>
              <w:t>-202</w:t>
            </w:r>
            <w:r w:rsidR="006570C7">
              <w:rPr>
                <w:sz w:val="24"/>
              </w:rPr>
              <w:t>3</w:t>
            </w:r>
            <w:r w:rsidR="00C6172A" w:rsidRPr="00DB3AAF">
              <w:rPr>
                <w:sz w:val="24"/>
              </w:rPr>
              <w:t xml:space="preserve"> год</w:t>
            </w:r>
            <w:r w:rsidR="00CA31BE">
              <w:rPr>
                <w:sz w:val="24"/>
              </w:rPr>
              <w:t>а (факт)</w:t>
            </w:r>
          </w:p>
        </w:tc>
        <w:tc>
          <w:tcPr>
            <w:tcW w:w="1747" w:type="pct"/>
            <w:gridSpan w:val="2"/>
            <w:tcBorders>
              <w:top w:val="single" w:sz="4" w:space="0" w:color="auto"/>
              <w:left w:val="nil"/>
              <w:bottom w:val="single" w:sz="4" w:space="0" w:color="auto"/>
              <w:right w:val="single" w:sz="4" w:space="0" w:color="auto"/>
            </w:tcBorders>
            <w:shd w:val="clear" w:color="auto" w:fill="auto"/>
            <w:vAlign w:val="center"/>
            <w:hideMark/>
          </w:tcPr>
          <w:p w:rsidR="00C6172A" w:rsidRPr="00DB3AAF" w:rsidRDefault="00AD6D64" w:rsidP="006570C7">
            <w:pPr>
              <w:pStyle w:val="a5"/>
              <w:rPr>
                <w:sz w:val="24"/>
              </w:rPr>
            </w:pPr>
            <w:r>
              <w:rPr>
                <w:sz w:val="24"/>
              </w:rPr>
              <w:t>202</w:t>
            </w:r>
            <w:r w:rsidR="006570C7">
              <w:rPr>
                <w:sz w:val="24"/>
              </w:rPr>
              <w:t>4</w:t>
            </w:r>
            <w:r w:rsidR="00C6172A" w:rsidRPr="00DB3AAF">
              <w:rPr>
                <w:sz w:val="24"/>
              </w:rPr>
              <w:t>-20</w:t>
            </w:r>
            <w:r w:rsidR="001A7195">
              <w:rPr>
                <w:sz w:val="24"/>
              </w:rPr>
              <w:t>30</w:t>
            </w:r>
            <w:r w:rsidR="00C6172A" w:rsidRPr="00DB3AAF">
              <w:rPr>
                <w:sz w:val="24"/>
              </w:rPr>
              <w:t xml:space="preserve"> года</w:t>
            </w:r>
            <w:r w:rsidR="00CA31BE">
              <w:rPr>
                <w:sz w:val="24"/>
              </w:rPr>
              <w:t xml:space="preserve"> (план)</w:t>
            </w:r>
          </w:p>
        </w:tc>
      </w:tr>
      <w:tr w:rsidR="00C6172A" w:rsidRPr="00DB3AAF" w:rsidTr="00903FF1">
        <w:trPr>
          <w:trHeight w:val="1447"/>
        </w:trPr>
        <w:tc>
          <w:tcPr>
            <w:tcW w:w="1458" w:type="pct"/>
            <w:vMerge/>
            <w:tcBorders>
              <w:top w:val="single" w:sz="4" w:space="0" w:color="auto"/>
              <w:left w:val="single" w:sz="4" w:space="0" w:color="auto"/>
              <w:bottom w:val="single" w:sz="4" w:space="0" w:color="auto"/>
              <w:right w:val="single" w:sz="4" w:space="0" w:color="auto"/>
            </w:tcBorders>
            <w:vAlign w:val="center"/>
            <w:hideMark/>
          </w:tcPr>
          <w:p w:rsidR="00C6172A" w:rsidRPr="00DB3AAF" w:rsidRDefault="00C6172A" w:rsidP="00DB3AAF">
            <w:pPr>
              <w:pStyle w:val="a5"/>
              <w:rPr>
                <w:sz w:val="24"/>
              </w:rPr>
            </w:pPr>
          </w:p>
        </w:tc>
        <w:tc>
          <w:tcPr>
            <w:tcW w:w="734" w:type="pct"/>
            <w:tcBorders>
              <w:top w:val="nil"/>
              <w:left w:val="nil"/>
              <w:bottom w:val="single" w:sz="4" w:space="0" w:color="auto"/>
              <w:right w:val="single" w:sz="4" w:space="0" w:color="auto"/>
            </w:tcBorders>
            <w:shd w:val="clear" w:color="auto" w:fill="auto"/>
            <w:vAlign w:val="center"/>
            <w:hideMark/>
          </w:tcPr>
          <w:p w:rsidR="00C6172A" w:rsidRPr="00DB3AAF" w:rsidRDefault="00C6172A" w:rsidP="00DB3AAF">
            <w:pPr>
              <w:pStyle w:val="a5"/>
              <w:rPr>
                <w:sz w:val="24"/>
              </w:rPr>
            </w:pPr>
            <w:r w:rsidRPr="00DB3AAF">
              <w:rPr>
                <w:sz w:val="24"/>
              </w:rPr>
              <w:t>Отпуск тепловой энергии от источника, Гкал</w:t>
            </w:r>
          </w:p>
        </w:tc>
        <w:tc>
          <w:tcPr>
            <w:tcW w:w="1062" w:type="pct"/>
            <w:tcBorders>
              <w:top w:val="nil"/>
              <w:left w:val="nil"/>
              <w:bottom w:val="single" w:sz="4" w:space="0" w:color="auto"/>
              <w:right w:val="single" w:sz="4" w:space="0" w:color="auto"/>
            </w:tcBorders>
            <w:shd w:val="clear" w:color="auto" w:fill="auto"/>
            <w:vAlign w:val="center"/>
            <w:hideMark/>
          </w:tcPr>
          <w:p w:rsidR="00C6172A" w:rsidRPr="00DB3AAF" w:rsidRDefault="00C6172A" w:rsidP="00DB3AAF">
            <w:pPr>
              <w:pStyle w:val="a5"/>
              <w:rPr>
                <w:sz w:val="24"/>
              </w:rPr>
            </w:pPr>
            <w:r w:rsidRPr="00DB3AAF">
              <w:rPr>
                <w:sz w:val="24"/>
              </w:rPr>
              <w:t>Нормативный удельный расход условного топлива на отпуск тепловой энергии в сеть, кг.у.т./Гкал.</w:t>
            </w:r>
          </w:p>
        </w:tc>
        <w:tc>
          <w:tcPr>
            <w:tcW w:w="687" w:type="pct"/>
            <w:tcBorders>
              <w:top w:val="nil"/>
              <w:left w:val="nil"/>
              <w:bottom w:val="single" w:sz="4" w:space="0" w:color="auto"/>
              <w:right w:val="single" w:sz="4" w:space="0" w:color="auto"/>
            </w:tcBorders>
            <w:shd w:val="clear" w:color="auto" w:fill="auto"/>
            <w:vAlign w:val="center"/>
            <w:hideMark/>
          </w:tcPr>
          <w:p w:rsidR="00C6172A" w:rsidRPr="00DB3AAF" w:rsidRDefault="00C6172A" w:rsidP="00DB3AAF">
            <w:pPr>
              <w:pStyle w:val="a5"/>
              <w:rPr>
                <w:sz w:val="24"/>
              </w:rPr>
            </w:pPr>
            <w:r w:rsidRPr="00DB3AAF">
              <w:rPr>
                <w:sz w:val="24"/>
              </w:rPr>
              <w:t>Отпуск тепловой энергии от источника, Гкал</w:t>
            </w:r>
          </w:p>
        </w:tc>
        <w:tc>
          <w:tcPr>
            <w:tcW w:w="1060" w:type="pct"/>
            <w:tcBorders>
              <w:top w:val="nil"/>
              <w:left w:val="nil"/>
              <w:bottom w:val="single" w:sz="4" w:space="0" w:color="auto"/>
              <w:right w:val="single" w:sz="4" w:space="0" w:color="auto"/>
            </w:tcBorders>
            <w:shd w:val="clear" w:color="auto" w:fill="auto"/>
            <w:vAlign w:val="center"/>
            <w:hideMark/>
          </w:tcPr>
          <w:p w:rsidR="00C6172A" w:rsidRPr="00DB3AAF" w:rsidRDefault="00C6172A" w:rsidP="00DB3AAF">
            <w:pPr>
              <w:pStyle w:val="a5"/>
              <w:rPr>
                <w:sz w:val="24"/>
              </w:rPr>
            </w:pPr>
            <w:r w:rsidRPr="00DB3AAF">
              <w:rPr>
                <w:sz w:val="24"/>
              </w:rPr>
              <w:t>Нормативный удельный расход условного топлива на отпуск тепловой энергии в сеть, кг.у.т./Гкал.</w:t>
            </w:r>
          </w:p>
        </w:tc>
      </w:tr>
      <w:tr w:rsidR="00D14AC4" w:rsidRPr="00DB3AAF" w:rsidTr="00903FF1">
        <w:trPr>
          <w:trHeight w:val="702"/>
        </w:trPr>
        <w:tc>
          <w:tcPr>
            <w:tcW w:w="14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4AC4" w:rsidRPr="00DB3AAF" w:rsidRDefault="00D14AC4" w:rsidP="00DB3AAF">
            <w:pPr>
              <w:pStyle w:val="a5"/>
              <w:rPr>
                <w:sz w:val="24"/>
              </w:rPr>
            </w:pPr>
            <w:r w:rsidRPr="00DB3AAF">
              <w:rPr>
                <w:sz w:val="24"/>
              </w:rPr>
              <w:t xml:space="preserve">котельная </w:t>
            </w:r>
          </w:p>
          <w:p w:rsidR="00D14AC4" w:rsidRPr="00DB3AAF" w:rsidRDefault="00D14AC4" w:rsidP="00DB3AAF">
            <w:pPr>
              <w:pStyle w:val="a5"/>
              <w:rPr>
                <w:sz w:val="24"/>
              </w:rPr>
            </w:pPr>
            <w:r w:rsidRPr="00DB3AAF">
              <w:rPr>
                <w:sz w:val="24"/>
              </w:rPr>
              <w:t>с. Селезян, ул. Мира 18-в</w:t>
            </w:r>
          </w:p>
        </w:tc>
        <w:tc>
          <w:tcPr>
            <w:tcW w:w="734" w:type="pct"/>
            <w:tcBorders>
              <w:top w:val="single" w:sz="4" w:space="0" w:color="auto"/>
              <w:left w:val="nil"/>
              <w:bottom w:val="single" w:sz="4" w:space="0" w:color="auto"/>
              <w:right w:val="single" w:sz="4" w:space="0" w:color="auto"/>
            </w:tcBorders>
            <w:shd w:val="clear" w:color="auto" w:fill="auto"/>
            <w:noWrap/>
            <w:hideMark/>
          </w:tcPr>
          <w:p w:rsidR="00D14AC4" w:rsidRPr="00DB3AAF" w:rsidRDefault="000F3D83" w:rsidP="00DB3AAF">
            <w:pPr>
              <w:pStyle w:val="a5"/>
              <w:rPr>
                <w:sz w:val="24"/>
              </w:rPr>
            </w:pPr>
            <w:r>
              <w:rPr>
                <w:sz w:val="24"/>
              </w:rPr>
              <w:t>4357,7</w:t>
            </w:r>
          </w:p>
        </w:tc>
        <w:tc>
          <w:tcPr>
            <w:tcW w:w="1062" w:type="pct"/>
            <w:tcBorders>
              <w:top w:val="single" w:sz="4" w:space="0" w:color="auto"/>
              <w:left w:val="nil"/>
              <w:bottom w:val="single" w:sz="4" w:space="0" w:color="auto"/>
              <w:right w:val="single" w:sz="4" w:space="0" w:color="auto"/>
            </w:tcBorders>
            <w:shd w:val="clear" w:color="auto" w:fill="auto"/>
            <w:noWrap/>
            <w:hideMark/>
          </w:tcPr>
          <w:p w:rsidR="00D14AC4" w:rsidRPr="00DB3AAF" w:rsidRDefault="000F3D83" w:rsidP="002E735D">
            <w:pPr>
              <w:pStyle w:val="a5"/>
              <w:rPr>
                <w:sz w:val="24"/>
              </w:rPr>
            </w:pPr>
            <w:r>
              <w:rPr>
                <w:sz w:val="24"/>
              </w:rPr>
              <w:t>1</w:t>
            </w:r>
            <w:r w:rsidR="002E735D">
              <w:rPr>
                <w:sz w:val="24"/>
              </w:rPr>
              <w:t>60,5</w:t>
            </w:r>
          </w:p>
        </w:tc>
        <w:tc>
          <w:tcPr>
            <w:tcW w:w="687" w:type="pct"/>
            <w:tcBorders>
              <w:top w:val="single" w:sz="4" w:space="0" w:color="auto"/>
              <w:left w:val="nil"/>
              <w:bottom w:val="single" w:sz="4" w:space="0" w:color="auto"/>
              <w:right w:val="single" w:sz="4" w:space="0" w:color="auto"/>
            </w:tcBorders>
            <w:shd w:val="clear" w:color="auto" w:fill="auto"/>
            <w:noWrap/>
            <w:hideMark/>
          </w:tcPr>
          <w:p w:rsidR="00D14AC4" w:rsidRPr="00DB3AAF" w:rsidRDefault="000F3D83" w:rsidP="00DB3AAF">
            <w:pPr>
              <w:pStyle w:val="a5"/>
              <w:rPr>
                <w:sz w:val="24"/>
              </w:rPr>
            </w:pPr>
            <w:r>
              <w:rPr>
                <w:sz w:val="24"/>
              </w:rPr>
              <w:t>4357,7</w:t>
            </w:r>
          </w:p>
        </w:tc>
        <w:tc>
          <w:tcPr>
            <w:tcW w:w="1060" w:type="pct"/>
            <w:tcBorders>
              <w:top w:val="single" w:sz="4" w:space="0" w:color="auto"/>
              <w:left w:val="nil"/>
              <w:bottom w:val="single" w:sz="4" w:space="0" w:color="auto"/>
              <w:right w:val="single" w:sz="4" w:space="0" w:color="auto"/>
            </w:tcBorders>
            <w:shd w:val="clear" w:color="auto" w:fill="auto"/>
            <w:noWrap/>
            <w:hideMark/>
          </w:tcPr>
          <w:p w:rsidR="00D14AC4" w:rsidRPr="00DB3AAF" w:rsidRDefault="000F3D83" w:rsidP="002E735D">
            <w:pPr>
              <w:pStyle w:val="a5"/>
              <w:rPr>
                <w:sz w:val="24"/>
              </w:rPr>
            </w:pPr>
            <w:r>
              <w:rPr>
                <w:sz w:val="24"/>
              </w:rPr>
              <w:t>1</w:t>
            </w:r>
            <w:r w:rsidR="002E735D">
              <w:rPr>
                <w:sz w:val="24"/>
              </w:rPr>
              <w:t>60,5</w:t>
            </w:r>
          </w:p>
        </w:tc>
      </w:tr>
    </w:tbl>
    <w:p w:rsidR="00C6172A" w:rsidRPr="00CA0391" w:rsidRDefault="00FB362B" w:rsidP="006B623B">
      <w:pPr>
        <w:pStyle w:val="a5"/>
        <w:ind w:firstLine="709"/>
      </w:pPr>
      <w:r w:rsidRPr="00CA0391">
        <w:t>Таблица 1</w:t>
      </w:r>
      <w:r w:rsidR="00063B01">
        <w:t>1</w:t>
      </w:r>
      <w:r w:rsidR="00D364E5">
        <w:t>.</w:t>
      </w:r>
      <w:r w:rsidR="00C6172A" w:rsidRPr="00CA0391">
        <w:t>Топливный баланс</w:t>
      </w:r>
    </w:p>
    <w:tbl>
      <w:tblPr>
        <w:tblW w:w="4946" w:type="pct"/>
        <w:tblInd w:w="108" w:type="dxa"/>
        <w:tblLayout w:type="fixed"/>
        <w:tblLook w:val="04A0" w:firstRow="1" w:lastRow="0" w:firstColumn="1" w:lastColumn="0" w:noHBand="0" w:noVBand="1"/>
      </w:tblPr>
      <w:tblGrid>
        <w:gridCol w:w="2332"/>
        <w:gridCol w:w="874"/>
        <w:gridCol w:w="1460"/>
        <w:gridCol w:w="2042"/>
        <w:gridCol w:w="1659"/>
        <w:gridCol w:w="1661"/>
      </w:tblGrid>
      <w:tr w:rsidR="00685E79" w:rsidRPr="00DB3AAF" w:rsidTr="00903FF1">
        <w:trPr>
          <w:trHeight w:val="2268"/>
        </w:trPr>
        <w:tc>
          <w:tcPr>
            <w:tcW w:w="11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172A" w:rsidRPr="00DB3AAF" w:rsidRDefault="00C6172A" w:rsidP="00DB3AAF">
            <w:pPr>
              <w:pStyle w:val="a5"/>
              <w:rPr>
                <w:sz w:val="24"/>
              </w:rPr>
            </w:pPr>
            <w:r w:rsidRPr="00DB3AAF">
              <w:rPr>
                <w:sz w:val="24"/>
              </w:rPr>
              <w:t>Наименование источника теплоснабжения</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C6172A" w:rsidRPr="00DB3AAF" w:rsidRDefault="00C6172A" w:rsidP="00DB3AAF">
            <w:pPr>
              <w:pStyle w:val="a5"/>
              <w:rPr>
                <w:sz w:val="24"/>
              </w:rPr>
            </w:pPr>
            <w:r w:rsidRPr="00DB3AAF">
              <w:rPr>
                <w:sz w:val="24"/>
              </w:rPr>
              <w:t>Вид топлива</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C6172A" w:rsidRPr="00DB3AAF" w:rsidRDefault="00C6172A" w:rsidP="00DB3AAF">
            <w:pPr>
              <w:pStyle w:val="a5"/>
              <w:rPr>
                <w:sz w:val="24"/>
              </w:rPr>
            </w:pPr>
            <w:r w:rsidRPr="00DB3AAF">
              <w:rPr>
                <w:sz w:val="24"/>
              </w:rPr>
              <w:t>Отпуск тепловой энергии от источника, Гкал</w:t>
            </w:r>
          </w:p>
        </w:tc>
        <w:tc>
          <w:tcPr>
            <w:tcW w:w="1018" w:type="pct"/>
            <w:tcBorders>
              <w:top w:val="single" w:sz="4" w:space="0" w:color="auto"/>
              <w:left w:val="nil"/>
              <w:bottom w:val="single" w:sz="4" w:space="0" w:color="auto"/>
              <w:right w:val="single" w:sz="4" w:space="0" w:color="auto"/>
            </w:tcBorders>
            <w:shd w:val="clear" w:color="auto" w:fill="auto"/>
            <w:vAlign w:val="center"/>
            <w:hideMark/>
          </w:tcPr>
          <w:p w:rsidR="00C6172A" w:rsidRPr="00DB3AAF" w:rsidRDefault="00C6172A" w:rsidP="00DB3AAF">
            <w:pPr>
              <w:pStyle w:val="a5"/>
              <w:rPr>
                <w:sz w:val="24"/>
              </w:rPr>
            </w:pPr>
            <w:r w:rsidRPr="00DB3AAF">
              <w:rPr>
                <w:sz w:val="24"/>
              </w:rPr>
              <w:t>Нормативный удельный расход условного топлива на отпуск тепловой энергии в сеть, кг.у.т./Гкал.</w:t>
            </w:r>
          </w:p>
        </w:tc>
        <w:tc>
          <w:tcPr>
            <w:tcW w:w="827" w:type="pct"/>
            <w:tcBorders>
              <w:top w:val="single" w:sz="4" w:space="0" w:color="auto"/>
              <w:left w:val="nil"/>
              <w:bottom w:val="single" w:sz="4" w:space="0" w:color="auto"/>
              <w:right w:val="single" w:sz="4" w:space="0" w:color="auto"/>
            </w:tcBorders>
            <w:shd w:val="clear" w:color="auto" w:fill="auto"/>
            <w:vAlign w:val="center"/>
            <w:hideMark/>
          </w:tcPr>
          <w:p w:rsidR="00C6172A" w:rsidRPr="00DB3AAF" w:rsidRDefault="00C6172A" w:rsidP="00DB3AAF">
            <w:pPr>
              <w:pStyle w:val="a5"/>
              <w:rPr>
                <w:sz w:val="24"/>
              </w:rPr>
            </w:pPr>
            <w:r w:rsidRPr="00DB3AAF">
              <w:rPr>
                <w:sz w:val="24"/>
              </w:rPr>
              <w:t>Расход условного топлива на производство тепловой энергии, т у.т.</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C6172A" w:rsidRPr="00DB3AAF" w:rsidRDefault="00C6172A" w:rsidP="00DB3AAF">
            <w:pPr>
              <w:pStyle w:val="a5"/>
              <w:rPr>
                <w:sz w:val="24"/>
              </w:rPr>
            </w:pPr>
            <w:r w:rsidRPr="00DB3AAF">
              <w:rPr>
                <w:sz w:val="24"/>
              </w:rPr>
              <w:t>Расход топлива на производство тепловой энергии в натуральном выражении, в тыс. м3</w:t>
            </w:r>
          </w:p>
        </w:tc>
      </w:tr>
      <w:tr w:rsidR="00C6172A" w:rsidRPr="00DB3AAF" w:rsidTr="00903FF1">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6172A" w:rsidRPr="00DB3AAF" w:rsidRDefault="00C6172A" w:rsidP="00AD6D64">
            <w:pPr>
              <w:pStyle w:val="a5"/>
              <w:rPr>
                <w:sz w:val="24"/>
              </w:rPr>
            </w:pPr>
            <w:r w:rsidRPr="00DB3AAF">
              <w:rPr>
                <w:sz w:val="24"/>
              </w:rPr>
              <w:t>20</w:t>
            </w:r>
            <w:r w:rsidR="00AD6D64">
              <w:rPr>
                <w:sz w:val="24"/>
              </w:rPr>
              <w:t>20</w:t>
            </w:r>
            <w:r w:rsidR="00CA31BE">
              <w:rPr>
                <w:sz w:val="24"/>
              </w:rPr>
              <w:t>-202</w:t>
            </w:r>
            <w:r w:rsidR="00AD6D64">
              <w:rPr>
                <w:sz w:val="24"/>
              </w:rPr>
              <w:t>2</w:t>
            </w:r>
            <w:r w:rsidRPr="00DB3AAF">
              <w:rPr>
                <w:sz w:val="24"/>
              </w:rPr>
              <w:t xml:space="preserve"> год</w:t>
            </w:r>
            <w:r w:rsidR="00CA31BE">
              <w:rPr>
                <w:sz w:val="24"/>
              </w:rPr>
              <w:t>а</w:t>
            </w:r>
          </w:p>
        </w:tc>
      </w:tr>
      <w:tr w:rsidR="00D14AC4" w:rsidRPr="00DB3AAF" w:rsidTr="00903FF1">
        <w:trPr>
          <w:trHeight w:val="527"/>
        </w:trPr>
        <w:tc>
          <w:tcPr>
            <w:tcW w:w="1163" w:type="pct"/>
            <w:tcBorders>
              <w:top w:val="nil"/>
              <w:left w:val="single" w:sz="4" w:space="0" w:color="auto"/>
              <w:bottom w:val="single" w:sz="4" w:space="0" w:color="auto"/>
              <w:right w:val="single" w:sz="4" w:space="0" w:color="auto"/>
            </w:tcBorders>
            <w:shd w:val="clear" w:color="auto" w:fill="auto"/>
            <w:vAlign w:val="center"/>
            <w:hideMark/>
          </w:tcPr>
          <w:p w:rsidR="00D14AC4" w:rsidRPr="00DB3AAF" w:rsidRDefault="00D14AC4" w:rsidP="00DB3AAF">
            <w:pPr>
              <w:pStyle w:val="a5"/>
              <w:rPr>
                <w:sz w:val="24"/>
              </w:rPr>
            </w:pPr>
            <w:r w:rsidRPr="00DB3AAF">
              <w:rPr>
                <w:sz w:val="24"/>
              </w:rPr>
              <w:t xml:space="preserve">котельная </w:t>
            </w:r>
          </w:p>
          <w:p w:rsidR="00D14AC4" w:rsidRPr="00DB3AAF" w:rsidRDefault="00D14AC4" w:rsidP="00DB3AAF">
            <w:pPr>
              <w:pStyle w:val="a5"/>
              <w:rPr>
                <w:sz w:val="24"/>
              </w:rPr>
            </w:pPr>
            <w:r w:rsidRPr="00DB3AAF">
              <w:rPr>
                <w:sz w:val="24"/>
              </w:rPr>
              <w:t>с. Селезян, ул. Мира 18-в</w:t>
            </w:r>
          </w:p>
        </w:tc>
        <w:tc>
          <w:tcPr>
            <w:tcW w:w="436" w:type="pct"/>
            <w:tcBorders>
              <w:top w:val="nil"/>
              <w:left w:val="nil"/>
              <w:bottom w:val="single" w:sz="4" w:space="0" w:color="auto"/>
              <w:right w:val="single" w:sz="4" w:space="0" w:color="auto"/>
            </w:tcBorders>
            <w:shd w:val="clear" w:color="auto" w:fill="auto"/>
            <w:vAlign w:val="center"/>
            <w:hideMark/>
          </w:tcPr>
          <w:p w:rsidR="00D14AC4" w:rsidRPr="00DB3AAF" w:rsidRDefault="00D14AC4" w:rsidP="00DB3AAF">
            <w:pPr>
              <w:pStyle w:val="a5"/>
              <w:rPr>
                <w:sz w:val="24"/>
              </w:rPr>
            </w:pPr>
            <w:r w:rsidRPr="00DB3AAF">
              <w:rPr>
                <w:sz w:val="24"/>
              </w:rPr>
              <w:t>природный газ</w:t>
            </w:r>
          </w:p>
        </w:tc>
        <w:tc>
          <w:tcPr>
            <w:tcW w:w="728" w:type="pct"/>
            <w:tcBorders>
              <w:top w:val="nil"/>
              <w:left w:val="nil"/>
              <w:bottom w:val="single" w:sz="4" w:space="0" w:color="auto"/>
              <w:right w:val="single" w:sz="4" w:space="0" w:color="auto"/>
            </w:tcBorders>
            <w:shd w:val="clear" w:color="auto" w:fill="auto"/>
            <w:noWrap/>
            <w:vAlign w:val="center"/>
            <w:hideMark/>
          </w:tcPr>
          <w:p w:rsidR="00D14AC4" w:rsidRPr="00DB3AAF" w:rsidRDefault="00D14AC4" w:rsidP="000F3D83">
            <w:pPr>
              <w:pStyle w:val="a5"/>
              <w:rPr>
                <w:sz w:val="24"/>
              </w:rPr>
            </w:pPr>
            <w:r w:rsidRPr="00DB3AAF">
              <w:rPr>
                <w:sz w:val="24"/>
              </w:rPr>
              <w:t>4</w:t>
            </w:r>
            <w:r w:rsidR="000F3D83">
              <w:rPr>
                <w:sz w:val="24"/>
              </w:rPr>
              <w:t>357,7</w:t>
            </w:r>
          </w:p>
        </w:tc>
        <w:tc>
          <w:tcPr>
            <w:tcW w:w="1018" w:type="pct"/>
            <w:tcBorders>
              <w:top w:val="nil"/>
              <w:left w:val="nil"/>
              <w:bottom w:val="single" w:sz="4" w:space="0" w:color="auto"/>
              <w:right w:val="single" w:sz="4" w:space="0" w:color="auto"/>
            </w:tcBorders>
            <w:shd w:val="clear" w:color="auto" w:fill="auto"/>
            <w:noWrap/>
            <w:vAlign w:val="center"/>
            <w:hideMark/>
          </w:tcPr>
          <w:p w:rsidR="00D14AC4" w:rsidRPr="00DB3AAF" w:rsidRDefault="002E735D" w:rsidP="00DB3AAF">
            <w:pPr>
              <w:pStyle w:val="a5"/>
              <w:rPr>
                <w:sz w:val="24"/>
              </w:rPr>
            </w:pPr>
            <w:r>
              <w:rPr>
                <w:sz w:val="24"/>
              </w:rPr>
              <w:t>160,5</w:t>
            </w:r>
          </w:p>
        </w:tc>
        <w:tc>
          <w:tcPr>
            <w:tcW w:w="827" w:type="pct"/>
            <w:tcBorders>
              <w:top w:val="nil"/>
              <w:left w:val="nil"/>
              <w:bottom w:val="single" w:sz="4" w:space="0" w:color="auto"/>
              <w:right w:val="single" w:sz="4" w:space="0" w:color="auto"/>
            </w:tcBorders>
            <w:shd w:val="clear" w:color="auto" w:fill="auto"/>
            <w:noWrap/>
            <w:vAlign w:val="center"/>
            <w:hideMark/>
          </w:tcPr>
          <w:p w:rsidR="00D14AC4" w:rsidRPr="00DB3AAF" w:rsidRDefault="002E735D" w:rsidP="00DB3AAF">
            <w:pPr>
              <w:pStyle w:val="a5"/>
              <w:rPr>
                <w:sz w:val="24"/>
              </w:rPr>
            </w:pPr>
            <w:r>
              <w:rPr>
                <w:sz w:val="24"/>
              </w:rPr>
              <w:t>699,410</w:t>
            </w:r>
          </w:p>
        </w:tc>
        <w:tc>
          <w:tcPr>
            <w:tcW w:w="829" w:type="pct"/>
            <w:tcBorders>
              <w:top w:val="nil"/>
              <w:left w:val="nil"/>
              <w:bottom w:val="single" w:sz="4" w:space="0" w:color="auto"/>
              <w:right w:val="single" w:sz="4" w:space="0" w:color="auto"/>
            </w:tcBorders>
            <w:shd w:val="clear" w:color="auto" w:fill="auto"/>
            <w:noWrap/>
            <w:vAlign w:val="center"/>
            <w:hideMark/>
          </w:tcPr>
          <w:p w:rsidR="00D14AC4" w:rsidRPr="00DB3AAF" w:rsidRDefault="00D14AC4" w:rsidP="000F3D83">
            <w:pPr>
              <w:pStyle w:val="a5"/>
              <w:rPr>
                <w:sz w:val="24"/>
              </w:rPr>
            </w:pPr>
            <w:r w:rsidRPr="00DB3AAF">
              <w:rPr>
                <w:sz w:val="24"/>
              </w:rPr>
              <w:t>6</w:t>
            </w:r>
            <w:r w:rsidR="000F3D83">
              <w:rPr>
                <w:sz w:val="24"/>
              </w:rPr>
              <w:t>55,2673</w:t>
            </w:r>
          </w:p>
        </w:tc>
      </w:tr>
      <w:tr w:rsidR="00C6172A" w:rsidRPr="00DB3AAF" w:rsidTr="00903FF1">
        <w:trPr>
          <w:trHeight w:val="388"/>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6172A" w:rsidRPr="00DB3AAF" w:rsidRDefault="00CA31BE" w:rsidP="00AD6D64">
            <w:pPr>
              <w:pStyle w:val="a5"/>
              <w:rPr>
                <w:sz w:val="24"/>
              </w:rPr>
            </w:pPr>
            <w:r>
              <w:rPr>
                <w:sz w:val="24"/>
              </w:rPr>
              <w:t>202</w:t>
            </w:r>
            <w:r w:rsidR="00AD6D64">
              <w:rPr>
                <w:sz w:val="24"/>
              </w:rPr>
              <w:t>3</w:t>
            </w:r>
            <w:r w:rsidR="00C6172A" w:rsidRPr="00DB3AAF">
              <w:rPr>
                <w:sz w:val="24"/>
              </w:rPr>
              <w:t>-20</w:t>
            </w:r>
            <w:r w:rsidR="001A7195">
              <w:rPr>
                <w:sz w:val="24"/>
              </w:rPr>
              <w:t>30</w:t>
            </w:r>
            <w:r w:rsidR="00C6172A" w:rsidRPr="00DB3AAF">
              <w:rPr>
                <w:sz w:val="24"/>
              </w:rPr>
              <w:t xml:space="preserve"> года </w:t>
            </w:r>
          </w:p>
        </w:tc>
      </w:tr>
      <w:tr w:rsidR="005377F0" w:rsidRPr="00DB3AAF" w:rsidTr="00903FF1">
        <w:trPr>
          <w:trHeight w:val="513"/>
        </w:trPr>
        <w:tc>
          <w:tcPr>
            <w:tcW w:w="1163" w:type="pct"/>
            <w:tcBorders>
              <w:top w:val="nil"/>
              <w:left w:val="single" w:sz="4" w:space="0" w:color="auto"/>
              <w:bottom w:val="single" w:sz="4" w:space="0" w:color="auto"/>
              <w:right w:val="single" w:sz="4" w:space="0" w:color="auto"/>
            </w:tcBorders>
            <w:shd w:val="clear" w:color="auto" w:fill="auto"/>
            <w:vAlign w:val="center"/>
            <w:hideMark/>
          </w:tcPr>
          <w:p w:rsidR="005377F0" w:rsidRPr="00DB3AAF" w:rsidRDefault="005377F0" w:rsidP="00DB3AAF">
            <w:pPr>
              <w:pStyle w:val="a5"/>
              <w:rPr>
                <w:sz w:val="24"/>
              </w:rPr>
            </w:pPr>
            <w:r w:rsidRPr="00DB3AAF">
              <w:rPr>
                <w:sz w:val="24"/>
              </w:rPr>
              <w:t>Котельная</w:t>
            </w:r>
          </w:p>
          <w:p w:rsidR="005377F0" w:rsidRPr="00DB3AAF" w:rsidRDefault="005377F0" w:rsidP="00DB3AAF">
            <w:pPr>
              <w:pStyle w:val="a5"/>
              <w:rPr>
                <w:sz w:val="24"/>
              </w:rPr>
            </w:pPr>
            <w:r w:rsidRPr="00DB3AAF">
              <w:rPr>
                <w:sz w:val="24"/>
              </w:rPr>
              <w:t>с.Селезян, ул.Мира 18-в</w:t>
            </w:r>
          </w:p>
        </w:tc>
        <w:tc>
          <w:tcPr>
            <w:tcW w:w="436" w:type="pct"/>
            <w:tcBorders>
              <w:top w:val="nil"/>
              <w:left w:val="nil"/>
              <w:bottom w:val="single" w:sz="4" w:space="0" w:color="auto"/>
              <w:right w:val="single" w:sz="4" w:space="0" w:color="auto"/>
            </w:tcBorders>
            <w:shd w:val="clear" w:color="auto" w:fill="auto"/>
            <w:vAlign w:val="center"/>
            <w:hideMark/>
          </w:tcPr>
          <w:p w:rsidR="005377F0" w:rsidRPr="00DB3AAF" w:rsidRDefault="005377F0" w:rsidP="00DB3AAF">
            <w:pPr>
              <w:pStyle w:val="a5"/>
              <w:rPr>
                <w:sz w:val="24"/>
              </w:rPr>
            </w:pPr>
            <w:r w:rsidRPr="00DB3AAF">
              <w:rPr>
                <w:sz w:val="24"/>
              </w:rPr>
              <w:t>природный газ</w:t>
            </w:r>
          </w:p>
        </w:tc>
        <w:tc>
          <w:tcPr>
            <w:tcW w:w="728" w:type="pct"/>
            <w:tcBorders>
              <w:top w:val="nil"/>
              <w:left w:val="nil"/>
              <w:bottom w:val="single" w:sz="4" w:space="0" w:color="auto"/>
              <w:right w:val="single" w:sz="4" w:space="0" w:color="auto"/>
            </w:tcBorders>
            <w:shd w:val="clear" w:color="auto" w:fill="auto"/>
            <w:noWrap/>
            <w:vAlign w:val="center"/>
            <w:hideMark/>
          </w:tcPr>
          <w:p w:rsidR="005377F0" w:rsidRPr="00DB3AAF" w:rsidRDefault="005377F0" w:rsidP="000F430A">
            <w:pPr>
              <w:pStyle w:val="a5"/>
              <w:rPr>
                <w:sz w:val="24"/>
              </w:rPr>
            </w:pPr>
            <w:r w:rsidRPr="00DB3AAF">
              <w:rPr>
                <w:sz w:val="24"/>
              </w:rPr>
              <w:t>4</w:t>
            </w:r>
            <w:r>
              <w:rPr>
                <w:sz w:val="24"/>
              </w:rPr>
              <w:t>357,7</w:t>
            </w:r>
          </w:p>
        </w:tc>
        <w:tc>
          <w:tcPr>
            <w:tcW w:w="1018" w:type="pct"/>
            <w:tcBorders>
              <w:top w:val="nil"/>
              <w:left w:val="nil"/>
              <w:bottom w:val="single" w:sz="4" w:space="0" w:color="auto"/>
              <w:right w:val="single" w:sz="4" w:space="0" w:color="auto"/>
            </w:tcBorders>
            <w:shd w:val="clear" w:color="auto" w:fill="auto"/>
            <w:noWrap/>
            <w:vAlign w:val="center"/>
            <w:hideMark/>
          </w:tcPr>
          <w:p w:rsidR="005377F0" w:rsidRPr="00DB3AAF" w:rsidRDefault="002E735D" w:rsidP="000F430A">
            <w:pPr>
              <w:pStyle w:val="a5"/>
              <w:rPr>
                <w:sz w:val="24"/>
              </w:rPr>
            </w:pPr>
            <w:r>
              <w:rPr>
                <w:sz w:val="24"/>
              </w:rPr>
              <w:t>160,5</w:t>
            </w:r>
          </w:p>
        </w:tc>
        <w:tc>
          <w:tcPr>
            <w:tcW w:w="827" w:type="pct"/>
            <w:tcBorders>
              <w:top w:val="nil"/>
              <w:left w:val="nil"/>
              <w:bottom w:val="single" w:sz="4" w:space="0" w:color="auto"/>
              <w:right w:val="single" w:sz="4" w:space="0" w:color="auto"/>
            </w:tcBorders>
            <w:shd w:val="clear" w:color="auto" w:fill="auto"/>
            <w:noWrap/>
            <w:vAlign w:val="center"/>
            <w:hideMark/>
          </w:tcPr>
          <w:p w:rsidR="005377F0" w:rsidRPr="00DB3AAF" w:rsidRDefault="005377F0" w:rsidP="002E735D">
            <w:pPr>
              <w:pStyle w:val="a5"/>
              <w:rPr>
                <w:sz w:val="24"/>
              </w:rPr>
            </w:pPr>
            <w:r>
              <w:rPr>
                <w:sz w:val="24"/>
              </w:rPr>
              <w:t>6</w:t>
            </w:r>
            <w:r w:rsidR="002E735D">
              <w:rPr>
                <w:sz w:val="24"/>
              </w:rPr>
              <w:t>99,410</w:t>
            </w:r>
          </w:p>
        </w:tc>
        <w:tc>
          <w:tcPr>
            <w:tcW w:w="829" w:type="pct"/>
            <w:tcBorders>
              <w:top w:val="nil"/>
              <w:left w:val="nil"/>
              <w:bottom w:val="single" w:sz="4" w:space="0" w:color="auto"/>
              <w:right w:val="single" w:sz="4" w:space="0" w:color="auto"/>
            </w:tcBorders>
            <w:shd w:val="clear" w:color="auto" w:fill="auto"/>
            <w:noWrap/>
            <w:vAlign w:val="center"/>
            <w:hideMark/>
          </w:tcPr>
          <w:p w:rsidR="005377F0" w:rsidRPr="00DB3AAF" w:rsidRDefault="005377F0" w:rsidP="000F430A">
            <w:pPr>
              <w:pStyle w:val="a5"/>
              <w:rPr>
                <w:sz w:val="24"/>
              </w:rPr>
            </w:pPr>
            <w:r w:rsidRPr="00DB3AAF">
              <w:rPr>
                <w:sz w:val="24"/>
              </w:rPr>
              <w:t>6</w:t>
            </w:r>
            <w:r>
              <w:rPr>
                <w:sz w:val="24"/>
              </w:rPr>
              <w:t>55,2673</w:t>
            </w:r>
          </w:p>
        </w:tc>
      </w:tr>
    </w:tbl>
    <w:p w:rsidR="00C6172A" w:rsidRPr="000A5B1B" w:rsidRDefault="00C6172A" w:rsidP="006B623B">
      <w:pPr>
        <w:pStyle w:val="a5"/>
        <w:ind w:firstLine="709"/>
        <w:rPr>
          <w:sz w:val="27"/>
          <w:szCs w:val="27"/>
        </w:rPr>
      </w:pPr>
      <w:r w:rsidRPr="000A5B1B">
        <w:rPr>
          <w:sz w:val="27"/>
          <w:szCs w:val="27"/>
        </w:rPr>
        <w:t>Резервный вид топлива-</w:t>
      </w:r>
      <w:r w:rsidR="00A9218E" w:rsidRPr="000A5B1B">
        <w:rPr>
          <w:sz w:val="27"/>
          <w:szCs w:val="27"/>
        </w:rPr>
        <w:t>дизель</w:t>
      </w:r>
      <w:r w:rsidRPr="000A5B1B">
        <w:rPr>
          <w:sz w:val="27"/>
          <w:szCs w:val="27"/>
        </w:rPr>
        <w:t>, аварийный вид топлива-не предусмотрен.</w:t>
      </w:r>
    </w:p>
    <w:p w:rsidR="00C6172A" w:rsidRPr="000A5B1B" w:rsidRDefault="00C6172A" w:rsidP="006B623B">
      <w:pPr>
        <w:pStyle w:val="a5"/>
        <w:ind w:firstLine="709"/>
        <w:rPr>
          <w:sz w:val="27"/>
          <w:szCs w:val="27"/>
        </w:rPr>
      </w:pPr>
      <w:r w:rsidRPr="000A5B1B">
        <w:rPr>
          <w:sz w:val="27"/>
          <w:szCs w:val="27"/>
        </w:rPr>
        <w:t xml:space="preserve">При расчете объема тепловой энергии, отпускаемой от источника в тепловую сеть использован, объем полезного отпуска тепловой энергии потребителям согласно Главе 1 и нормативный объем технологических потерь тепловой энергии при передаче по тепловым сетям. Нормативы технологических потерь при выработке (передаче) тепловой энергии рассчитаны согласно приказу Минэнерго от 30.12.2008г. №325 «Об организации в Минэнерго РФ работы по утверждению нормативов технологических потерь при передаче тепловой энергии». Нормативные технологические потери при передаче тепловой энергии по тепловым сетям с. </w:t>
      </w:r>
      <w:r w:rsidR="00B957D6" w:rsidRPr="000A5B1B">
        <w:rPr>
          <w:sz w:val="27"/>
          <w:szCs w:val="27"/>
        </w:rPr>
        <w:t>Селезя</w:t>
      </w:r>
      <w:r w:rsidR="00FB1021" w:rsidRPr="000A5B1B">
        <w:rPr>
          <w:sz w:val="27"/>
          <w:szCs w:val="27"/>
        </w:rPr>
        <w:t>н составляют 651,78</w:t>
      </w:r>
      <w:r w:rsidRPr="000A5B1B">
        <w:rPr>
          <w:sz w:val="27"/>
          <w:szCs w:val="27"/>
        </w:rPr>
        <w:t xml:space="preserve"> Гкал.</w:t>
      </w:r>
    </w:p>
    <w:p w:rsidR="00C6172A" w:rsidRPr="000A5B1B" w:rsidRDefault="004C41D8" w:rsidP="006B623B">
      <w:pPr>
        <w:pStyle w:val="a5"/>
        <w:ind w:firstLine="709"/>
        <w:rPr>
          <w:sz w:val="27"/>
          <w:szCs w:val="27"/>
        </w:rPr>
      </w:pPr>
      <w:r w:rsidRPr="000A5B1B">
        <w:rPr>
          <w:sz w:val="27"/>
          <w:szCs w:val="27"/>
        </w:rPr>
        <w:t>Анализируя показатели</w:t>
      </w:r>
      <w:r w:rsidR="002B49D3" w:rsidRPr="000A5B1B">
        <w:rPr>
          <w:sz w:val="27"/>
          <w:szCs w:val="27"/>
        </w:rPr>
        <w:t>,</w:t>
      </w:r>
      <w:r w:rsidRPr="000A5B1B">
        <w:rPr>
          <w:sz w:val="27"/>
          <w:szCs w:val="27"/>
        </w:rPr>
        <w:t xml:space="preserve"> представленные в таблицах</w:t>
      </w:r>
      <w:r w:rsidR="002B49D3" w:rsidRPr="000A5B1B">
        <w:rPr>
          <w:sz w:val="27"/>
          <w:szCs w:val="27"/>
        </w:rPr>
        <w:t>,</w:t>
      </w:r>
      <w:r w:rsidRPr="000A5B1B">
        <w:rPr>
          <w:sz w:val="27"/>
          <w:szCs w:val="27"/>
        </w:rPr>
        <w:t xml:space="preserve"> видим, что </w:t>
      </w:r>
      <w:r w:rsidR="00C6172A" w:rsidRPr="000A5B1B">
        <w:rPr>
          <w:sz w:val="27"/>
          <w:szCs w:val="27"/>
        </w:rPr>
        <w:t>выработ</w:t>
      </w:r>
      <w:r w:rsidRPr="000A5B1B">
        <w:rPr>
          <w:sz w:val="27"/>
          <w:szCs w:val="27"/>
        </w:rPr>
        <w:t xml:space="preserve">ка тепловой энергии и затраты топлива на её </w:t>
      </w:r>
      <w:r w:rsidR="00C6172A" w:rsidRPr="000A5B1B">
        <w:rPr>
          <w:sz w:val="27"/>
          <w:szCs w:val="27"/>
        </w:rPr>
        <w:t>пр</w:t>
      </w:r>
      <w:r w:rsidRPr="000A5B1B">
        <w:rPr>
          <w:sz w:val="27"/>
          <w:szCs w:val="27"/>
        </w:rPr>
        <w:t xml:space="preserve">оизводство </w:t>
      </w:r>
      <w:r w:rsidR="00C6172A" w:rsidRPr="000A5B1B">
        <w:rPr>
          <w:sz w:val="27"/>
          <w:szCs w:val="27"/>
        </w:rPr>
        <w:t>котель</w:t>
      </w:r>
      <w:r w:rsidRPr="000A5B1B">
        <w:rPr>
          <w:sz w:val="27"/>
          <w:szCs w:val="27"/>
        </w:rPr>
        <w:t xml:space="preserve">ной в </w:t>
      </w:r>
      <w:r w:rsidR="00C6172A" w:rsidRPr="000A5B1B">
        <w:rPr>
          <w:sz w:val="27"/>
          <w:szCs w:val="27"/>
        </w:rPr>
        <w:t>рассмат</w:t>
      </w:r>
      <w:r w:rsidRPr="000A5B1B">
        <w:rPr>
          <w:sz w:val="27"/>
          <w:szCs w:val="27"/>
        </w:rPr>
        <w:t xml:space="preserve">риваемые годы не </w:t>
      </w:r>
      <w:r w:rsidR="00CA31BE" w:rsidRPr="000A5B1B">
        <w:rPr>
          <w:sz w:val="27"/>
          <w:szCs w:val="27"/>
        </w:rPr>
        <w:t>увеличиваю</w:t>
      </w:r>
      <w:r w:rsidR="00C6172A" w:rsidRPr="000A5B1B">
        <w:rPr>
          <w:sz w:val="27"/>
          <w:szCs w:val="27"/>
        </w:rPr>
        <w:t>тся.</w:t>
      </w:r>
    </w:p>
    <w:p w:rsidR="0025695D" w:rsidRPr="000A5B1B" w:rsidRDefault="0025695D" w:rsidP="006B623B">
      <w:pPr>
        <w:pStyle w:val="a5"/>
        <w:ind w:firstLine="709"/>
        <w:rPr>
          <w:sz w:val="27"/>
          <w:szCs w:val="27"/>
        </w:rPr>
      </w:pPr>
    </w:p>
    <w:p w:rsidR="00C6172A" w:rsidRPr="000A5B1B" w:rsidRDefault="004C41D8" w:rsidP="00063B01">
      <w:pPr>
        <w:pStyle w:val="a5"/>
        <w:ind w:firstLine="709"/>
        <w:jc w:val="center"/>
        <w:rPr>
          <w:b/>
          <w:sz w:val="27"/>
          <w:szCs w:val="27"/>
        </w:rPr>
      </w:pPr>
      <w:bookmarkStart w:id="71" w:name="_Toc43121945"/>
      <w:r w:rsidRPr="000A5B1B">
        <w:rPr>
          <w:b/>
          <w:sz w:val="27"/>
          <w:szCs w:val="27"/>
        </w:rPr>
        <w:lastRenderedPageBreak/>
        <w:t xml:space="preserve">б) потребляемые источником тепловой энергии виды </w:t>
      </w:r>
      <w:r w:rsidR="00C6172A" w:rsidRPr="000A5B1B">
        <w:rPr>
          <w:b/>
          <w:sz w:val="27"/>
          <w:szCs w:val="27"/>
        </w:rPr>
        <w:t xml:space="preserve">топлива, включая </w:t>
      </w:r>
      <w:r w:rsidRPr="000A5B1B">
        <w:rPr>
          <w:b/>
          <w:sz w:val="27"/>
          <w:szCs w:val="27"/>
        </w:rPr>
        <w:t xml:space="preserve">местные виды топлива, а также используемые возобновляемые </w:t>
      </w:r>
      <w:r w:rsidR="00C6172A" w:rsidRPr="000A5B1B">
        <w:rPr>
          <w:b/>
          <w:sz w:val="27"/>
          <w:szCs w:val="27"/>
        </w:rPr>
        <w:t>источни</w:t>
      </w:r>
      <w:r w:rsidRPr="000A5B1B">
        <w:rPr>
          <w:b/>
          <w:sz w:val="27"/>
          <w:szCs w:val="27"/>
        </w:rPr>
        <w:t xml:space="preserve">ки </w:t>
      </w:r>
      <w:r w:rsidR="00C6172A" w:rsidRPr="000A5B1B">
        <w:rPr>
          <w:b/>
          <w:sz w:val="27"/>
          <w:szCs w:val="27"/>
        </w:rPr>
        <w:t>энергии.</w:t>
      </w:r>
      <w:bookmarkEnd w:id="71"/>
    </w:p>
    <w:p w:rsidR="00C6172A" w:rsidRPr="000A5B1B" w:rsidRDefault="004C41D8" w:rsidP="006B623B">
      <w:pPr>
        <w:pStyle w:val="a5"/>
        <w:ind w:firstLine="709"/>
        <w:rPr>
          <w:sz w:val="27"/>
          <w:szCs w:val="27"/>
        </w:rPr>
      </w:pPr>
      <w:r w:rsidRPr="000A5B1B">
        <w:rPr>
          <w:sz w:val="27"/>
          <w:szCs w:val="27"/>
        </w:rPr>
        <w:t xml:space="preserve">Ввод новых и реконструкция </w:t>
      </w:r>
      <w:r w:rsidR="00C6172A" w:rsidRPr="000A5B1B">
        <w:rPr>
          <w:sz w:val="27"/>
          <w:szCs w:val="27"/>
        </w:rPr>
        <w:t>существ</w:t>
      </w:r>
      <w:r w:rsidRPr="000A5B1B">
        <w:rPr>
          <w:sz w:val="27"/>
          <w:szCs w:val="27"/>
        </w:rPr>
        <w:t xml:space="preserve">ующих источников тепловой </w:t>
      </w:r>
      <w:r w:rsidR="00C6172A" w:rsidRPr="000A5B1B">
        <w:rPr>
          <w:sz w:val="27"/>
          <w:szCs w:val="27"/>
        </w:rPr>
        <w:t>энер</w:t>
      </w:r>
      <w:r w:rsidRPr="000A5B1B">
        <w:rPr>
          <w:sz w:val="27"/>
          <w:szCs w:val="27"/>
        </w:rPr>
        <w:t xml:space="preserve">гии с использованием возобновляемых источников энергии не </w:t>
      </w:r>
      <w:r w:rsidR="00C6172A" w:rsidRPr="000A5B1B">
        <w:rPr>
          <w:sz w:val="27"/>
          <w:szCs w:val="27"/>
        </w:rPr>
        <w:t>предусматривается.</w:t>
      </w:r>
    </w:p>
    <w:p w:rsidR="0025695D" w:rsidRPr="000A5B1B" w:rsidRDefault="0025695D" w:rsidP="006B623B">
      <w:pPr>
        <w:pStyle w:val="a5"/>
        <w:ind w:firstLine="709"/>
        <w:rPr>
          <w:sz w:val="27"/>
          <w:szCs w:val="27"/>
        </w:rPr>
      </w:pPr>
    </w:p>
    <w:p w:rsidR="00C6172A" w:rsidRPr="000A5B1B" w:rsidRDefault="004C41D8" w:rsidP="00063B01">
      <w:pPr>
        <w:pStyle w:val="a5"/>
        <w:ind w:firstLine="709"/>
        <w:jc w:val="center"/>
        <w:rPr>
          <w:b/>
          <w:sz w:val="27"/>
          <w:szCs w:val="27"/>
        </w:rPr>
      </w:pPr>
      <w:bookmarkStart w:id="72" w:name="_Toc43121946"/>
      <w:r w:rsidRPr="000A5B1B">
        <w:rPr>
          <w:b/>
          <w:sz w:val="27"/>
          <w:szCs w:val="27"/>
        </w:rPr>
        <w:t xml:space="preserve">в) виды топлива (в случае, если топливом является уголь, - вид </w:t>
      </w:r>
      <w:r w:rsidR="00C6172A" w:rsidRPr="000A5B1B">
        <w:rPr>
          <w:b/>
          <w:sz w:val="27"/>
          <w:szCs w:val="27"/>
        </w:rPr>
        <w:t>ископае</w:t>
      </w:r>
      <w:r w:rsidRPr="000A5B1B">
        <w:rPr>
          <w:b/>
          <w:sz w:val="27"/>
          <w:szCs w:val="27"/>
        </w:rPr>
        <w:t xml:space="preserve">мого угля в соответствии с Межгосударственным </w:t>
      </w:r>
      <w:r w:rsidR="00C6172A" w:rsidRPr="000A5B1B">
        <w:rPr>
          <w:b/>
          <w:sz w:val="27"/>
          <w:szCs w:val="27"/>
        </w:rPr>
        <w:t>станда</w:t>
      </w:r>
      <w:r w:rsidRPr="000A5B1B">
        <w:rPr>
          <w:b/>
          <w:sz w:val="27"/>
          <w:szCs w:val="27"/>
        </w:rPr>
        <w:t xml:space="preserve">ртом ГОСТ 25543-2013 «Угли бурые, каменные и антрациты. </w:t>
      </w:r>
      <w:r w:rsidR="00C6172A" w:rsidRPr="000A5B1B">
        <w:rPr>
          <w:b/>
          <w:sz w:val="27"/>
          <w:szCs w:val="27"/>
        </w:rPr>
        <w:t>Классифика</w:t>
      </w:r>
      <w:r w:rsidRPr="000A5B1B">
        <w:rPr>
          <w:b/>
          <w:sz w:val="27"/>
          <w:szCs w:val="27"/>
        </w:rPr>
        <w:t xml:space="preserve">ция по </w:t>
      </w:r>
      <w:r w:rsidR="00C6172A" w:rsidRPr="000A5B1B">
        <w:rPr>
          <w:b/>
          <w:sz w:val="27"/>
          <w:szCs w:val="27"/>
        </w:rPr>
        <w:t>генетиче</w:t>
      </w:r>
      <w:r w:rsidRPr="000A5B1B">
        <w:rPr>
          <w:b/>
          <w:sz w:val="27"/>
          <w:szCs w:val="27"/>
        </w:rPr>
        <w:t>ским и технологическим параметрам»), их дол</w:t>
      </w:r>
      <w:r w:rsidR="00B957D6" w:rsidRPr="000A5B1B">
        <w:rPr>
          <w:b/>
          <w:sz w:val="27"/>
          <w:szCs w:val="27"/>
        </w:rPr>
        <w:t>я</w:t>
      </w:r>
      <w:r w:rsidRPr="000A5B1B">
        <w:rPr>
          <w:b/>
          <w:sz w:val="27"/>
          <w:szCs w:val="27"/>
        </w:rPr>
        <w:t xml:space="preserve"> и </w:t>
      </w:r>
      <w:r w:rsidR="00C6172A" w:rsidRPr="000A5B1B">
        <w:rPr>
          <w:b/>
          <w:sz w:val="27"/>
          <w:szCs w:val="27"/>
        </w:rPr>
        <w:t>зна</w:t>
      </w:r>
      <w:r w:rsidRPr="000A5B1B">
        <w:rPr>
          <w:b/>
          <w:sz w:val="27"/>
          <w:szCs w:val="27"/>
        </w:rPr>
        <w:t xml:space="preserve">чение низшей </w:t>
      </w:r>
      <w:r w:rsidR="00C6172A" w:rsidRPr="000A5B1B">
        <w:rPr>
          <w:b/>
          <w:sz w:val="27"/>
          <w:szCs w:val="27"/>
        </w:rPr>
        <w:t>тепло</w:t>
      </w:r>
      <w:r w:rsidRPr="000A5B1B">
        <w:rPr>
          <w:b/>
          <w:sz w:val="27"/>
          <w:szCs w:val="27"/>
        </w:rPr>
        <w:t xml:space="preserve">ты сгорания топлива, используемые </w:t>
      </w:r>
      <w:r w:rsidR="00C6172A" w:rsidRPr="000A5B1B">
        <w:rPr>
          <w:b/>
          <w:sz w:val="27"/>
          <w:szCs w:val="27"/>
        </w:rPr>
        <w:t>для производ</w:t>
      </w:r>
      <w:r w:rsidRPr="000A5B1B">
        <w:rPr>
          <w:b/>
          <w:sz w:val="27"/>
          <w:szCs w:val="27"/>
        </w:rPr>
        <w:t xml:space="preserve">ства тепловой </w:t>
      </w:r>
      <w:r w:rsidR="00C6172A" w:rsidRPr="000A5B1B">
        <w:rPr>
          <w:b/>
          <w:sz w:val="27"/>
          <w:szCs w:val="27"/>
        </w:rPr>
        <w:t>энер</w:t>
      </w:r>
      <w:r w:rsidRPr="000A5B1B">
        <w:rPr>
          <w:b/>
          <w:sz w:val="27"/>
          <w:szCs w:val="27"/>
        </w:rPr>
        <w:t>гии по каждой</w:t>
      </w:r>
      <w:r w:rsidR="00C6172A" w:rsidRPr="000A5B1B">
        <w:rPr>
          <w:b/>
          <w:sz w:val="27"/>
          <w:szCs w:val="27"/>
        </w:rPr>
        <w:t xml:space="preserve"> сист</w:t>
      </w:r>
      <w:r w:rsidRPr="000A5B1B">
        <w:rPr>
          <w:b/>
          <w:sz w:val="27"/>
          <w:szCs w:val="27"/>
        </w:rPr>
        <w:t xml:space="preserve">еме </w:t>
      </w:r>
      <w:r w:rsidR="00C6172A" w:rsidRPr="000A5B1B">
        <w:rPr>
          <w:b/>
          <w:sz w:val="27"/>
          <w:szCs w:val="27"/>
        </w:rPr>
        <w:t>теплоснабжения.</w:t>
      </w:r>
      <w:bookmarkEnd w:id="72"/>
    </w:p>
    <w:p w:rsidR="00C6172A" w:rsidRPr="000A5B1B" w:rsidRDefault="005A70ED" w:rsidP="006B623B">
      <w:pPr>
        <w:pStyle w:val="a5"/>
        <w:ind w:firstLine="709"/>
        <w:rPr>
          <w:sz w:val="27"/>
          <w:szCs w:val="27"/>
        </w:rPr>
      </w:pPr>
      <w:r w:rsidRPr="000A5B1B">
        <w:rPr>
          <w:sz w:val="27"/>
          <w:szCs w:val="27"/>
        </w:rPr>
        <w:t xml:space="preserve">На территории </w:t>
      </w:r>
      <w:r w:rsidR="00B957D6" w:rsidRPr="000A5B1B">
        <w:rPr>
          <w:sz w:val="27"/>
          <w:szCs w:val="27"/>
        </w:rPr>
        <w:t>Селезя</w:t>
      </w:r>
      <w:r w:rsidRPr="000A5B1B">
        <w:rPr>
          <w:sz w:val="27"/>
          <w:szCs w:val="27"/>
        </w:rPr>
        <w:t xml:space="preserve">нского сельского поселения действует 1 </w:t>
      </w:r>
      <w:r w:rsidR="00C6172A" w:rsidRPr="000A5B1B">
        <w:rPr>
          <w:sz w:val="27"/>
          <w:szCs w:val="27"/>
        </w:rPr>
        <w:t>централи</w:t>
      </w:r>
      <w:r w:rsidR="00F73966" w:rsidRPr="000A5B1B">
        <w:rPr>
          <w:sz w:val="27"/>
          <w:szCs w:val="27"/>
        </w:rPr>
        <w:t>зованный ис</w:t>
      </w:r>
      <w:r w:rsidRPr="000A5B1B">
        <w:rPr>
          <w:sz w:val="27"/>
          <w:szCs w:val="27"/>
        </w:rPr>
        <w:t xml:space="preserve">точник теплоснабжения котельная, основным </w:t>
      </w:r>
      <w:r w:rsidR="00C6172A" w:rsidRPr="000A5B1B">
        <w:rPr>
          <w:sz w:val="27"/>
          <w:szCs w:val="27"/>
        </w:rPr>
        <w:t>ви</w:t>
      </w:r>
      <w:r w:rsidRPr="000A5B1B">
        <w:rPr>
          <w:sz w:val="27"/>
          <w:szCs w:val="27"/>
        </w:rPr>
        <w:t xml:space="preserve">дом топлива является газ по </w:t>
      </w:r>
      <w:r w:rsidR="00496E17" w:rsidRPr="000A5B1B">
        <w:rPr>
          <w:sz w:val="27"/>
          <w:szCs w:val="27"/>
        </w:rPr>
        <w:t>ГОСТ</w:t>
      </w:r>
      <w:r w:rsidR="00C6172A" w:rsidRPr="000A5B1B">
        <w:rPr>
          <w:sz w:val="27"/>
          <w:szCs w:val="27"/>
        </w:rPr>
        <w:t xml:space="preserve"> 5542-2014.</w:t>
      </w:r>
    </w:p>
    <w:p w:rsidR="0025695D" w:rsidRPr="000A5B1B" w:rsidRDefault="0025695D" w:rsidP="006B623B">
      <w:pPr>
        <w:pStyle w:val="a5"/>
        <w:ind w:firstLine="709"/>
        <w:rPr>
          <w:sz w:val="27"/>
          <w:szCs w:val="27"/>
        </w:rPr>
      </w:pPr>
    </w:p>
    <w:p w:rsidR="00C6172A" w:rsidRPr="000A5B1B" w:rsidRDefault="005A70ED" w:rsidP="00063B01">
      <w:pPr>
        <w:pStyle w:val="a5"/>
        <w:ind w:firstLine="709"/>
        <w:jc w:val="center"/>
        <w:rPr>
          <w:b/>
          <w:sz w:val="27"/>
          <w:szCs w:val="27"/>
        </w:rPr>
      </w:pPr>
      <w:bookmarkStart w:id="73" w:name="_Toc43121947"/>
      <w:r w:rsidRPr="000A5B1B">
        <w:rPr>
          <w:b/>
          <w:sz w:val="27"/>
          <w:szCs w:val="27"/>
        </w:rPr>
        <w:t>г)</w:t>
      </w:r>
      <w:r w:rsidR="00F73966" w:rsidRPr="000A5B1B">
        <w:rPr>
          <w:b/>
          <w:sz w:val="27"/>
          <w:szCs w:val="27"/>
        </w:rPr>
        <w:t>п</w:t>
      </w:r>
      <w:r w:rsidRPr="000A5B1B">
        <w:rPr>
          <w:b/>
          <w:sz w:val="27"/>
          <w:szCs w:val="27"/>
        </w:rPr>
        <w:t>реобладающий в</w:t>
      </w:r>
      <w:r w:rsidR="00C6172A" w:rsidRPr="000A5B1B">
        <w:rPr>
          <w:b/>
          <w:sz w:val="27"/>
          <w:szCs w:val="27"/>
        </w:rPr>
        <w:t xml:space="preserve"> по</w:t>
      </w:r>
      <w:r w:rsidR="00F73966" w:rsidRPr="000A5B1B">
        <w:rPr>
          <w:b/>
          <w:sz w:val="27"/>
          <w:szCs w:val="27"/>
        </w:rPr>
        <w:t>селении, городском округе вид</w:t>
      </w:r>
      <w:r w:rsidR="00C6172A" w:rsidRPr="000A5B1B">
        <w:rPr>
          <w:b/>
          <w:sz w:val="27"/>
          <w:szCs w:val="27"/>
        </w:rPr>
        <w:t xml:space="preserve"> топлива, определяе</w:t>
      </w:r>
      <w:r w:rsidR="00F73966" w:rsidRPr="000A5B1B">
        <w:rPr>
          <w:b/>
          <w:sz w:val="27"/>
          <w:szCs w:val="27"/>
        </w:rPr>
        <w:t>мый по совокупности всех систем теплоснабжения, находящихся в</w:t>
      </w:r>
      <w:r w:rsidR="000E0A7C">
        <w:rPr>
          <w:b/>
          <w:sz w:val="27"/>
          <w:szCs w:val="27"/>
        </w:rPr>
        <w:t xml:space="preserve"> </w:t>
      </w:r>
      <w:r w:rsidR="00C6172A" w:rsidRPr="000A5B1B">
        <w:rPr>
          <w:b/>
          <w:sz w:val="27"/>
          <w:szCs w:val="27"/>
        </w:rPr>
        <w:t>соот</w:t>
      </w:r>
      <w:r w:rsidR="00F73966" w:rsidRPr="000A5B1B">
        <w:rPr>
          <w:b/>
          <w:sz w:val="27"/>
          <w:szCs w:val="27"/>
        </w:rPr>
        <w:t xml:space="preserve">ветствующем поселении, городском </w:t>
      </w:r>
      <w:r w:rsidR="00C6172A" w:rsidRPr="000A5B1B">
        <w:rPr>
          <w:b/>
          <w:sz w:val="27"/>
          <w:szCs w:val="27"/>
        </w:rPr>
        <w:t>округе.</w:t>
      </w:r>
      <w:bookmarkEnd w:id="73"/>
    </w:p>
    <w:p w:rsidR="00C6172A" w:rsidRPr="000A5B1B" w:rsidRDefault="00496E17" w:rsidP="006B623B">
      <w:pPr>
        <w:pStyle w:val="a5"/>
        <w:ind w:firstLine="709"/>
        <w:rPr>
          <w:sz w:val="27"/>
          <w:szCs w:val="27"/>
        </w:rPr>
      </w:pPr>
      <w:r w:rsidRPr="000A5B1B">
        <w:rPr>
          <w:sz w:val="27"/>
          <w:szCs w:val="27"/>
        </w:rPr>
        <w:t xml:space="preserve">На территории </w:t>
      </w:r>
      <w:r w:rsidR="00B957D6" w:rsidRPr="000A5B1B">
        <w:rPr>
          <w:sz w:val="27"/>
          <w:szCs w:val="27"/>
        </w:rPr>
        <w:t>Селезянского</w:t>
      </w:r>
      <w:r w:rsidRPr="000A5B1B">
        <w:rPr>
          <w:sz w:val="27"/>
          <w:szCs w:val="27"/>
        </w:rPr>
        <w:t xml:space="preserve"> сельского поселения действует 1 </w:t>
      </w:r>
      <w:r w:rsidR="00C6172A" w:rsidRPr="000A5B1B">
        <w:rPr>
          <w:sz w:val="27"/>
          <w:szCs w:val="27"/>
        </w:rPr>
        <w:t>централизован</w:t>
      </w:r>
      <w:r w:rsidRPr="000A5B1B">
        <w:rPr>
          <w:sz w:val="27"/>
          <w:szCs w:val="27"/>
        </w:rPr>
        <w:t xml:space="preserve">ный </w:t>
      </w:r>
      <w:r w:rsidR="00C6172A" w:rsidRPr="000A5B1B">
        <w:rPr>
          <w:sz w:val="27"/>
          <w:szCs w:val="27"/>
        </w:rPr>
        <w:t>ис</w:t>
      </w:r>
      <w:r w:rsidRPr="000A5B1B">
        <w:rPr>
          <w:sz w:val="27"/>
          <w:szCs w:val="27"/>
        </w:rPr>
        <w:t xml:space="preserve">точник теплоснабжения котельная, основным </w:t>
      </w:r>
      <w:r w:rsidR="00C6172A" w:rsidRPr="000A5B1B">
        <w:rPr>
          <w:sz w:val="27"/>
          <w:szCs w:val="27"/>
        </w:rPr>
        <w:t>ви</w:t>
      </w:r>
      <w:r w:rsidRPr="000A5B1B">
        <w:rPr>
          <w:sz w:val="27"/>
          <w:szCs w:val="27"/>
        </w:rPr>
        <w:t xml:space="preserve">дом топлива является газ по </w:t>
      </w:r>
      <w:r w:rsidR="00C6172A" w:rsidRPr="000A5B1B">
        <w:rPr>
          <w:sz w:val="27"/>
          <w:szCs w:val="27"/>
        </w:rPr>
        <w:t>ГОСТ5542-2014.</w:t>
      </w:r>
    </w:p>
    <w:p w:rsidR="0025695D" w:rsidRPr="000A5B1B" w:rsidRDefault="0025695D" w:rsidP="006B623B">
      <w:pPr>
        <w:pStyle w:val="a5"/>
        <w:ind w:firstLine="709"/>
        <w:rPr>
          <w:sz w:val="27"/>
          <w:szCs w:val="27"/>
        </w:rPr>
      </w:pPr>
    </w:p>
    <w:p w:rsidR="00C6172A" w:rsidRPr="000A5B1B" w:rsidRDefault="00496E17" w:rsidP="00063B01">
      <w:pPr>
        <w:pStyle w:val="a5"/>
        <w:ind w:firstLine="709"/>
        <w:jc w:val="center"/>
        <w:rPr>
          <w:b/>
          <w:sz w:val="27"/>
          <w:szCs w:val="27"/>
        </w:rPr>
      </w:pPr>
      <w:bookmarkStart w:id="74" w:name="_Toc43121948"/>
      <w:r w:rsidRPr="000A5B1B">
        <w:rPr>
          <w:b/>
          <w:sz w:val="27"/>
          <w:szCs w:val="27"/>
        </w:rPr>
        <w:t xml:space="preserve">д) приоритетное направление развития топливного баланса </w:t>
      </w:r>
      <w:r w:rsidR="00C6172A" w:rsidRPr="000A5B1B">
        <w:rPr>
          <w:b/>
          <w:sz w:val="27"/>
          <w:szCs w:val="27"/>
        </w:rPr>
        <w:t>поселения.</w:t>
      </w:r>
      <w:bookmarkEnd w:id="74"/>
    </w:p>
    <w:p w:rsidR="00496E17" w:rsidRPr="000A5B1B" w:rsidRDefault="00496E17" w:rsidP="006B623B">
      <w:pPr>
        <w:pStyle w:val="a5"/>
        <w:ind w:firstLine="709"/>
        <w:rPr>
          <w:sz w:val="27"/>
          <w:szCs w:val="27"/>
        </w:rPr>
      </w:pPr>
      <w:r w:rsidRPr="000A5B1B">
        <w:rPr>
          <w:sz w:val="27"/>
          <w:szCs w:val="27"/>
        </w:rPr>
        <w:t xml:space="preserve">В настоящее время, основным видом топлива в </w:t>
      </w:r>
      <w:r w:rsidR="00C6172A" w:rsidRPr="000A5B1B">
        <w:rPr>
          <w:sz w:val="27"/>
          <w:szCs w:val="27"/>
        </w:rPr>
        <w:t>котель</w:t>
      </w:r>
      <w:r w:rsidRPr="000A5B1B">
        <w:rPr>
          <w:sz w:val="27"/>
          <w:szCs w:val="27"/>
        </w:rPr>
        <w:t>ной является природный газ по ГОСТ 5542-2014. Переход на другой</w:t>
      </w:r>
      <w:r w:rsidR="00C6172A" w:rsidRPr="000A5B1B">
        <w:rPr>
          <w:sz w:val="27"/>
          <w:szCs w:val="27"/>
        </w:rPr>
        <w:t xml:space="preserve"> ис</w:t>
      </w:r>
      <w:r w:rsidRPr="000A5B1B">
        <w:rPr>
          <w:sz w:val="27"/>
          <w:szCs w:val="27"/>
        </w:rPr>
        <w:t xml:space="preserve">точник </w:t>
      </w:r>
      <w:r w:rsidR="00C6172A" w:rsidRPr="000A5B1B">
        <w:rPr>
          <w:sz w:val="27"/>
          <w:szCs w:val="27"/>
        </w:rPr>
        <w:t>топ</w:t>
      </w:r>
      <w:r w:rsidRPr="000A5B1B">
        <w:rPr>
          <w:sz w:val="27"/>
          <w:szCs w:val="27"/>
        </w:rPr>
        <w:t>лива не</w:t>
      </w:r>
      <w:r w:rsidR="00C6172A" w:rsidRPr="000A5B1B">
        <w:rPr>
          <w:sz w:val="27"/>
          <w:szCs w:val="27"/>
        </w:rPr>
        <w:t xml:space="preserve"> предусмотрен.</w:t>
      </w:r>
    </w:p>
    <w:p w:rsidR="00C6172A" w:rsidRDefault="002A38D3" w:rsidP="004738A3">
      <w:pPr>
        <w:pStyle w:val="10"/>
      </w:pPr>
      <w:bookmarkStart w:id="75" w:name="_Toc10706882"/>
      <w:r w:rsidRPr="000A5B1B">
        <w:rPr>
          <w:sz w:val="27"/>
          <w:szCs w:val="27"/>
        </w:rPr>
        <w:br w:type="page"/>
      </w:r>
      <w:r w:rsidR="00C6172A" w:rsidRPr="00CA0391">
        <w:lastRenderedPageBreak/>
        <w:t>Раздел 9. Инвестиции в строительство, реконструкцию и техническое перевооружение</w:t>
      </w:r>
      <w:bookmarkEnd w:id="75"/>
      <w:r w:rsidR="00C6172A" w:rsidRPr="00CA0391">
        <w:t>и (</w:t>
      </w:r>
      <w:r w:rsidR="00496E17" w:rsidRPr="00CA0391">
        <w:t xml:space="preserve">или) </w:t>
      </w:r>
      <w:r w:rsidR="00C6172A" w:rsidRPr="00CA0391">
        <w:t>модернизацию.</w:t>
      </w:r>
    </w:p>
    <w:p w:rsidR="0025695D" w:rsidRPr="000A5B1B" w:rsidRDefault="0025695D" w:rsidP="000060A3">
      <w:pPr>
        <w:spacing w:after="0"/>
        <w:rPr>
          <w:sz w:val="27"/>
          <w:szCs w:val="27"/>
        </w:rPr>
      </w:pPr>
    </w:p>
    <w:p w:rsidR="00C6172A" w:rsidRPr="000A5B1B" w:rsidRDefault="00496E17" w:rsidP="00063B01">
      <w:pPr>
        <w:pStyle w:val="a5"/>
        <w:ind w:firstLine="709"/>
        <w:jc w:val="center"/>
        <w:rPr>
          <w:b/>
          <w:sz w:val="27"/>
          <w:szCs w:val="27"/>
        </w:rPr>
      </w:pPr>
      <w:bookmarkStart w:id="76" w:name="_Toc43121949"/>
      <w:r w:rsidRPr="000A5B1B">
        <w:rPr>
          <w:b/>
          <w:sz w:val="27"/>
          <w:szCs w:val="27"/>
        </w:rPr>
        <w:t xml:space="preserve">а) </w:t>
      </w:r>
      <w:r w:rsidR="00EC34AB" w:rsidRPr="000A5B1B">
        <w:rPr>
          <w:b/>
          <w:sz w:val="27"/>
          <w:szCs w:val="27"/>
        </w:rPr>
        <w:t>п</w:t>
      </w:r>
      <w:r w:rsidRPr="000A5B1B">
        <w:rPr>
          <w:b/>
          <w:sz w:val="27"/>
          <w:szCs w:val="27"/>
        </w:rPr>
        <w:t>редложения</w:t>
      </w:r>
      <w:r w:rsidR="00C6172A" w:rsidRPr="000A5B1B">
        <w:rPr>
          <w:b/>
          <w:sz w:val="27"/>
          <w:szCs w:val="27"/>
        </w:rPr>
        <w:t xml:space="preserve"> по</w:t>
      </w:r>
      <w:r w:rsidRPr="000A5B1B">
        <w:rPr>
          <w:b/>
          <w:sz w:val="27"/>
          <w:szCs w:val="27"/>
        </w:rPr>
        <w:t xml:space="preserve"> величине необходимых инвестиций в</w:t>
      </w:r>
      <w:r w:rsidR="00C6172A" w:rsidRPr="000A5B1B">
        <w:rPr>
          <w:b/>
          <w:sz w:val="27"/>
          <w:szCs w:val="27"/>
        </w:rPr>
        <w:t xml:space="preserve"> строительс</w:t>
      </w:r>
      <w:r w:rsidRPr="000A5B1B">
        <w:rPr>
          <w:b/>
          <w:sz w:val="27"/>
          <w:szCs w:val="27"/>
        </w:rPr>
        <w:t xml:space="preserve">тво, реконструкцию, техническое перевооружение и (или) модернизацию </w:t>
      </w:r>
      <w:r w:rsidR="00C6172A" w:rsidRPr="000A5B1B">
        <w:rPr>
          <w:b/>
          <w:sz w:val="27"/>
          <w:szCs w:val="27"/>
        </w:rPr>
        <w:t>ис</w:t>
      </w:r>
      <w:r w:rsidRPr="000A5B1B">
        <w:rPr>
          <w:b/>
          <w:sz w:val="27"/>
          <w:szCs w:val="27"/>
        </w:rPr>
        <w:t>точников тепловой энергии на каждом</w:t>
      </w:r>
      <w:r w:rsidR="00C6172A" w:rsidRPr="000A5B1B">
        <w:rPr>
          <w:b/>
          <w:sz w:val="27"/>
          <w:szCs w:val="27"/>
        </w:rPr>
        <w:t xml:space="preserve"> этапе.</w:t>
      </w:r>
      <w:bookmarkEnd w:id="76"/>
    </w:p>
    <w:p w:rsidR="00C6172A" w:rsidRPr="000A5B1B" w:rsidRDefault="00C6172A" w:rsidP="006B623B">
      <w:pPr>
        <w:pStyle w:val="a5"/>
        <w:ind w:firstLine="709"/>
        <w:rPr>
          <w:sz w:val="27"/>
          <w:szCs w:val="27"/>
        </w:rPr>
      </w:pPr>
      <w:r w:rsidRPr="000A5B1B">
        <w:rPr>
          <w:sz w:val="27"/>
          <w:szCs w:val="27"/>
        </w:rPr>
        <w:t xml:space="preserve">Инвестиции в новое строительство, реконструкцию и техническое перевооружение источников тепловой энергии, тепловых сетей и тепловых пунктов с. </w:t>
      </w:r>
      <w:r w:rsidR="00137FE5" w:rsidRPr="000A5B1B">
        <w:rPr>
          <w:sz w:val="27"/>
          <w:szCs w:val="27"/>
        </w:rPr>
        <w:t>Селезя</w:t>
      </w:r>
      <w:r w:rsidRPr="000A5B1B">
        <w:rPr>
          <w:sz w:val="27"/>
          <w:szCs w:val="27"/>
        </w:rPr>
        <w:t>н не планируются.</w:t>
      </w:r>
      <w:r w:rsidR="00903FF1">
        <w:rPr>
          <w:sz w:val="27"/>
          <w:szCs w:val="27"/>
        </w:rPr>
        <w:t xml:space="preserve"> </w:t>
      </w:r>
      <w:r w:rsidRPr="000A5B1B">
        <w:rPr>
          <w:sz w:val="27"/>
          <w:szCs w:val="27"/>
        </w:rPr>
        <w:t>В период действия схемы теплоснабжения не планируются следующие инвестиции:</w:t>
      </w:r>
    </w:p>
    <w:p w:rsidR="00C6172A" w:rsidRPr="000A5B1B" w:rsidRDefault="00C6172A" w:rsidP="006B623B">
      <w:pPr>
        <w:pStyle w:val="a5"/>
        <w:ind w:firstLine="709"/>
        <w:rPr>
          <w:sz w:val="27"/>
          <w:szCs w:val="27"/>
        </w:rPr>
      </w:pPr>
      <w:r w:rsidRPr="000A5B1B">
        <w:rPr>
          <w:sz w:val="27"/>
          <w:szCs w:val="27"/>
        </w:rPr>
        <w:t>-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p w:rsidR="00C6172A" w:rsidRPr="000A5B1B" w:rsidRDefault="00C6172A" w:rsidP="006B623B">
      <w:pPr>
        <w:pStyle w:val="a5"/>
        <w:ind w:firstLine="709"/>
        <w:rPr>
          <w:sz w:val="27"/>
          <w:szCs w:val="27"/>
        </w:rPr>
      </w:pPr>
      <w:r w:rsidRPr="000A5B1B">
        <w:rPr>
          <w:sz w:val="27"/>
          <w:szCs w:val="27"/>
        </w:rPr>
        <w:t xml:space="preserve">- инвестиции для перевода открытой системы теплоснабжения (горячего водоснабжения) в закрытую </w:t>
      </w:r>
      <w:r w:rsidR="00496E17" w:rsidRPr="000A5B1B">
        <w:rPr>
          <w:sz w:val="27"/>
          <w:szCs w:val="27"/>
        </w:rPr>
        <w:t>систему горячего водоснабжения.</w:t>
      </w:r>
    </w:p>
    <w:p w:rsidR="0025695D" w:rsidRPr="000A5B1B" w:rsidRDefault="0047186A" w:rsidP="006B623B">
      <w:pPr>
        <w:pStyle w:val="a5"/>
        <w:ind w:firstLine="709"/>
        <w:rPr>
          <w:sz w:val="27"/>
          <w:szCs w:val="27"/>
        </w:rPr>
      </w:pPr>
      <w:r w:rsidRPr="000A5B1B">
        <w:rPr>
          <w:sz w:val="27"/>
          <w:szCs w:val="27"/>
        </w:rPr>
        <w:t>Планируемы ремонтные работы, указанные в Таблице 8, 9 Схемы осуществляются за счет единой теплоснабжающей организации и соответственно включаются в тариф теплоснабжения, как экономически обоснованные затраты.</w:t>
      </w:r>
    </w:p>
    <w:p w:rsidR="00C6172A" w:rsidRPr="000A5B1B" w:rsidRDefault="00496E17" w:rsidP="00063B01">
      <w:pPr>
        <w:pStyle w:val="a5"/>
        <w:ind w:firstLine="709"/>
        <w:jc w:val="center"/>
        <w:rPr>
          <w:b/>
          <w:sz w:val="27"/>
          <w:szCs w:val="27"/>
        </w:rPr>
      </w:pPr>
      <w:bookmarkStart w:id="77" w:name="_Toc43121950"/>
      <w:r w:rsidRPr="000A5B1B">
        <w:rPr>
          <w:b/>
          <w:sz w:val="27"/>
          <w:szCs w:val="27"/>
        </w:rPr>
        <w:t xml:space="preserve">б) предложения по величине необходимых инвестиций в </w:t>
      </w:r>
      <w:r w:rsidR="00C6172A" w:rsidRPr="000A5B1B">
        <w:rPr>
          <w:b/>
          <w:sz w:val="27"/>
          <w:szCs w:val="27"/>
        </w:rPr>
        <w:t>строительст</w:t>
      </w:r>
      <w:r w:rsidRPr="000A5B1B">
        <w:rPr>
          <w:b/>
          <w:sz w:val="27"/>
          <w:szCs w:val="27"/>
        </w:rPr>
        <w:t xml:space="preserve">во, реконструкцию, техническое </w:t>
      </w:r>
      <w:r w:rsidR="00C6172A" w:rsidRPr="000A5B1B">
        <w:rPr>
          <w:b/>
          <w:sz w:val="27"/>
          <w:szCs w:val="27"/>
        </w:rPr>
        <w:t>перевооруж</w:t>
      </w:r>
      <w:r w:rsidRPr="000A5B1B">
        <w:rPr>
          <w:b/>
          <w:sz w:val="27"/>
          <w:szCs w:val="27"/>
        </w:rPr>
        <w:t xml:space="preserve">ение и (или) модернизацию </w:t>
      </w:r>
      <w:r w:rsidR="00C6172A" w:rsidRPr="000A5B1B">
        <w:rPr>
          <w:b/>
          <w:sz w:val="27"/>
          <w:szCs w:val="27"/>
        </w:rPr>
        <w:t>теп</w:t>
      </w:r>
      <w:r w:rsidRPr="000A5B1B">
        <w:rPr>
          <w:b/>
          <w:sz w:val="27"/>
          <w:szCs w:val="27"/>
        </w:rPr>
        <w:t>ловых сетей, насосных станций и тепловых пунктов на каждом</w:t>
      </w:r>
      <w:r w:rsidR="00C6172A" w:rsidRPr="000A5B1B">
        <w:rPr>
          <w:b/>
          <w:sz w:val="27"/>
          <w:szCs w:val="27"/>
        </w:rPr>
        <w:t xml:space="preserve"> этапе.</w:t>
      </w:r>
      <w:bookmarkEnd w:id="77"/>
    </w:p>
    <w:p w:rsidR="00C6172A" w:rsidRPr="000A5B1B" w:rsidRDefault="00496E17" w:rsidP="006B623B">
      <w:pPr>
        <w:pStyle w:val="a5"/>
        <w:ind w:firstLine="709"/>
        <w:rPr>
          <w:sz w:val="27"/>
          <w:szCs w:val="27"/>
        </w:rPr>
      </w:pPr>
      <w:r w:rsidRPr="000A5B1B">
        <w:rPr>
          <w:sz w:val="27"/>
          <w:szCs w:val="27"/>
        </w:rPr>
        <w:t xml:space="preserve">Объём инвестиций необходимо уточнять по факту принятия решения о строительстве или реконструкции каждого объекта в </w:t>
      </w:r>
      <w:r w:rsidR="00C6172A" w:rsidRPr="000A5B1B">
        <w:rPr>
          <w:sz w:val="27"/>
          <w:szCs w:val="27"/>
        </w:rPr>
        <w:t>индивидуаль</w:t>
      </w:r>
      <w:r w:rsidRPr="000A5B1B">
        <w:rPr>
          <w:sz w:val="27"/>
          <w:szCs w:val="27"/>
        </w:rPr>
        <w:t>ном</w:t>
      </w:r>
      <w:r w:rsidR="00C6172A" w:rsidRPr="000A5B1B">
        <w:rPr>
          <w:sz w:val="27"/>
          <w:szCs w:val="27"/>
        </w:rPr>
        <w:t xml:space="preserve"> поряд</w:t>
      </w:r>
      <w:r w:rsidR="003D77B6" w:rsidRPr="000A5B1B">
        <w:rPr>
          <w:sz w:val="27"/>
          <w:szCs w:val="27"/>
        </w:rPr>
        <w:t>ке, кроме того объём средств</w:t>
      </w:r>
      <w:r w:rsidR="00C6172A" w:rsidRPr="000A5B1B">
        <w:rPr>
          <w:sz w:val="27"/>
          <w:szCs w:val="27"/>
        </w:rPr>
        <w:t xml:space="preserve"> будет</w:t>
      </w:r>
      <w:r w:rsidR="003D77B6" w:rsidRPr="000A5B1B">
        <w:rPr>
          <w:sz w:val="27"/>
          <w:szCs w:val="27"/>
        </w:rPr>
        <w:t xml:space="preserve"> уточняться после доведения </w:t>
      </w:r>
      <w:r w:rsidR="00C6172A" w:rsidRPr="000A5B1B">
        <w:rPr>
          <w:sz w:val="27"/>
          <w:szCs w:val="27"/>
        </w:rPr>
        <w:t>лими</w:t>
      </w:r>
      <w:r w:rsidR="003D77B6" w:rsidRPr="000A5B1B">
        <w:rPr>
          <w:sz w:val="27"/>
          <w:szCs w:val="27"/>
        </w:rPr>
        <w:t>тов</w:t>
      </w:r>
      <w:r w:rsidR="00C6172A" w:rsidRPr="000A5B1B">
        <w:rPr>
          <w:sz w:val="27"/>
          <w:szCs w:val="27"/>
        </w:rPr>
        <w:t xml:space="preserve"> бюджет</w:t>
      </w:r>
      <w:r w:rsidR="003D77B6" w:rsidRPr="000A5B1B">
        <w:rPr>
          <w:sz w:val="27"/>
          <w:szCs w:val="27"/>
        </w:rPr>
        <w:t>ных обязательств из бюджетов всех уровней на очередной</w:t>
      </w:r>
      <w:r w:rsidR="00C6172A" w:rsidRPr="000A5B1B">
        <w:rPr>
          <w:sz w:val="27"/>
          <w:szCs w:val="27"/>
        </w:rPr>
        <w:t xml:space="preserve"> финан</w:t>
      </w:r>
      <w:r w:rsidR="003D77B6" w:rsidRPr="000A5B1B">
        <w:rPr>
          <w:sz w:val="27"/>
          <w:szCs w:val="27"/>
        </w:rPr>
        <w:t>совый год и плановый</w:t>
      </w:r>
      <w:r w:rsidR="00C6172A" w:rsidRPr="000A5B1B">
        <w:rPr>
          <w:sz w:val="27"/>
          <w:szCs w:val="27"/>
        </w:rPr>
        <w:t xml:space="preserve"> период.</w:t>
      </w:r>
    </w:p>
    <w:p w:rsidR="0025695D" w:rsidRPr="000A5B1B" w:rsidRDefault="0025695D" w:rsidP="006B623B">
      <w:pPr>
        <w:pStyle w:val="a5"/>
        <w:ind w:firstLine="709"/>
        <w:rPr>
          <w:sz w:val="27"/>
          <w:szCs w:val="27"/>
        </w:rPr>
      </w:pPr>
    </w:p>
    <w:p w:rsidR="00C6172A" w:rsidRPr="000A5B1B" w:rsidRDefault="00915B70" w:rsidP="00063B01">
      <w:pPr>
        <w:pStyle w:val="a5"/>
        <w:ind w:firstLine="709"/>
        <w:jc w:val="center"/>
        <w:rPr>
          <w:b/>
          <w:sz w:val="27"/>
          <w:szCs w:val="27"/>
        </w:rPr>
      </w:pPr>
      <w:bookmarkStart w:id="78" w:name="_Toc43121951"/>
      <w:r w:rsidRPr="000A5B1B">
        <w:rPr>
          <w:b/>
          <w:sz w:val="27"/>
          <w:szCs w:val="27"/>
        </w:rPr>
        <w:t>в) предложения по величине необходимых инвестиций в</w:t>
      </w:r>
      <w:r w:rsidR="00C6172A" w:rsidRPr="000A5B1B">
        <w:rPr>
          <w:b/>
          <w:sz w:val="27"/>
          <w:szCs w:val="27"/>
        </w:rPr>
        <w:t xml:space="preserve"> строительст</w:t>
      </w:r>
      <w:r w:rsidRPr="000A5B1B">
        <w:rPr>
          <w:b/>
          <w:sz w:val="27"/>
          <w:szCs w:val="27"/>
        </w:rPr>
        <w:t xml:space="preserve">во, реконструкцию, техническое </w:t>
      </w:r>
      <w:r w:rsidR="00C6172A" w:rsidRPr="000A5B1B">
        <w:rPr>
          <w:b/>
          <w:sz w:val="27"/>
          <w:szCs w:val="27"/>
        </w:rPr>
        <w:t>перевооруж</w:t>
      </w:r>
      <w:r w:rsidRPr="000A5B1B">
        <w:rPr>
          <w:b/>
          <w:sz w:val="27"/>
          <w:szCs w:val="27"/>
        </w:rPr>
        <w:t xml:space="preserve">ение и (или) модернизацию в связи с изменениями температурного графика и гидравлического </w:t>
      </w:r>
      <w:r w:rsidR="00C6172A" w:rsidRPr="000A5B1B">
        <w:rPr>
          <w:b/>
          <w:sz w:val="27"/>
          <w:szCs w:val="27"/>
        </w:rPr>
        <w:t>ре</w:t>
      </w:r>
      <w:r w:rsidRPr="000A5B1B">
        <w:rPr>
          <w:b/>
          <w:sz w:val="27"/>
          <w:szCs w:val="27"/>
        </w:rPr>
        <w:t>жима работы системы теплоснабжения на</w:t>
      </w:r>
      <w:r w:rsidR="00BB18B2" w:rsidRPr="000A5B1B">
        <w:rPr>
          <w:b/>
          <w:sz w:val="27"/>
          <w:szCs w:val="27"/>
        </w:rPr>
        <w:t xml:space="preserve"> каждом </w:t>
      </w:r>
      <w:r w:rsidR="00C6172A" w:rsidRPr="000A5B1B">
        <w:rPr>
          <w:b/>
          <w:sz w:val="27"/>
          <w:szCs w:val="27"/>
        </w:rPr>
        <w:t>этапе.</w:t>
      </w:r>
      <w:bookmarkEnd w:id="78"/>
    </w:p>
    <w:p w:rsidR="00C6172A" w:rsidRPr="000A5B1B" w:rsidRDefault="00915B70" w:rsidP="006B623B">
      <w:pPr>
        <w:pStyle w:val="a5"/>
        <w:ind w:firstLine="709"/>
        <w:rPr>
          <w:sz w:val="27"/>
          <w:szCs w:val="27"/>
        </w:rPr>
      </w:pPr>
      <w:r w:rsidRPr="000A5B1B">
        <w:rPr>
          <w:sz w:val="27"/>
          <w:szCs w:val="27"/>
        </w:rPr>
        <w:t xml:space="preserve">Температурный график и гидравлический </w:t>
      </w:r>
      <w:r w:rsidR="00C6172A" w:rsidRPr="000A5B1B">
        <w:rPr>
          <w:sz w:val="27"/>
          <w:szCs w:val="27"/>
        </w:rPr>
        <w:t>р</w:t>
      </w:r>
      <w:r w:rsidRPr="000A5B1B">
        <w:rPr>
          <w:sz w:val="27"/>
          <w:szCs w:val="27"/>
        </w:rPr>
        <w:t xml:space="preserve">ежим в </w:t>
      </w:r>
      <w:r w:rsidR="00137FE5" w:rsidRPr="000A5B1B">
        <w:rPr>
          <w:sz w:val="27"/>
          <w:szCs w:val="27"/>
        </w:rPr>
        <w:t>Селезя</w:t>
      </w:r>
      <w:r w:rsidRPr="000A5B1B">
        <w:rPr>
          <w:sz w:val="27"/>
          <w:szCs w:val="27"/>
        </w:rPr>
        <w:t>нском</w:t>
      </w:r>
      <w:r w:rsidR="00C6172A" w:rsidRPr="000A5B1B">
        <w:rPr>
          <w:sz w:val="27"/>
          <w:szCs w:val="27"/>
        </w:rPr>
        <w:t xml:space="preserve"> сель</w:t>
      </w:r>
      <w:r w:rsidRPr="000A5B1B">
        <w:rPr>
          <w:sz w:val="27"/>
          <w:szCs w:val="27"/>
        </w:rPr>
        <w:t>ском поселении остаются без</w:t>
      </w:r>
      <w:r w:rsidR="00C6172A" w:rsidRPr="000A5B1B">
        <w:rPr>
          <w:sz w:val="27"/>
          <w:szCs w:val="27"/>
        </w:rPr>
        <w:t xml:space="preserve"> изменения.</w:t>
      </w:r>
    </w:p>
    <w:p w:rsidR="00A45F1F" w:rsidRPr="000A5B1B" w:rsidRDefault="00A45F1F" w:rsidP="006B623B">
      <w:pPr>
        <w:pStyle w:val="a5"/>
        <w:ind w:firstLine="709"/>
        <w:rPr>
          <w:sz w:val="27"/>
          <w:szCs w:val="27"/>
        </w:rPr>
      </w:pPr>
    </w:p>
    <w:p w:rsidR="00C6172A" w:rsidRPr="000A5B1B" w:rsidRDefault="00915B70" w:rsidP="00063B01">
      <w:pPr>
        <w:pStyle w:val="a5"/>
        <w:ind w:firstLine="709"/>
        <w:jc w:val="center"/>
        <w:rPr>
          <w:b/>
          <w:sz w:val="27"/>
          <w:szCs w:val="27"/>
        </w:rPr>
      </w:pPr>
      <w:bookmarkStart w:id="79" w:name="_Toc43121952"/>
      <w:r w:rsidRPr="000A5B1B">
        <w:rPr>
          <w:b/>
          <w:sz w:val="27"/>
          <w:szCs w:val="27"/>
        </w:rPr>
        <w:t>г) предложения по величине необходимых инвестиций для перевода</w:t>
      </w:r>
      <w:r w:rsidR="00903FF1">
        <w:rPr>
          <w:b/>
          <w:sz w:val="27"/>
          <w:szCs w:val="27"/>
        </w:rPr>
        <w:t xml:space="preserve"> </w:t>
      </w:r>
      <w:r w:rsidR="00C6172A" w:rsidRPr="000A5B1B">
        <w:rPr>
          <w:b/>
          <w:sz w:val="27"/>
          <w:szCs w:val="27"/>
        </w:rPr>
        <w:t>от</w:t>
      </w:r>
      <w:r w:rsidRPr="000A5B1B">
        <w:rPr>
          <w:b/>
          <w:sz w:val="27"/>
          <w:szCs w:val="27"/>
        </w:rPr>
        <w:t xml:space="preserve">крытой системы </w:t>
      </w:r>
      <w:r w:rsidR="00C6172A" w:rsidRPr="000A5B1B">
        <w:rPr>
          <w:b/>
          <w:sz w:val="27"/>
          <w:szCs w:val="27"/>
        </w:rPr>
        <w:t>теплоснабже</w:t>
      </w:r>
      <w:r w:rsidR="00BB18B2" w:rsidRPr="000A5B1B">
        <w:rPr>
          <w:b/>
          <w:sz w:val="27"/>
          <w:szCs w:val="27"/>
        </w:rPr>
        <w:t xml:space="preserve">ния (горячего </w:t>
      </w:r>
      <w:r w:rsidRPr="000A5B1B">
        <w:rPr>
          <w:b/>
          <w:sz w:val="27"/>
          <w:szCs w:val="27"/>
        </w:rPr>
        <w:t xml:space="preserve">водоснабжения) в </w:t>
      </w:r>
      <w:r w:rsidR="00C6172A" w:rsidRPr="000A5B1B">
        <w:rPr>
          <w:b/>
          <w:sz w:val="27"/>
          <w:szCs w:val="27"/>
        </w:rPr>
        <w:t>закры</w:t>
      </w:r>
      <w:r w:rsidRPr="000A5B1B">
        <w:rPr>
          <w:b/>
          <w:sz w:val="27"/>
          <w:szCs w:val="27"/>
        </w:rPr>
        <w:t>тую</w:t>
      </w:r>
      <w:r w:rsidR="00903FF1">
        <w:rPr>
          <w:b/>
          <w:sz w:val="27"/>
          <w:szCs w:val="27"/>
        </w:rPr>
        <w:t xml:space="preserve"> </w:t>
      </w:r>
      <w:r w:rsidRPr="000A5B1B">
        <w:rPr>
          <w:b/>
          <w:sz w:val="27"/>
          <w:szCs w:val="27"/>
        </w:rPr>
        <w:t>систему горячего водоснабжения</w:t>
      </w:r>
      <w:r w:rsidR="00C6172A" w:rsidRPr="000A5B1B">
        <w:rPr>
          <w:b/>
          <w:sz w:val="27"/>
          <w:szCs w:val="27"/>
        </w:rPr>
        <w:t xml:space="preserve"> н</w:t>
      </w:r>
      <w:r w:rsidRPr="000A5B1B">
        <w:rPr>
          <w:b/>
          <w:sz w:val="27"/>
          <w:szCs w:val="27"/>
        </w:rPr>
        <w:t xml:space="preserve">а каждом </w:t>
      </w:r>
      <w:r w:rsidR="00C6172A" w:rsidRPr="000A5B1B">
        <w:rPr>
          <w:b/>
          <w:sz w:val="27"/>
          <w:szCs w:val="27"/>
        </w:rPr>
        <w:t>этапе.</w:t>
      </w:r>
      <w:bookmarkEnd w:id="79"/>
    </w:p>
    <w:p w:rsidR="00C6172A" w:rsidRPr="000A5B1B" w:rsidRDefault="0047186A" w:rsidP="006B623B">
      <w:pPr>
        <w:pStyle w:val="a5"/>
        <w:ind w:firstLine="709"/>
        <w:rPr>
          <w:sz w:val="27"/>
          <w:szCs w:val="27"/>
        </w:rPr>
      </w:pPr>
      <w:r w:rsidRPr="000A5B1B">
        <w:rPr>
          <w:sz w:val="27"/>
          <w:szCs w:val="27"/>
        </w:rPr>
        <w:t>Перевод открытой системы теплоснабжения в закрытую</w:t>
      </w:r>
      <w:r w:rsidR="00903FF1">
        <w:rPr>
          <w:sz w:val="27"/>
          <w:szCs w:val="27"/>
        </w:rPr>
        <w:t xml:space="preserve"> </w:t>
      </w:r>
      <w:r w:rsidRPr="000A5B1B">
        <w:rPr>
          <w:sz w:val="27"/>
          <w:szCs w:val="27"/>
        </w:rPr>
        <w:t xml:space="preserve">систему горячего водоснабжения на территории Селезянского сельского поселения </w:t>
      </w:r>
      <w:r w:rsidR="00915B70" w:rsidRPr="000A5B1B">
        <w:rPr>
          <w:sz w:val="27"/>
          <w:szCs w:val="27"/>
        </w:rPr>
        <w:t xml:space="preserve">не </w:t>
      </w:r>
      <w:r w:rsidRPr="000A5B1B">
        <w:rPr>
          <w:sz w:val="27"/>
          <w:szCs w:val="27"/>
        </w:rPr>
        <w:t>планируется</w:t>
      </w:r>
      <w:r w:rsidR="00C6172A" w:rsidRPr="000A5B1B">
        <w:rPr>
          <w:sz w:val="27"/>
          <w:szCs w:val="27"/>
        </w:rPr>
        <w:t>.</w:t>
      </w:r>
    </w:p>
    <w:p w:rsidR="0025695D" w:rsidRPr="000A5B1B" w:rsidRDefault="0025695D" w:rsidP="006B623B">
      <w:pPr>
        <w:pStyle w:val="a5"/>
        <w:ind w:firstLine="709"/>
        <w:rPr>
          <w:sz w:val="27"/>
          <w:szCs w:val="27"/>
        </w:rPr>
      </w:pPr>
    </w:p>
    <w:p w:rsidR="00C6172A" w:rsidRPr="000A5B1B" w:rsidRDefault="00915B70" w:rsidP="00063B01">
      <w:pPr>
        <w:pStyle w:val="a5"/>
        <w:ind w:firstLine="709"/>
        <w:jc w:val="center"/>
        <w:rPr>
          <w:b/>
          <w:sz w:val="27"/>
          <w:szCs w:val="27"/>
        </w:rPr>
      </w:pPr>
      <w:bookmarkStart w:id="80" w:name="_Toc43121953"/>
      <w:r w:rsidRPr="000A5B1B">
        <w:rPr>
          <w:b/>
          <w:sz w:val="27"/>
          <w:szCs w:val="27"/>
        </w:rPr>
        <w:t>д) оценку эффективности</w:t>
      </w:r>
      <w:r w:rsidR="00C6172A" w:rsidRPr="000A5B1B">
        <w:rPr>
          <w:b/>
          <w:sz w:val="27"/>
          <w:szCs w:val="27"/>
        </w:rPr>
        <w:t xml:space="preserve"> инвестици</w:t>
      </w:r>
      <w:r w:rsidRPr="000A5B1B">
        <w:rPr>
          <w:b/>
          <w:sz w:val="27"/>
          <w:szCs w:val="27"/>
        </w:rPr>
        <w:t>й по отдельным</w:t>
      </w:r>
      <w:r w:rsidR="00C6172A" w:rsidRPr="000A5B1B">
        <w:rPr>
          <w:b/>
          <w:sz w:val="27"/>
          <w:szCs w:val="27"/>
        </w:rPr>
        <w:t xml:space="preserve"> предложениям.</w:t>
      </w:r>
      <w:bookmarkEnd w:id="80"/>
    </w:p>
    <w:p w:rsidR="00C6172A" w:rsidRPr="000A5B1B" w:rsidRDefault="00C6172A" w:rsidP="006B623B">
      <w:pPr>
        <w:pStyle w:val="a5"/>
        <w:ind w:firstLine="709"/>
        <w:rPr>
          <w:sz w:val="27"/>
          <w:szCs w:val="27"/>
        </w:rPr>
      </w:pPr>
      <w:r w:rsidRPr="000A5B1B">
        <w:rPr>
          <w:sz w:val="27"/>
          <w:szCs w:val="27"/>
        </w:rPr>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rsidR="00C6172A" w:rsidRPr="000A5B1B" w:rsidRDefault="00C6172A" w:rsidP="006B623B">
      <w:pPr>
        <w:pStyle w:val="a5"/>
        <w:ind w:firstLine="709"/>
        <w:rPr>
          <w:sz w:val="27"/>
          <w:szCs w:val="27"/>
        </w:rPr>
      </w:pPr>
      <w:r w:rsidRPr="000A5B1B">
        <w:rPr>
          <w:sz w:val="27"/>
          <w:szCs w:val="27"/>
        </w:rPr>
        <w:t xml:space="preserve">В качестве критериев оценки эффективности инвестиций использованы: </w:t>
      </w:r>
    </w:p>
    <w:p w:rsidR="00C6172A" w:rsidRPr="000A5B1B" w:rsidRDefault="00915B70" w:rsidP="006B623B">
      <w:pPr>
        <w:pStyle w:val="a5"/>
        <w:ind w:firstLine="709"/>
        <w:rPr>
          <w:sz w:val="27"/>
          <w:szCs w:val="27"/>
        </w:rPr>
      </w:pPr>
      <w:r w:rsidRPr="000A5B1B">
        <w:rPr>
          <w:sz w:val="27"/>
          <w:szCs w:val="27"/>
        </w:rPr>
        <w:t xml:space="preserve">- </w:t>
      </w:r>
      <w:r w:rsidR="00C6172A" w:rsidRPr="000A5B1B">
        <w:rPr>
          <w:sz w:val="27"/>
          <w:szCs w:val="27"/>
        </w:rPr>
        <w:t xml:space="preserve">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w:t>
      </w:r>
      <w:r w:rsidR="00C6172A" w:rsidRPr="000A5B1B">
        <w:rPr>
          <w:sz w:val="27"/>
          <w:szCs w:val="27"/>
        </w:rPr>
        <w:lastRenderedPageBreak/>
        <w:t>инвестиционных затрат, вызвавших получение данных результатов, дисконтирован</w:t>
      </w:r>
      <w:r w:rsidRPr="000A5B1B">
        <w:rPr>
          <w:sz w:val="27"/>
          <w:szCs w:val="27"/>
        </w:rPr>
        <w:t>ных на один момент времени;</w:t>
      </w:r>
    </w:p>
    <w:p w:rsidR="00C6172A" w:rsidRPr="000A5B1B" w:rsidRDefault="00915B70" w:rsidP="006B623B">
      <w:pPr>
        <w:pStyle w:val="a5"/>
        <w:ind w:firstLine="709"/>
        <w:rPr>
          <w:sz w:val="27"/>
          <w:szCs w:val="27"/>
        </w:rPr>
      </w:pPr>
      <w:r w:rsidRPr="000A5B1B">
        <w:rPr>
          <w:sz w:val="27"/>
          <w:szCs w:val="27"/>
        </w:rPr>
        <w:t xml:space="preserve">- </w:t>
      </w:r>
      <w:r w:rsidR="00C6172A" w:rsidRPr="000A5B1B">
        <w:rPr>
          <w:sz w:val="27"/>
          <w:szCs w:val="27"/>
        </w:rPr>
        <w:t>индекс доходности – это размер дисконтированных результатов, приходящихся на единицу инвестиционных затрат, приведенных к тому же м</w:t>
      </w:r>
      <w:r w:rsidRPr="000A5B1B">
        <w:rPr>
          <w:sz w:val="27"/>
          <w:szCs w:val="27"/>
        </w:rPr>
        <w:t>оменту времени;</w:t>
      </w:r>
    </w:p>
    <w:p w:rsidR="00C6172A" w:rsidRPr="000A5B1B" w:rsidRDefault="00915B70" w:rsidP="006B623B">
      <w:pPr>
        <w:pStyle w:val="a5"/>
        <w:ind w:firstLine="709"/>
        <w:rPr>
          <w:sz w:val="27"/>
          <w:szCs w:val="27"/>
        </w:rPr>
      </w:pPr>
      <w:r w:rsidRPr="000A5B1B">
        <w:rPr>
          <w:sz w:val="27"/>
          <w:szCs w:val="27"/>
        </w:rPr>
        <w:t xml:space="preserve">- </w:t>
      </w:r>
      <w:r w:rsidR="00C6172A" w:rsidRPr="000A5B1B">
        <w:rPr>
          <w:sz w:val="27"/>
          <w:szCs w:val="27"/>
        </w:rPr>
        <w:t>срок окупаемости – это время, требуемое для возврата первоначальных инвестиций за счет чистого денежного потока, получаемого от реализации инвести</w:t>
      </w:r>
      <w:r w:rsidRPr="000A5B1B">
        <w:rPr>
          <w:sz w:val="27"/>
          <w:szCs w:val="27"/>
        </w:rPr>
        <w:t>ционного проекта;</w:t>
      </w:r>
    </w:p>
    <w:p w:rsidR="00C6172A" w:rsidRPr="000A5B1B" w:rsidRDefault="00915B70" w:rsidP="006B623B">
      <w:pPr>
        <w:pStyle w:val="a5"/>
        <w:ind w:firstLine="709"/>
        <w:rPr>
          <w:sz w:val="27"/>
          <w:szCs w:val="27"/>
        </w:rPr>
      </w:pPr>
      <w:r w:rsidRPr="000A5B1B">
        <w:rPr>
          <w:sz w:val="27"/>
          <w:szCs w:val="27"/>
        </w:rPr>
        <w:t xml:space="preserve">- </w:t>
      </w:r>
      <w:r w:rsidR="00C6172A" w:rsidRPr="000A5B1B">
        <w:rPr>
          <w:sz w:val="27"/>
          <w:szCs w:val="27"/>
        </w:rPr>
        <w:t>дисконтированный срок окупаемости – это период времени, в течение которого дисконтированная величина результатов покрывает инвестиционные за</w:t>
      </w:r>
      <w:r w:rsidRPr="000A5B1B">
        <w:rPr>
          <w:sz w:val="27"/>
          <w:szCs w:val="27"/>
        </w:rPr>
        <w:t>траты, их вызвавшие.</w:t>
      </w:r>
    </w:p>
    <w:p w:rsidR="00C6172A" w:rsidRPr="000A5B1B" w:rsidRDefault="00C6172A" w:rsidP="006B623B">
      <w:pPr>
        <w:pStyle w:val="a5"/>
        <w:ind w:firstLine="709"/>
        <w:rPr>
          <w:sz w:val="27"/>
          <w:szCs w:val="27"/>
        </w:rPr>
      </w:pPr>
      <w:r w:rsidRPr="000A5B1B">
        <w:rPr>
          <w:sz w:val="27"/>
          <w:szCs w:val="27"/>
        </w:rP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w:t>
      </w:r>
      <w:r w:rsidR="00915B70" w:rsidRPr="000A5B1B">
        <w:rPr>
          <w:sz w:val="27"/>
          <w:szCs w:val="27"/>
        </w:rPr>
        <w:t>о вновь вводимому оборудованию.</w:t>
      </w:r>
    </w:p>
    <w:p w:rsidR="00C6172A" w:rsidRPr="000A5B1B" w:rsidRDefault="00C6172A" w:rsidP="006B623B">
      <w:pPr>
        <w:pStyle w:val="a5"/>
        <w:ind w:firstLine="709"/>
        <w:rPr>
          <w:sz w:val="27"/>
          <w:szCs w:val="27"/>
        </w:rPr>
      </w:pPr>
      <w:r w:rsidRPr="000A5B1B">
        <w:rPr>
          <w:sz w:val="27"/>
          <w:szCs w:val="27"/>
        </w:rPr>
        <w:t>При расчете эффективности инвестиций учитывается объем финансирования мероприятий, реализация которых предусмотрена за счет средств внебюджетных источников, размер которых определяется с учетом требований доступности услуг т</w:t>
      </w:r>
      <w:r w:rsidR="00915B70" w:rsidRPr="000A5B1B">
        <w:rPr>
          <w:sz w:val="27"/>
          <w:szCs w:val="27"/>
        </w:rPr>
        <w:t>еплоснабжения для потребителей.</w:t>
      </w:r>
    </w:p>
    <w:p w:rsidR="00C6172A" w:rsidRPr="000A5B1B" w:rsidRDefault="00C6172A" w:rsidP="006B623B">
      <w:pPr>
        <w:pStyle w:val="a5"/>
        <w:ind w:firstLine="709"/>
        <w:rPr>
          <w:sz w:val="27"/>
          <w:szCs w:val="27"/>
        </w:rPr>
      </w:pPr>
      <w:r w:rsidRPr="000A5B1B">
        <w:rPr>
          <w:sz w:val="27"/>
          <w:szCs w:val="27"/>
        </w:rPr>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w:t>
      </w:r>
      <w:r w:rsidR="00915B70" w:rsidRPr="000A5B1B">
        <w:rPr>
          <w:sz w:val="27"/>
          <w:szCs w:val="27"/>
        </w:rPr>
        <w:t>еской эффективности инвестиций.</w:t>
      </w:r>
    </w:p>
    <w:p w:rsidR="00C204F1" w:rsidRPr="000A5B1B" w:rsidRDefault="00C204F1" w:rsidP="006B623B">
      <w:pPr>
        <w:pStyle w:val="a5"/>
        <w:ind w:firstLine="709"/>
        <w:rPr>
          <w:sz w:val="27"/>
          <w:szCs w:val="27"/>
        </w:rPr>
      </w:pPr>
    </w:p>
    <w:p w:rsidR="00C6172A" w:rsidRPr="000A5B1B" w:rsidRDefault="00C6172A" w:rsidP="00063B01">
      <w:pPr>
        <w:pStyle w:val="a5"/>
        <w:ind w:firstLine="709"/>
        <w:jc w:val="center"/>
        <w:rPr>
          <w:b/>
          <w:sz w:val="27"/>
          <w:szCs w:val="27"/>
        </w:rPr>
      </w:pPr>
      <w:bookmarkStart w:id="81" w:name="_Toc5693562"/>
      <w:bookmarkStart w:id="82" w:name="_Toc43121954"/>
      <w:r w:rsidRPr="000A5B1B">
        <w:rPr>
          <w:b/>
          <w:sz w:val="27"/>
          <w:szCs w:val="27"/>
        </w:rPr>
        <w:t>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81"/>
      <w:r w:rsidR="00BB18B2" w:rsidRPr="000A5B1B">
        <w:rPr>
          <w:b/>
          <w:sz w:val="27"/>
          <w:szCs w:val="27"/>
        </w:rPr>
        <w:t>.</w:t>
      </w:r>
      <w:bookmarkEnd w:id="82"/>
    </w:p>
    <w:p w:rsidR="001279DC" w:rsidRPr="000A5B1B" w:rsidRDefault="00C6172A" w:rsidP="006B623B">
      <w:pPr>
        <w:pStyle w:val="a5"/>
        <w:ind w:firstLine="709"/>
        <w:rPr>
          <w:sz w:val="27"/>
          <w:szCs w:val="27"/>
        </w:rPr>
      </w:pPr>
      <w:bookmarkStart w:id="83" w:name="_Toc42695312"/>
      <w:bookmarkStart w:id="84" w:name="_Toc42695367"/>
      <w:r w:rsidRPr="000A5B1B">
        <w:rPr>
          <w:sz w:val="27"/>
          <w:szCs w:val="27"/>
        </w:rPr>
        <w:t>Инвестиции в строительство реконструкцию, техническое перевооружение и (или) модернизацию объектов теплоснабжения за базовый период и базо</w:t>
      </w:r>
      <w:r w:rsidR="00915B70" w:rsidRPr="000A5B1B">
        <w:rPr>
          <w:sz w:val="27"/>
          <w:szCs w:val="27"/>
        </w:rPr>
        <w:t xml:space="preserve">вый период актуализации </w:t>
      </w:r>
      <w:r w:rsidRPr="000A5B1B">
        <w:rPr>
          <w:sz w:val="27"/>
          <w:szCs w:val="27"/>
        </w:rPr>
        <w:t xml:space="preserve">не осуществлялись на территории </w:t>
      </w:r>
      <w:r w:rsidR="00137FE5" w:rsidRPr="000A5B1B">
        <w:rPr>
          <w:sz w:val="27"/>
          <w:szCs w:val="27"/>
        </w:rPr>
        <w:t>Селезян</w:t>
      </w:r>
      <w:r w:rsidRPr="000A5B1B">
        <w:rPr>
          <w:sz w:val="27"/>
          <w:szCs w:val="27"/>
        </w:rPr>
        <w:t>ского</w:t>
      </w:r>
      <w:r w:rsidR="000A5B1B">
        <w:rPr>
          <w:sz w:val="27"/>
          <w:szCs w:val="27"/>
        </w:rPr>
        <w:t xml:space="preserve"> </w:t>
      </w:r>
      <w:r w:rsidRPr="000A5B1B">
        <w:rPr>
          <w:sz w:val="27"/>
          <w:szCs w:val="27"/>
        </w:rPr>
        <w:t>сельского поселения.</w:t>
      </w:r>
      <w:bookmarkEnd w:id="83"/>
      <w:bookmarkEnd w:id="84"/>
    </w:p>
    <w:p w:rsidR="00C6172A" w:rsidRDefault="001279DC" w:rsidP="004738A3">
      <w:pPr>
        <w:pStyle w:val="10"/>
      </w:pPr>
      <w:r w:rsidRPr="000A5B1B">
        <w:rPr>
          <w:sz w:val="27"/>
          <w:szCs w:val="27"/>
        </w:rPr>
        <w:br w:type="page"/>
      </w:r>
      <w:bookmarkStart w:id="85" w:name="_Toc10706883"/>
      <w:r w:rsidR="00C6172A" w:rsidRPr="00CA0391">
        <w:lastRenderedPageBreak/>
        <w:t>Раздел 10. Решение об определении единой теплоснабжающей организации (организаций</w:t>
      </w:r>
      <w:bookmarkEnd w:id="85"/>
      <w:r w:rsidR="00C6172A" w:rsidRPr="00CA0391">
        <w:t>)</w:t>
      </w:r>
      <w:r w:rsidR="00BB18B2" w:rsidRPr="00CA0391">
        <w:t>.</w:t>
      </w:r>
    </w:p>
    <w:p w:rsidR="00C6172A" w:rsidRPr="000A5B1B" w:rsidRDefault="001279DC" w:rsidP="00063B01">
      <w:pPr>
        <w:pStyle w:val="a5"/>
        <w:ind w:firstLine="709"/>
        <w:jc w:val="center"/>
        <w:rPr>
          <w:b/>
          <w:sz w:val="27"/>
          <w:szCs w:val="27"/>
        </w:rPr>
      </w:pPr>
      <w:bookmarkStart w:id="86" w:name="_Toc42695313"/>
      <w:bookmarkStart w:id="87" w:name="_Toc42695368"/>
      <w:bookmarkStart w:id="88" w:name="_Toc43121955"/>
      <w:r w:rsidRPr="000A5B1B">
        <w:rPr>
          <w:b/>
          <w:sz w:val="27"/>
          <w:szCs w:val="27"/>
        </w:rPr>
        <w:t xml:space="preserve">а) решение о присвоении статуса единой теплоснабжающей </w:t>
      </w:r>
      <w:r w:rsidR="00C6172A" w:rsidRPr="000A5B1B">
        <w:rPr>
          <w:b/>
          <w:sz w:val="27"/>
          <w:szCs w:val="27"/>
        </w:rPr>
        <w:t>организации (организациям).</w:t>
      </w:r>
      <w:bookmarkEnd w:id="86"/>
      <w:bookmarkEnd w:id="87"/>
      <w:bookmarkEnd w:id="88"/>
    </w:p>
    <w:p w:rsidR="00C6172A" w:rsidRPr="00B466DF" w:rsidRDefault="00C6172A" w:rsidP="006B623B">
      <w:pPr>
        <w:pStyle w:val="a5"/>
        <w:ind w:firstLine="709"/>
        <w:rPr>
          <w:sz w:val="27"/>
          <w:szCs w:val="27"/>
        </w:rPr>
      </w:pPr>
      <w:r w:rsidRPr="000A5B1B">
        <w:rPr>
          <w:sz w:val="27"/>
          <w:szCs w:val="27"/>
        </w:rPr>
        <w:t>Понятие «Единая теплоснабжающая организа</w:t>
      </w:r>
      <w:r w:rsidR="0068523A" w:rsidRPr="000A5B1B">
        <w:rPr>
          <w:sz w:val="27"/>
          <w:szCs w:val="27"/>
        </w:rPr>
        <w:t>ция» введено</w:t>
      </w:r>
      <w:r w:rsidR="0068523A" w:rsidRPr="00B466DF">
        <w:rPr>
          <w:sz w:val="27"/>
          <w:szCs w:val="27"/>
        </w:rPr>
        <w:t xml:space="preserve"> ФЗ</w:t>
      </w:r>
      <w:r w:rsidRPr="00B466DF">
        <w:rPr>
          <w:sz w:val="27"/>
          <w:szCs w:val="27"/>
        </w:rPr>
        <w:t xml:space="preserve"> от 27.07.2010 г. № 190 «О те</w:t>
      </w:r>
      <w:r w:rsidR="001279DC" w:rsidRPr="00B466DF">
        <w:rPr>
          <w:sz w:val="27"/>
          <w:szCs w:val="27"/>
        </w:rPr>
        <w:t>плоснабжении» (далее – ФЗ-190).</w:t>
      </w:r>
      <w:r w:rsidRPr="00B466DF">
        <w:rPr>
          <w:sz w:val="27"/>
          <w:szCs w:val="27"/>
        </w:rPr>
        <w:t xml:space="preserve">В соответствии со ст. 2 ФЗ-190 единая теплоснабжающая организация определяется в схеме теплоснабжения федеральным органом исполнительной власти, уполномоченным Правительством </w:t>
      </w:r>
      <w:r w:rsidR="0068523A" w:rsidRPr="00B466DF">
        <w:rPr>
          <w:sz w:val="27"/>
          <w:szCs w:val="27"/>
        </w:rPr>
        <w:t xml:space="preserve">РФ </w:t>
      </w:r>
      <w:r w:rsidRPr="00B466DF">
        <w:rPr>
          <w:sz w:val="27"/>
          <w:szCs w:val="27"/>
        </w:rPr>
        <w:t>на реализацию государственной политики в сфере теплоснабжения, или органом местного самоуправления на основании критериев и в порядке, который установлен правилами организации теплоснабжения.</w:t>
      </w:r>
    </w:p>
    <w:p w:rsidR="00C6172A" w:rsidRPr="00B466DF" w:rsidRDefault="00C6172A" w:rsidP="006B623B">
      <w:pPr>
        <w:pStyle w:val="a5"/>
        <w:ind w:firstLine="709"/>
        <w:rPr>
          <w:sz w:val="27"/>
          <w:szCs w:val="27"/>
        </w:rPr>
      </w:pPr>
      <w:r w:rsidRPr="00B466DF">
        <w:rPr>
          <w:sz w:val="27"/>
          <w:szCs w:val="27"/>
        </w:rPr>
        <w:t>Критерии и порядок определения ЕТО установлены в Правилах организации теплоснабжения в Российской Федерации, утвержденных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законодательные акты Правительства Российской Федерации» (далее – ПП РФ № 808 от 08.08.2012 г.).</w:t>
      </w:r>
      <w:r w:rsidR="000A5B1B">
        <w:rPr>
          <w:sz w:val="27"/>
          <w:szCs w:val="27"/>
        </w:rPr>
        <w:t xml:space="preserve"> </w:t>
      </w:r>
      <w:r w:rsidRPr="00B466DF">
        <w:rPr>
          <w:sz w:val="27"/>
          <w:szCs w:val="27"/>
        </w:rPr>
        <w:t>Обязанности ЕТО установлены ПП РФ от 08.08.2012 № 808. В соответствии п. 12 данного постановления ЕТО обязана:</w:t>
      </w:r>
    </w:p>
    <w:p w:rsidR="00C6172A" w:rsidRPr="00B466DF" w:rsidRDefault="00C6172A" w:rsidP="006B623B">
      <w:pPr>
        <w:pStyle w:val="a5"/>
        <w:ind w:firstLine="709"/>
        <w:rPr>
          <w:sz w:val="27"/>
          <w:szCs w:val="27"/>
        </w:rPr>
      </w:pPr>
      <w:r w:rsidRPr="00B466DF">
        <w:rPr>
          <w:sz w:val="27"/>
          <w:szCs w:val="27"/>
        </w:rPr>
        <w:t>-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C6172A" w:rsidRPr="00B466DF" w:rsidRDefault="00C6172A" w:rsidP="006B623B">
      <w:pPr>
        <w:pStyle w:val="a5"/>
        <w:ind w:firstLine="709"/>
        <w:rPr>
          <w:sz w:val="27"/>
          <w:szCs w:val="27"/>
        </w:rPr>
      </w:pPr>
      <w:r w:rsidRPr="00B466DF">
        <w:rPr>
          <w:sz w:val="27"/>
          <w:szCs w:val="27"/>
        </w:rPr>
        <w:t>-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C6172A" w:rsidRPr="00B466DF" w:rsidRDefault="00C6172A" w:rsidP="006B623B">
      <w:pPr>
        <w:pStyle w:val="a5"/>
        <w:ind w:firstLine="709"/>
        <w:rPr>
          <w:sz w:val="27"/>
          <w:szCs w:val="27"/>
        </w:rPr>
      </w:pPr>
      <w:r w:rsidRPr="00B466DF">
        <w:rPr>
          <w:sz w:val="27"/>
          <w:szCs w:val="27"/>
        </w:rPr>
        <w:t>-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C6172A" w:rsidRPr="00B466DF" w:rsidRDefault="00C6172A" w:rsidP="006B623B">
      <w:pPr>
        <w:pStyle w:val="a5"/>
        <w:ind w:firstLine="709"/>
        <w:rPr>
          <w:sz w:val="27"/>
          <w:szCs w:val="27"/>
        </w:rPr>
      </w:pPr>
      <w:r w:rsidRPr="00B466DF">
        <w:rPr>
          <w:sz w:val="27"/>
          <w:szCs w:val="27"/>
        </w:rPr>
        <w:t>На момент актуализации схемы теплоснабжения единственной теплоснабжающей орган</w:t>
      </w:r>
      <w:r w:rsidR="0068523A" w:rsidRPr="00B466DF">
        <w:rPr>
          <w:sz w:val="27"/>
          <w:szCs w:val="27"/>
        </w:rPr>
        <w:t xml:space="preserve">изацией в </w:t>
      </w:r>
      <w:r w:rsidR="00BD74F7" w:rsidRPr="00B466DF">
        <w:rPr>
          <w:sz w:val="27"/>
          <w:szCs w:val="27"/>
        </w:rPr>
        <w:t>Селезян</w:t>
      </w:r>
      <w:r w:rsidR="0068523A" w:rsidRPr="00B466DF">
        <w:rPr>
          <w:sz w:val="27"/>
          <w:szCs w:val="27"/>
        </w:rPr>
        <w:t>ском</w:t>
      </w:r>
      <w:r w:rsidRPr="00B466DF">
        <w:rPr>
          <w:sz w:val="27"/>
          <w:szCs w:val="27"/>
        </w:rPr>
        <w:t xml:space="preserve"> </w:t>
      </w:r>
      <w:r w:rsidR="000A5B1B">
        <w:rPr>
          <w:sz w:val="27"/>
          <w:szCs w:val="27"/>
        </w:rPr>
        <w:t xml:space="preserve">сельском </w:t>
      </w:r>
      <w:r w:rsidRPr="00B466DF">
        <w:rPr>
          <w:sz w:val="27"/>
          <w:szCs w:val="27"/>
        </w:rPr>
        <w:t xml:space="preserve">поселении является </w:t>
      </w:r>
      <w:r w:rsidR="00FB1021" w:rsidRPr="00B466DF">
        <w:rPr>
          <w:sz w:val="27"/>
          <w:szCs w:val="27"/>
        </w:rPr>
        <w:t xml:space="preserve">МУП </w:t>
      </w:r>
      <w:r w:rsidR="008B52D2" w:rsidRPr="00B466DF">
        <w:rPr>
          <w:sz w:val="27"/>
          <w:szCs w:val="27"/>
        </w:rPr>
        <w:t>«Селезянского сельского поселения»</w:t>
      </w:r>
      <w:r w:rsidR="001279DC" w:rsidRPr="00B466DF">
        <w:rPr>
          <w:sz w:val="27"/>
          <w:szCs w:val="27"/>
        </w:rPr>
        <w:t xml:space="preserve">. </w:t>
      </w:r>
      <w:r w:rsidRPr="00B466DF">
        <w:rPr>
          <w:sz w:val="27"/>
          <w:szCs w:val="27"/>
        </w:rPr>
        <w:t>На основании критериев, определенных пунктами 6-8 постановлением Правительства РФ от 08.08.2012г. №808, статус единой теплоснабжа</w:t>
      </w:r>
      <w:r w:rsidR="001279DC" w:rsidRPr="00B466DF">
        <w:rPr>
          <w:sz w:val="27"/>
          <w:szCs w:val="27"/>
        </w:rPr>
        <w:t>ющей организации присв</w:t>
      </w:r>
      <w:r w:rsidR="00451E12" w:rsidRPr="00B466DF">
        <w:rPr>
          <w:sz w:val="27"/>
          <w:szCs w:val="27"/>
        </w:rPr>
        <w:t>оен</w:t>
      </w:r>
      <w:r w:rsidR="000A5B1B">
        <w:rPr>
          <w:sz w:val="27"/>
          <w:szCs w:val="27"/>
        </w:rPr>
        <w:t xml:space="preserve"> </w:t>
      </w:r>
      <w:r w:rsidR="00FB1021" w:rsidRPr="00B466DF">
        <w:rPr>
          <w:sz w:val="27"/>
          <w:szCs w:val="27"/>
        </w:rPr>
        <w:t xml:space="preserve">МУП </w:t>
      </w:r>
      <w:r w:rsidR="008B52D2" w:rsidRPr="00B466DF">
        <w:rPr>
          <w:sz w:val="27"/>
          <w:szCs w:val="27"/>
        </w:rPr>
        <w:t>«Селезянского сельского поселения»</w:t>
      </w:r>
      <w:r w:rsidRPr="00B466DF">
        <w:rPr>
          <w:sz w:val="27"/>
          <w:szCs w:val="27"/>
        </w:rPr>
        <w:t>.</w:t>
      </w:r>
    </w:p>
    <w:p w:rsidR="00066326" w:rsidRDefault="001279DC" w:rsidP="00066326">
      <w:pPr>
        <w:pStyle w:val="a5"/>
        <w:jc w:val="center"/>
        <w:rPr>
          <w:b/>
          <w:sz w:val="27"/>
          <w:szCs w:val="27"/>
        </w:rPr>
      </w:pPr>
      <w:bookmarkStart w:id="89" w:name="_Toc43121956"/>
      <w:r w:rsidRPr="00B466DF">
        <w:rPr>
          <w:b/>
          <w:sz w:val="27"/>
          <w:szCs w:val="27"/>
        </w:rPr>
        <w:t>б) реестр зон деятельности единой теплоснабжающей организации</w:t>
      </w:r>
      <w:r w:rsidR="00066326">
        <w:rPr>
          <w:b/>
          <w:sz w:val="27"/>
          <w:szCs w:val="27"/>
        </w:rPr>
        <w:t xml:space="preserve"> </w:t>
      </w:r>
      <w:r w:rsidR="00C6172A" w:rsidRPr="00B466DF">
        <w:rPr>
          <w:b/>
          <w:sz w:val="27"/>
          <w:szCs w:val="27"/>
        </w:rPr>
        <w:t>(организаций).</w:t>
      </w:r>
      <w:bookmarkEnd w:id="89"/>
    </w:p>
    <w:p w:rsidR="00C6172A" w:rsidRPr="00B466DF" w:rsidRDefault="00FB1021" w:rsidP="00066326">
      <w:pPr>
        <w:pStyle w:val="a5"/>
        <w:rPr>
          <w:sz w:val="27"/>
          <w:szCs w:val="27"/>
        </w:rPr>
      </w:pPr>
      <w:r w:rsidRPr="00B466DF">
        <w:rPr>
          <w:sz w:val="27"/>
          <w:szCs w:val="27"/>
        </w:rPr>
        <w:t xml:space="preserve">На территории Селезянского сельского поселения, в настоящее время, существует только одна, единственная зона теплоснабжения - </w:t>
      </w:r>
      <w:r w:rsidR="001279DC" w:rsidRPr="00B466DF">
        <w:rPr>
          <w:sz w:val="27"/>
          <w:szCs w:val="27"/>
        </w:rPr>
        <w:t>1–я зона -</w:t>
      </w:r>
      <w:r w:rsidR="00C6172A" w:rsidRPr="00B466DF">
        <w:rPr>
          <w:sz w:val="27"/>
          <w:szCs w:val="27"/>
        </w:rPr>
        <w:t xml:space="preserve"> №1, котельная</w:t>
      </w:r>
      <w:r w:rsidR="001279DC" w:rsidRPr="00B466DF">
        <w:rPr>
          <w:sz w:val="27"/>
          <w:szCs w:val="27"/>
        </w:rPr>
        <w:t xml:space="preserve"> по</w:t>
      </w:r>
      <w:r w:rsidR="00C6172A" w:rsidRPr="00B466DF">
        <w:rPr>
          <w:sz w:val="27"/>
          <w:szCs w:val="27"/>
        </w:rPr>
        <w:t xml:space="preserve"> адресу: с. </w:t>
      </w:r>
      <w:r w:rsidR="00BD74F7" w:rsidRPr="00B466DF">
        <w:rPr>
          <w:sz w:val="27"/>
          <w:szCs w:val="27"/>
        </w:rPr>
        <w:t>Селезян</w:t>
      </w:r>
      <w:r w:rsidR="00C6172A" w:rsidRPr="00B466DF">
        <w:rPr>
          <w:sz w:val="27"/>
          <w:szCs w:val="27"/>
        </w:rPr>
        <w:t xml:space="preserve">, ул. </w:t>
      </w:r>
      <w:r w:rsidR="00BD74F7" w:rsidRPr="00B466DF">
        <w:rPr>
          <w:sz w:val="27"/>
          <w:szCs w:val="27"/>
        </w:rPr>
        <w:t>Мира 18-</w:t>
      </w:r>
      <w:r w:rsidR="00404830" w:rsidRPr="00B466DF">
        <w:rPr>
          <w:sz w:val="27"/>
          <w:szCs w:val="27"/>
        </w:rPr>
        <w:t>в</w:t>
      </w:r>
      <w:r w:rsidR="00CA31BE" w:rsidRPr="00B466DF">
        <w:rPr>
          <w:sz w:val="27"/>
          <w:szCs w:val="27"/>
        </w:rPr>
        <w:t xml:space="preserve">. </w:t>
      </w:r>
      <w:r w:rsidR="001279DC" w:rsidRPr="00B466DF">
        <w:rPr>
          <w:sz w:val="27"/>
          <w:szCs w:val="27"/>
        </w:rPr>
        <w:t xml:space="preserve">ЕТО в </w:t>
      </w:r>
      <w:r w:rsidR="00C6172A" w:rsidRPr="00B466DF">
        <w:rPr>
          <w:sz w:val="27"/>
          <w:szCs w:val="27"/>
        </w:rPr>
        <w:t xml:space="preserve">зоне </w:t>
      </w:r>
      <w:r w:rsidR="001279DC" w:rsidRPr="00B466DF">
        <w:rPr>
          <w:sz w:val="27"/>
          <w:szCs w:val="27"/>
        </w:rPr>
        <w:t xml:space="preserve">№1 </w:t>
      </w:r>
      <w:r w:rsidR="00BD74F7" w:rsidRPr="00B466DF">
        <w:rPr>
          <w:sz w:val="27"/>
          <w:szCs w:val="27"/>
        </w:rPr>
        <w:t>Селезя</w:t>
      </w:r>
      <w:r w:rsidR="001279DC" w:rsidRPr="00B466DF">
        <w:rPr>
          <w:sz w:val="27"/>
          <w:szCs w:val="27"/>
        </w:rPr>
        <w:t>нского сельского поселения</w:t>
      </w:r>
      <w:r w:rsidR="000A5B1B">
        <w:rPr>
          <w:sz w:val="27"/>
          <w:szCs w:val="27"/>
        </w:rPr>
        <w:t xml:space="preserve"> </w:t>
      </w:r>
      <w:r w:rsidR="00CA31BE" w:rsidRPr="00B466DF">
        <w:rPr>
          <w:sz w:val="27"/>
          <w:szCs w:val="27"/>
        </w:rPr>
        <w:t>является</w:t>
      </w:r>
      <w:r w:rsidR="000A5B1B">
        <w:rPr>
          <w:sz w:val="27"/>
          <w:szCs w:val="27"/>
        </w:rPr>
        <w:t xml:space="preserve"> </w:t>
      </w:r>
      <w:r w:rsidRPr="00B466DF">
        <w:rPr>
          <w:sz w:val="27"/>
          <w:szCs w:val="27"/>
        </w:rPr>
        <w:t xml:space="preserve">МУП </w:t>
      </w:r>
      <w:r w:rsidR="008B52D2" w:rsidRPr="00B466DF">
        <w:rPr>
          <w:sz w:val="27"/>
          <w:szCs w:val="27"/>
        </w:rPr>
        <w:t>«Селезянского сельского поселения»</w:t>
      </w:r>
      <w:r w:rsidR="001279DC" w:rsidRPr="00B466DF">
        <w:rPr>
          <w:sz w:val="27"/>
          <w:szCs w:val="27"/>
        </w:rPr>
        <w:t xml:space="preserve">, теплоснабжение осуществляется для жилого фонда, объектов </w:t>
      </w:r>
      <w:r w:rsidR="00C6172A" w:rsidRPr="00B466DF">
        <w:rPr>
          <w:sz w:val="27"/>
          <w:szCs w:val="27"/>
        </w:rPr>
        <w:t>соц</w:t>
      </w:r>
      <w:r w:rsidR="001279DC" w:rsidRPr="00B466DF">
        <w:rPr>
          <w:sz w:val="27"/>
          <w:szCs w:val="27"/>
        </w:rPr>
        <w:t xml:space="preserve">культбыта и прочих </w:t>
      </w:r>
      <w:r w:rsidR="00C6172A" w:rsidRPr="00B466DF">
        <w:rPr>
          <w:sz w:val="27"/>
          <w:szCs w:val="27"/>
        </w:rPr>
        <w:t>потр</w:t>
      </w:r>
      <w:r w:rsidR="001279DC" w:rsidRPr="00B466DF">
        <w:rPr>
          <w:sz w:val="27"/>
          <w:szCs w:val="27"/>
        </w:rPr>
        <w:t>ебителей. В границе зоны №1 деятельности</w:t>
      </w:r>
      <w:r w:rsidR="00C6172A" w:rsidRPr="00B466DF">
        <w:rPr>
          <w:sz w:val="27"/>
          <w:szCs w:val="27"/>
        </w:rPr>
        <w:t xml:space="preserve"> систе</w:t>
      </w:r>
      <w:r w:rsidR="001279DC" w:rsidRPr="00B466DF">
        <w:rPr>
          <w:sz w:val="27"/>
          <w:szCs w:val="27"/>
        </w:rPr>
        <w:t xml:space="preserve">мы теплоснабжения потребителей тепловой энергии находятся </w:t>
      </w:r>
      <w:r w:rsidR="00C6172A" w:rsidRPr="00B466DF">
        <w:rPr>
          <w:sz w:val="27"/>
          <w:szCs w:val="27"/>
        </w:rPr>
        <w:t>следую</w:t>
      </w:r>
      <w:r w:rsidR="001279DC" w:rsidRPr="00B466DF">
        <w:rPr>
          <w:sz w:val="27"/>
          <w:szCs w:val="27"/>
        </w:rPr>
        <w:t xml:space="preserve">щие </w:t>
      </w:r>
      <w:r w:rsidR="00C6172A" w:rsidRPr="00B466DF">
        <w:rPr>
          <w:sz w:val="27"/>
          <w:szCs w:val="27"/>
        </w:rPr>
        <w:t>объек</w:t>
      </w:r>
      <w:r w:rsidR="001279DC" w:rsidRPr="00B466DF">
        <w:rPr>
          <w:sz w:val="27"/>
          <w:szCs w:val="27"/>
        </w:rPr>
        <w:t xml:space="preserve">ты по следующим </w:t>
      </w:r>
      <w:r w:rsidR="00C6172A" w:rsidRPr="00B466DF">
        <w:rPr>
          <w:sz w:val="27"/>
          <w:szCs w:val="27"/>
        </w:rPr>
        <w:t>улицам:</w:t>
      </w:r>
    </w:p>
    <w:p w:rsidR="00BD74F7" w:rsidRPr="00B466DF" w:rsidRDefault="00B90A1B" w:rsidP="006B623B">
      <w:pPr>
        <w:pStyle w:val="a5"/>
        <w:ind w:firstLine="709"/>
        <w:rPr>
          <w:sz w:val="27"/>
          <w:szCs w:val="27"/>
        </w:rPr>
      </w:pPr>
      <w:r w:rsidRPr="00B466DF">
        <w:rPr>
          <w:sz w:val="27"/>
          <w:szCs w:val="27"/>
        </w:rPr>
        <w:t>-</w:t>
      </w:r>
      <w:r w:rsidR="00CA31BE" w:rsidRPr="00B466DF">
        <w:rPr>
          <w:sz w:val="27"/>
          <w:szCs w:val="27"/>
        </w:rPr>
        <w:t>с.Селезян,</w:t>
      </w:r>
      <w:r w:rsidR="000A5B1B">
        <w:rPr>
          <w:sz w:val="27"/>
          <w:szCs w:val="27"/>
        </w:rPr>
        <w:t xml:space="preserve"> </w:t>
      </w:r>
      <w:r w:rsidR="001279DC" w:rsidRPr="00B466DF">
        <w:rPr>
          <w:sz w:val="27"/>
          <w:szCs w:val="27"/>
        </w:rPr>
        <w:t xml:space="preserve">ул. </w:t>
      </w:r>
      <w:r w:rsidR="0059735E" w:rsidRPr="00B466DF">
        <w:rPr>
          <w:sz w:val="27"/>
          <w:szCs w:val="27"/>
        </w:rPr>
        <w:t>Мира 1</w:t>
      </w:r>
      <w:r w:rsidR="00CA31BE" w:rsidRPr="00B466DF">
        <w:rPr>
          <w:sz w:val="27"/>
          <w:szCs w:val="27"/>
        </w:rPr>
        <w:t>8</w:t>
      </w:r>
      <w:r w:rsidR="0059735E" w:rsidRPr="00B466DF">
        <w:rPr>
          <w:sz w:val="27"/>
          <w:szCs w:val="27"/>
        </w:rPr>
        <w:t xml:space="preserve">, </w:t>
      </w:r>
      <w:r w:rsidR="00CA251D" w:rsidRPr="00B466DF">
        <w:rPr>
          <w:sz w:val="27"/>
          <w:szCs w:val="27"/>
        </w:rPr>
        <w:t xml:space="preserve">30, </w:t>
      </w:r>
      <w:r w:rsidR="00BD74F7" w:rsidRPr="00B466DF">
        <w:rPr>
          <w:sz w:val="27"/>
          <w:szCs w:val="27"/>
        </w:rPr>
        <w:t xml:space="preserve">32, </w:t>
      </w:r>
      <w:r w:rsidR="002B49D3" w:rsidRPr="00B466DF">
        <w:rPr>
          <w:sz w:val="27"/>
          <w:szCs w:val="27"/>
        </w:rPr>
        <w:t>3</w:t>
      </w:r>
      <w:r w:rsidR="00BD74F7" w:rsidRPr="00B466DF">
        <w:rPr>
          <w:sz w:val="27"/>
          <w:szCs w:val="27"/>
        </w:rPr>
        <w:t>4, 36, 38</w:t>
      </w:r>
      <w:r w:rsidR="00CA31BE" w:rsidRPr="00B466DF">
        <w:rPr>
          <w:sz w:val="27"/>
          <w:szCs w:val="27"/>
        </w:rPr>
        <w:t>;</w:t>
      </w:r>
    </w:p>
    <w:p w:rsidR="00BD74F7" w:rsidRPr="00B466DF" w:rsidRDefault="00BD74F7" w:rsidP="006B623B">
      <w:pPr>
        <w:pStyle w:val="a5"/>
        <w:ind w:firstLine="709"/>
        <w:rPr>
          <w:sz w:val="27"/>
          <w:szCs w:val="27"/>
        </w:rPr>
      </w:pPr>
      <w:r w:rsidRPr="00B466DF">
        <w:rPr>
          <w:sz w:val="27"/>
          <w:szCs w:val="27"/>
        </w:rPr>
        <w:t xml:space="preserve">- </w:t>
      </w:r>
      <w:r w:rsidR="00CA31BE" w:rsidRPr="00B466DF">
        <w:rPr>
          <w:sz w:val="27"/>
          <w:szCs w:val="27"/>
        </w:rPr>
        <w:t xml:space="preserve">с.Селезян, </w:t>
      </w:r>
      <w:r w:rsidRPr="00B466DF">
        <w:rPr>
          <w:sz w:val="27"/>
          <w:szCs w:val="27"/>
        </w:rPr>
        <w:t>ул. Советская 45, 47, 49, 51, 56</w:t>
      </w:r>
      <w:r w:rsidR="00CA31BE" w:rsidRPr="00B466DF">
        <w:rPr>
          <w:sz w:val="27"/>
          <w:szCs w:val="27"/>
        </w:rPr>
        <w:t>;</w:t>
      </w:r>
    </w:p>
    <w:p w:rsidR="00CA31BE" w:rsidRPr="00B466DF" w:rsidRDefault="00CA31BE" w:rsidP="006B623B">
      <w:pPr>
        <w:pStyle w:val="a5"/>
        <w:ind w:firstLine="709"/>
        <w:rPr>
          <w:sz w:val="27"/>
          <w:szCs w:val="27"/>
        </w:rPr>
      </w:pPr>
      <w:r w:rsidRPr="00B466DF">
        <w:rPr>
          <w:sz w:val="27"/>
          <w:szCs w:val="27"/>
        </w:rPr>
        <w:t>- с.Селезян, ул. 30летПобеды, 18.</w:t>
      </w:r>
    </w:p>
    <w:p w:rsidR="00C6172A" w:rsidRPr="000A5B1B" w:rsidRDefault="00C6172A" w:rsidP="00063B01">
      <w:pPr>
        <w:pStyle w:val="a5"/>
        <w:ind w:firstLine="709"/>
        <w:jc w:val="center"/>
        <w:rPr>
          <w:b/>
          <w:sz w:val="27"/>
          <w:szCs w:val="27"/>
        </w:rPr>
      </w:pPr>
      <w:bookmarkStart w:id="90" w:name="_Toc523494464"/>
      <w:bookmarkStart w:id="91" w:name="_Toc532982866"/>
      <w:bookmarkStart w:id="92" w:name="_Toc5693566"/>
      <w:bookmarkStart w:id="93" w:name="_Toc43121957"/>
      <w:r w:rsidRPr="000A5B1B">
        <w:rPr>
          <w:b/>
          <w:sz w:val="27"/>
          <w:szCs w:val="27"/>
        </w:rPr>
        <w:lastRenderedPageBreak/>
        <w:t>в) основания, в том числе критерии, в соответствии с которыми теплоснабжающей организации присвоен статус единой теплоснабжающей организаци</w:t>
      </w:r>
      <w:bookmarkEnd w:id="90"/>
      <w:bookmarkEnd w:id="91"/>
      <w:r w:rsidRPr="000A5B1B">
        <w:rPr>
          <w:b/>
          <w:sz w:val="27"/>
          <w:szCs w:val="27"/>
        </w:rPr>
        <w:t>и</w:t>
      </w:r>
      <w:bookmarkEnd w:id="92"/>
      <w:r w:rsidRPr="000A5B1B">
        <w:rPr>
          <w:b/>
          <w:sz w:val="27"/>
          <w:szCs w:val="27"/>
        </w:rPr>
        <w:t>.</w:t>
      </w:r>
      <w:bookmarkEnd w:id="93"/>
    </w:p>
    <w:p w:rsidR="00C6172A" w:rsidRPr="000A5B1B" w:rsidRDefault="00C6172A" w:rsidP="006B623B">
      <w:pPr>
        <w:pStyle w:val="a5"/>
        <w:ind w:firstLine="709"/>
        <w:rPr>
          <w:sz w:val="27"/>
          <w:szCs w:val="27"/>
        </w:rPr>
      </w:pPr>
      <w:r w:rsidRPr="000A5B1B">
        <w:rPr>
          <w:sz w:val="27"/>
          <w:szCs w:val="27"/>
        </w:rPr>
        <w:t>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C6172A" w:rsidRPr="000A5B1B" w:rsidRDefault="00C6172A" w:rsidP="006B623B">
      <w:pPr>
        <w:pStyle w:val="a5"/>
        <w:ind w:firstLine="709"/>
        <w:rPr>
          <w:sz w:val="27"/>
          <w:szCs w:val="27"/>
        </w:rPr>
      </w:pPr>
      <w:bookmarkStart w:id="94" w:name="XA00M742MU"/>
      <w:bookmarkStart w:id="95" w:name="ZAP22CS3CM"/>
      <w:bookmarkStart w:id="96" w:name="bssPhr108"/>
      <w:bookmarkStart w:id="97" w:name="ZAP2KDA3HS"/>
      <w:bookmarkStart w:id="98" w:name="_Toc523494458"/>
      <w:bookmarkStart w:id="99" w:name="_Toc532982860"/>
      <w:bookmarkEnd w:id="94"/>
      <w:bookmarkEnd w:id="95"/>
      <w:bookmarkEnd w:id="96"/>
      <w:bookmarkEnd w:id="97"/>
      <w:r w:rsidRPr="000A5B1B">
        <w:rPr>
          <w:sz w:val="27"/>
          <w:szCs w:val="27"/>
        </w:rPr>
        <w:t>Статус единой теплоснабжающей организации присваивается теплоснабжающей и (или) теплосетевой организации постановлением администрации</w:t>
      </w:r>
      <w:r w:rsidR="000A5B1B" w:rsidRPr="000A5B1B">
        <w:rPr>
          <w:sz w:val="27"/>
          <w:szCs w:val="27"/>
        </w:rPr>
        <w:t xml:space="preserve"> </w:t>
      </w:r>
      <w:r w:rsidR="00CA31BE" w:rsidRPr="000A5B1B">
        <w:rPr>
          <w:sz w:val="27"/>
          <w:szCs w:val="27"/>
        </w:rPr>
        <w:t>Селезянского</w:t>
      </w:r>
      <w:r w:rsidRPr="000A5B1B">
        <w:rPr>
          <w:sz w:val="27"/>
          <w:szCs w:val="27"/>
        </w:rPr>
        <w:t xml:space="preserve"> сельского поселения-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rsidR="00C6172A" w:rsidRPr="000A5B1B" w:rsidRDefault="00C6172A" w:rsidP="006B623B">
      <w:pPr>
        <w:pStyle w:val="a5"/>
        <w:ind w:firstLine="709"/>
        <w:rPr>
          <w:sz w:val="27"/>
          <w:szCs w:val="27"/>
        </w:rPr>
      </w:pPr>
      <w:r w:rsidRPr="000A5B1B">
        <w:rPr>
          <w:sz w:val="27"/>
          <w:szCs w:val="27"/>
        </w:rPr>
        <w:t xml:space="preserve">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 </w:t>
      </w:r>
    </w:p>
    <w:p w:rsidR="00C6172A" w:rsidRPr="000A5B1B" w:rsidRDefault="00C6172A" w:rsidP="006B623B">
      <w:pPr>
        <w:pStyle w:val="a5"/>
        <w:ind w:firstLine="709"/>
        <w:rPr>
          <w:sz w:val="27"/>
          <w:szCs w:val="27"/>
        </w:rPr>
      </w:pPr>
      <w:r w:rsidRPr="000A5B1B">
        <w:rPr>
          <w:sz w:val="27"/>
          <w:szCs w:val="27"/>
        </w:rPr>
        <w:t>Уполномоченные органы обязаны в течение 3 рабочих дней с даты окончания срока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w:t>
      </w:r>
      <w:r w:rsidR="00B90A1B" w:rsidRPr="000A5B1B">
        <w:rPr>
          <w:sz w:val="27"/>
          <w:szCs w:val="27"/>
        </w:rPr>
        <w:t>ет» (далее – официальный сайт).</w:t>
      </w:r>
    </w:p>
    <w:p w:rsidR="00C6172A" w:rsidRPr="000A5B1B" w:rsidRDefault="00C6172A" w:rsidP="006B623B">
      <w:pPr>
        <w:pStyle w:val="a5"/>
        <w:ind w:firstLine="709"/>
        <w:rPr>
          <w:sz w:val="27"/>
          <w:szCs w:val="27"/>
        </w:rPr>
      </w:pPr>
      <w:r w:rsidRPr="000A5B1B">
        <w:rPr>
          <w:sz w:val="27"/>
          <w:szCs w:val="27"/>
        </w:rPr>
        <w:t>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w:t>
      </w:r>
      <w:r w:rsidR="00B90A1B" w:rsidRPr="000A5B1B">
        <w:rPr>
          <w:sz w:val="27"/>
          <w:szCs w:val="27"/>
        </w:rPr>
        <w:t>, уполномоченные органы вправе:</w:t>
      </w:r>
    </w:p>
    <w:p w:rsidR="00C6172A" w:rsidRPr="000A5B1B" w:rsidRDefault="00B90A1B" w:rsidP="006B623B">
      <w:pPr>
        <w:pStyle w:val="a5"/>
        <w:ind w:firstLine="709"/>
        <w:rPr>
          <w:sz w:val="27"/>
          <w:szCs w:val="27"/>
        </w:rPr>
      </w:pPr>
      <w:r w:rsidRPr="000A5B1B">
        <w:rPr>
          <w:sz w:val="27"/>
          <w:szCs w:val="27"/>
        </w:rPr>
        <w:t xml:space="preserve">- </w:t>
      </w:r>
      <w:r w:rsidR="00C6172A" w:rsidRPr="000A5B1B">
        <w:rPr>
          <w:sz w:val="27"/>
          <w:szCs w:val="27"/>
        </w:rPr>
        <w:t>определить единую теплоснабжающую организацию (организации) в каждой из систем теплоснабжения, расположенных в границах поселения;</w:t>
      </w:r>
    </w:p>
    <w:p w:rsidR="00C6172A" w:rsidRPr="000A5B1B" w:rsidRDefault="00C6172A" w:rsidP="006B623B">
      <w:pPr>
        <w:pStyle w:val="a5"/>
        <w:ind w:firstLine="709"/>
        <w:rPr>
          <w:sz w:val="27"/>
          <w:szCs w:val="27"/>
        </w:rPr>
      </w:pPr>
      <w:r w:rsidRPr="000A5B1B">
        <w:rPr>
          <w:sz w:val="27"/>
          <w:szCs w:val="27"/>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w:t>
      </w:r>
      <w:bookmarkEnd w:id="98"/>
      <w:bookmarkEnd w:id="99"/>
      <w:r w:rsidRPr="000A5B1B">
        <w:rPr>
          <w:sz w:val="27"/>
          <w:szCs w:val="27"/>
        </w:rPr>
        <w:t xml:space="preserve"> тепловой энергии и (или) тепловыми сетями в каждой из систем теплоснабжения, входящей в зону её деятельности. </w:t>
      </w:r>
    </w:p>
    <w:p w:rsidR="00C6172A" w:rsidRPr="000A5B1B" w:rsidRDefault="00C6172A" w:rsidP="006B623B">
      <w:pPr>
        <w:pStyle w:val="a5"/>
        <w:ind w:firstLine="709"/>
        <w:rPr>
          <w:sz w:val="27"/>
          <w:szCs w:val="27"/>
        </w:rPr>
      </w:pPr>
      <w:r w:rsidRPr="000A5B1B">
        <w:rPr>
          <w:sz w:val="27"/>
          <w:szCs w:val="27"/>
        </w:rP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C6172A" w:rsidRPr="000A5B1B" w:rsidRDefault="00C6172A" w:rsidP="006B623B">
      <w:pPr>
        <w:pStyle w:val="a5"/>
        <w:ind w:firstLine="709"/>
        <w:rPr>
          <w:sz w:val="27"/>
          <w:szCs w:val="27"/>
        </w:rPr>
      </w:pPr>
      <w:r w:rsidRPr="000A5B1B">
        <w:rPr>
          <w:sz w:val="27"/>
          <w:szCs w:val="27"/>
        </w:rPr>
        <w:t xml:space="preserve">В случае если в отношении одной зоны деятельности единой теплоснабжающей организации подано несколько заявок от лиц, владеющих на </w:t>
      </w:r>
      <w:r w:rsidRPr="000A5B1B">
        <w:rPr>
          <w:sz w:val="27"/>
          <w:szCs w:val="27"/>
        </w:rPr>
        <w:lastRenderedPageBreak/>
        <w:t xml:space="preserve">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
    <w:p w:rsidR="00C6172A" w:rsidRPr="000A5B1B" w:rsidRDefault="00C6172A" w:rsidP="006B623B">
      <w:pPr>
        <w:pStyle w:val="a5"/>
        <w:ind w:firstLine="709"/>
        <w:rPr>
          <w:sz w:val="27"/>
          <w:szCs w:val="27"/>
        </w:rPr>
      </w:pPr>
      <w:r w:rsidRPr="000A5B1B">
        <w:rPr>
          <w:sz w:val="27"/>
          <w:szCs w:val="27"/>
        </w:rP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w:t>
      </w:r>
    </w:p>
    <w:p w:rsidR="00C6172A" w:rsidRPr="000A5B1B" w:rsidRDefault="00C6172A" w:rsidP="006B623B">
      <w:pPr>
        <w:pStyle w:val="a5"/>
        <w:ind w:firstLine="709"/>
        <w:rPr>
          <w:sz w:val="27"/>
          <w:szCs w:val="27"/>
        </w:rPr>
      </w:pPr>
      <w:r w:rsidRPr="000A5B1B">
        <w:rPr>
          <w:sz w:val="27"/>
          <w:szCs w:val="27"/>
        </w:rPr>
        <w:t xml:space="preserve">В соответствии с п. 7 Правил организации теплоснабжения в Российской Федерации критериями определения единой теплоснабжающей организации являются: </w:t>
      </w:r>
    </w:p>
    <w:p w:rsidR="00C6172A" w:rsidRPr="000A5B1B" w:rsidRDefault="00B90A1B" w:rsidP="006B623B">
      <w:pPr>
        <w:pStyle w:val="a5"/>
        <w:ind w:firstLine="709"/>
        <w:rPr>
          <w:sz w:val="27"/>
          <w:szCs w:val="27"/>
        </w:rPr>
      </w:pPr>
      <w:r w:rsidRPr="000A5B1B">
        <w:rPr>
          <w:sz w:val="27"/>
          <w:szCs w:val="27"/>
        </w:rPr>
        <w:t xml:space="preserve">- </w:t>
      </w:r>
      <w:r w:rsidR="00C6172A" w:rsidRPr="000A5B1B">
        <w:rPr>
          <w:sz w:val="27"/>
          <w:szCs w:val="27"/>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w:t>
      </w:r>
      <w:r w:rsidRPr="000A5B1B">
        <w:rPr>
          <w:sz w:val="27"/>
          <w:szCs w:val="27"/>
        </w:rPr>
        <w:t>бжающей организации;</w:t>
      </w:r>
    </w:p>
    <w:p w:rsidR="00C6172A" w:rsidRPr="000A5B1B" w:rsidRDefault="00B90A1B" w:rsidP="006B623B">
      <w:pPr>
        <w:pStyle w:val="a5"/>
        <w:ind w:firstLine="709"/>
        <w:rPr>
          <w:sz w:val="27"/>
          <w:szCs w:val="27"/>
        </w:rPr>
      </w:pPr>
      <w:r w:rsidRPr="000A5B1B">
        <w:rPr>
          <w:sz w:val="27"/>
          <w:szCs w:val="27"/>
        </w:rPr>
        <w:t>- размер собственного капитала;</w:t>
      </w:r>
    </w:p>
    <w:p w:rsidR="00C6172A" w:rsidRPr="000A5B1B" w:rsidRDefault="00B90A1B" w:rsidP="006B623B">
      <w:pPr>
        <w:pStyle w:val="a5"/>
        <w:ind w:firstLine="709"/>
        <w:rPr>
          <w:sz w:val="27"/>
          <w:szCs w:val="27"/>
        </w:rPr>
      </w:pPr>
      <w:r w:rsidRPr="000A5B1B">
        <w:rPr>
          <w:sz w:val="27"/>
          <w:szCs w:val="27"/>
        </w:rPr>
        <w:t xml:space="preserve">- </w:t>
      </w:r>
      <w:r w:rsidR="00C6172A" w:rsidRPr="000A5B1B">
        <w:rPr>
          <w:sz w:val="27"/>
          <w:szCs w:val="27"/>
        </w:rPr>
        <w:t>способность в лучшей мере обеспечить надежность теплоснабжения в соответс</w:t>
      </w:r>
      <w:r w:rsidRPr="000A5B1B">
        <w:rPr>
          <w:sz w:val="27"/>
          <w:szCs w:val="27"/>
        </w:rPr>
        <w:t>твующей системе теплоснабжения.</w:t>
      </w:r>
    </w:p>
    <w:p w:rsidR="00C6172A" w:rsidRPr="000A5B1B" w:rsidRDefault="00C6172A" w:rsidP="006B623B">
      <w:pPr>
        <w:pStyle w:val="a5"/>
        <w:ind w:firstLine="709"/>
        <w:rPr>
          <w:sz w:val="27"/>
          <w:szCs w:val="27"/>
        </w:rPr>
      </w:pPr>
      <w:r w:rsidRPr="000A5B1B">
        <w:rPr>
          <w:sz w:val="27"/>
          <w:szCs w:val="27"/>
        </w:rP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 </w:t>
      </w:r>
    </w:p>
    <w:p w:rsidR="00C6172A" w:rsidRPr="000A5B1B" w:rsidRDefault="00C6172A" w:rsidP="006B623B">
      <w:pPr>
        <w:pStyle w:val="a5"/>
        <w:ind w:firstLine="709"/>
        <w:rPr>
          <w:sz w:val="27"/>
          <w:szCs w:val="27"/>
        </w:rPr>
      </w:pPr>
      <w:r w:rsidRPr="000A5B1B">
        <w:rPr>
          <w:sz w:val="27"/>
          <w:szCs w:val="27"/>
        </w:rPr>
        <w:t>Единая тепло</w:t>
      </w:r>
      <w:r w:rsidR="00B90A1B" w:rsidRPr="000A5B1B">
        <w:rPr>
          <w:sz w:val="27"/>
          <w:szCs w:val="27"/>
        </w:rPr>
        <w:t>снабжающая организация обязана:</w:t>
      </w:r>
    </w:p>
    <w:p w:rsidR="00C6172A" w:rsidRPr="000A5B1B" w:rsidRDefault="00B90A1B" w:rsidP="006B623B">
      <w:pPr>
        <w:pStyle w:val="a5"/>
        <w:ind w:firstLine="709"/>
        <w:rPr>
          <w:sz w:val="27"/>
          <w:szCs w:val="27"/>
        </w:rPr>
      </w:pPr>
      <w:r w:rsidRPr="000A5B1B">
        <w:rPr>
          <w:sz w:val="27"/>
          <w:szCs w:val="27"/>
        </w:rPr>
        <w:t xml:space="preserve">- </w:t>
      </w:r>
      <w:r w:rsidR="00C6172A" w:rsidRPr="000A5B1B">
        <w:rPr>
          <w:sz w:val="27"/>
          <w:szCs w:val="27"/>
        </w:rPr>
        <w:t>заключать и надлежаще исполнять договоры теплоснабжения со всеми обратившимися к ней потребителями тепловой энергии в своей зоне деятельно</w:t>
      </w:r>
      <w:r w:rsidR="005B1B09" w:rsidRPr="000A5B1B">
        <w:rPr>
          <w:sz w:val="27"/>
          <w:szCs w:val="27"/>
        </w:rPr>
        <w:t>сти;</w:t>
      </w:r>
    </w:p>
    <w:p w:rsidR="00C6172A" w:rsidRPr="000A5B1B" w:rsidRDefault="005B1B09" w:rsidP="006B623B">
      <w:pPr>
        <w:pStyle w:val="a5"/>
        <w:ind w:firstLine="709"/>
        <w:rPr>
          <w:sz w:val="27"/>
          <w:szCs w:val="27"/>
        </w:rPr>
      </w:pPr>
      <w:r w:rsidRPr="000A5B1B">
        <w:rPr>
          <w:sz w:val="27"/>
          <w:szCs w:val="27"/>
        </w:rPr>
        <w:t xml:space="preserve">- </w:t>
      </w:r>
      <w:r w:rsidR="00C6172A" w:rsidRPr="000A5B1B">
        <w:rPr>
          <w:sz w:val="27"/>
          <w:szCs w:val="27"/>
        </w:rPr>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rsidR="00C6172A" w:rsidRPr="000A5B1B" w:rsidRDefault="005B1B09" w:rsidP="006B623B">
      <w:pPr>
        <w:pStyle w:val="a5"/>
        <w:ind w:firstLine="709"/>
        <w:rPr>
          <w:sz w:val="27"/>
          <w:szCs w:val="27"/>
        </w:rPr>
      </w:pPr>
      <w:r w:rsidRPr="000A5B1B">
        <w:rPr>
          <w:sz w:val="27"/>
          <w:szCs w:val="27"/>
        </w:rPr>
        <w:t xml:space="preserve">- </w:t>
      </w:r>
      <w:r w:rsidR="00C6172A" w:rsidRPr="000A5B1B">
        <w:rPr>
          <w:sz w:val="27"/>
          <w:szCs w:val="27"/>
        </w:rPr>
        <w:t xml:space="preserve">надлежащим образом исполнять обязательства перед иными теплоснабжающими и теплосетевыми организациями в зоне своей деятельности; </w:t>
      </w:r>
    </w:p>
    <w:p w:rsidR="00C6172A" w:rsidRPr="000A5B1B" w:rsidRDefault="005B1B09" w:rsidP="006B623B">
      <w:pPr>
        <w:pStyle w:val="a5"/>
        <w:ind w:firstLine="709"/>
        <w:rPr>
          <w:sz w:val="27"/>
          <w:szCs w:val="27"/>
        </w:rPr>
      </w:pPr>
      <w:r w:rsidRPr="000A5B1B">
        <w:rPr>
          <w:sz w:val="27"/>
          <w:szCs w:val="27"/>
        </w:rPr>
        <w:t xml:space="preserve">- </w:t>
      </w:r>
      <w:r w:rsidR="00C6172A" w:rsidRPr="000A5B1B">
        <w:rPr>
          <w:sz w:val="27"/>
          <w:szCs w:val="27"/>
        </w:rPr>
        <w:t xml:space="preserve">осуществлять контроль режимов потребления тепловой энергии в зоне своей деятельности. </w:t>
      </w:r>
    </w:p>
    <w:p w:rsidR="00C6172A" w:rsidRPr="000A5B1B" w:rsidRDefault="00C6172A" w:rsidP="00063B01">
      <w:pPr>
        <w:pStyle w:val="a5"/>
        <w:ind w:firstLine="709"/>
        <w:jc w:val="center"/>
        <w:rPr>
          <w:b/>
          <w:sz w:val="27"/>
          <w:szCs w:val="27"/>
        </w:rPr>
      </w:pPr>
      <w:bookmarkStart w:id="100" w:name="_Toc523494465"/>
      <w:bookmarkStart w:id="101" w:name="_Toc532982867"/>
      <w:bookmarkStart w:id="102" w:name="_Toc5693567"/>
      <w:bookmarkStart w:id="103" w:name="_Toc42695314"/>
      <w:bookmarkStart w:id="104" w:name="_Toc42695369"/>
      <w:bookmarkStart w:id="105" w:name="_Toc43121958"/>
      <w:r w:rsidRPr="000A5B1B">
        <w:rPr>
          <w:b/>
          <w:sz w:val="27"/>
          <w:szCs w:val="27"/>
        </w:rPr>
        <w:t>г) информацию о поданных теплоснабжающими организациями заявках на присвоение статуса единой теплоснабжающей организации</w:t>
      </w:r>
      <w:bookmarkEnd w:id="100"/>
      <w:bookmarkEnd w:id="101"/>
      <w:bookmarkEnd w:id="102"/>
      <w:r w:rsidRPr="000A5B1B">
        <w:rPr>
          <w:b/>
          <w:sz w:val="27"/>
          <w:szCs w:val="27"/>
        </w:rPr>
        <w:t>.</w:t>
      </w:r>
      <w:bookmarkEnd w:id="103"/>
      <w:bookmarkEnd w:id="104"/>
      <w:bookmarkEnd w:id="105"/>
    </w:p>
    <w:p w:rsidR="00C204F1" w:rsidRPr="000A5B1B" w:rsidRDefault="006E5110" w:rsidP="006B623B">
      <w:pPr>
        <w:pStyle w:val="a5"/>
        <w:ind w:firstLine="709"/>
        <w:rPr>
          <w:sz w:val="27"/>
          <w:szCs w:val="27"/>
        </w:rPr>
      </w:pPr>
      <w:r w:rsidRPr="000A5B1B">
        <w:rPr>
          <w:sz w:val="27"/>
          <w:szCs w:val="27"/>
        </w:rPr>
        <w:t>В 20</w:t>
      </w:r>
      <w:r w:rsidR="00AD6D64" w:rsidRPr="000A5B1B">
        <w:rPr>
          <w:sz w:val="27"/>
          <w:szCs w:val="27"/>
        </w:rPr>
        <w:t>2</w:t>
      </w:r>
      <w:r w:rsidR="00FB1021" w:rsidRPr="000A5B1B">
        <w:rPr>
          <w:sz w:val="27"/>
          <w:szCs w:val="27"/>
        </w:rPr>
        <w:t>2 г.</w:t>
      </w:r>
      <w:r w:rsidR="00D66847" w:rsidRPr="000A5B1B">
        <w:rPr>
          <w:sz w:val="27"/>
          <w:szCs w:val="27"/>
        </w:rPr>
        <w:t xml:space="preserve"> подан</w:t>
      </w:r>
      <w:r w:rsidR="006570C7">
        <w:rPr>
          <w:sz w:val="27"/>
          <w:szCs w:val="27"/>
        </w:rPr>
        <w:t>а</w:t>
      </w:r>
      <w:r w:rsidR="00D66847" w:rsidRPr="000A5B1B">
        <w:rPr>
          <w:sz w:val="27"/>
          <w:szCs w:val="27"/>
        </w:rPr>
        <w:t xml:space="preserve"> </w:t>
      </w:r>
      <w:r w:rsidR="008B52D2" w:rsidRPr="000A5B1B">
        <w:rPr>
          <w:sz w:val="27"/>
          <w:szCs w:val="27"/>
        </w:rPr>
        <w:t>единственная заявка</w:t>
      </w:r>
      <w:r w:rsidR="00D66847" w:rsidRPr="000A5B1B">
        <w:rPr>
          <w:sz w:val="27"/>
          <w:szCs w:val="27"/>
        </w:rPr>
        <w:t xml:space="preserve"> на присвоение статуса теплоснабжающей организации на территории Селезянского сельского поселения, статус единой теплоснабжающей организации присвоен организации, владеющей в соответствующей зоне деятельности </w:t>
      </w:r>
      <w:r w:rsidR="008B52D2" w:rsidRPr="000A5B1B">
        <w:rPr>
          <w:sz w:val="27"/>
          <w:szCs w:val="27"/>
        </w:rPr>
        <w:t>объектами теплоснабжения (тепловые сети)</w:t>
      </w:r>
      <w:r w:rsidR="00D66847" w:rsidRPr="000A5B1B">
        <w:rPr>
          <w:sz w:val="27"/>
          <w:szCs w:val="27"/>
        </w:rPr>
        <w:t xml:space="preserve"> и соответствующей критериям:</w:t>
      </w:r>
      <w:r w:rsidR="000A5B1B" w:rsidRPr="000A5B1B">
        <w:rPr>
          <w:sz w:val="27"/>
          <w:szCs w:val="27"/>
        </w:rPr>
        <w:t xml:space="preserve"> </w:t>
      </w:r>
      <w:r w:rsidR="008B52D2" w:rsidRPr="000A5B1B">
        <w:rPr>
          <w:sz w:val="27"/>
          <w:szCs w:val="27"/>
        </w:rPr>
        <w:t>МУП «Селезянского сельского поселения»</w:t>
      </w:r>
      <w:r w:rsidR="00C6172A" w:rsidRPr="000A5B1B">
        <w:rPr>
          <w:sz w:val="27"/>
          <w:szCs w:val="27"/>
        </w:rPr>
        <w:t>.</w:t>
      </w:r>
    </w:p>
    <w:p w:rsidR="00066326" w:rsidRDefault="00C6172A" w:rsidP="00066326">
      <w:pPr>
        <w:pStyle w:val="a5"/>
        <w:ind w:firstLine="709"/>
        <w:jc w:val="center"/>
        <w:rPr>
          <w:b/>
          <w:sz w:val="27"/>
          <w:szCs w:val="27"/>
        </w:rPr>
      </w:pPr>
      <w:bookmarkStart w:id="106" w:name="_Toc523494466"/>
      <w:bookmarkStart w:id="107" w:name="sub_1175"/>
      <w:bookmarkStart w:id="108" w:name="_Toc532982868"/>
      <w:bookmarkStart w:id="109" w:name="_Toc5693568"/>
      <w:bookmarkStart w:id="110" w:name="_Toc42695315"/>
      <w:bookmarkStart w:id="111" w:name="_Toc42695370"/>
      <w:bookmarkStart w:id="112" w:name="_Toc43121959"/>
      <w:r w:rsidRPr="000A5B1B">
        <w:rPr>
          <w:b/>
          <w:sz w:val="27"/>
          <w:szCs w:val="27"/>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106"/>
      <w:bookmarkEnd w:id="107"/>
      <w:r w:rsidR="006E5110" w:rsidRPr="000A5B1B">
        <w:rPr>
          <w:b/>
          <w:sz w:val="27"/>
          <w:szCs w:val="27"/>
        </w:rPr>
        <w:t>Селезя</w:t>
      </w:r>
      <w:r w:rsidR="00BB18B2" w:rsidRPr="000A5B1B">
        <w:rPr>
          <w:b/>
          <w:sz w:val="27"/>
          <w:szCs w:val="27"/>
        </w:rPr>
        <w:t>нского</w:t>
      </w:r>
      <w:r w:rsidR="000A5B1B" w:rsidRPr="000A5B1B">
        <w:rPr>
          <w:b/>
          <w:sz w:val="27"/>
          <w:szCs w:val="27"/>
        </w:rPr>
        <w:t xml:space="preserve"> </w:t>
      </w:r>
      <w:r w:rsidRPr="000A5B1B">
        <w:rPr>
          <w:b/>
          <w:sz w:val="27"/>
          <w:szCs w:val="27"/>
        </w:rPr>
        <w:t>сельского поселени</w:t>
      </w:r>
      <w:bookmarkEnd w:id="108"/>
      <w:bookmarkEnd w:id="109"/>
      <w:r w:rsidRPr="000A5B1B">
        <w:rPr>
          <w:b/>
          <w:sz w:val="27"/>
          <w:szCs w:val="27"/>
        </w:rPr>
        <w:t>я</w:t>
      </w:r>
      <w:r w:rsidR="00BB18B2" w:rsidRPr="000A5B1B">
        <w:rPr>
          <w:b/>
          <w:sz w:val="27"/>
          <w:szCs w:val="27"/>
        </w:rPr>
        <w:t>.</w:t>
      </w:r>
      <w:bookmarkEnd w:id="110"/>
      <w:bookmarkEnd w:id="111"/>
      <w:bookmarkEnd w:id="112"/>
    </w:p>
    <w:p w:rsidR="00A64761" w:rsidRPr="000A5B1B" w:rsidRDefault="00C6172A" w:rsidP="00066326">
      <w:pPr>
        <w:pStyle w:val="a5"/>
        <w:ind w:firstLine="709"/>
        <w:jc w:val="center"/>
        <w:rPr>
          <w:sz w:val="27"/>
          <w:szCs w:val="27"/>
        </w:rPr>
      </w:pPr>
      <w:r w:rsidRPr="000A5B1B">
        <w:rPr>
          <w:sz w:val="27"/>
          <w:szCs w:val="27"/>
        </w:rPr>
        <w:t xml:space="preserve">На территории </w:t>
      </w:r>
      <w:r w:rsidR="006E5110" w:rsidRPr="000A5B1B">
        <w:rPr>
          <w:sz w:val="27"/>
          <w:szCs w:val="27"/>
        </w:rPr>
        <w:t>Селезя</w:t>
      </w:r>
      <w:r w:rsidRPr="000A5B1B">
        <w:rPr>
          <w:sz w:val="27"/>
          <w:szCs w:val="27"/>
        </w:rPr>
        <w:t xml:space="preserve">нского сельского поселения </w:t>
      </w:r>
      <w:r w:rsidR="006E2CD1" w:rsidRPr="000A5B1B">
        <w:rPr>
          <w:sz w:val="27"/>
          <w:szCs w:val="27"/>
        </w:rPr>
        <w:t xml:space="preserve">статус </w:t>
      </w:r>
      <w:r w:rsidRPr="000A5B1B">
        <w:rPr>
          <w:sz w:val="27"/>
          <w:szCs w:val="27"/>
        </w:rPr>
        <w:t>тепло</w:t>
      </w:r>
      <w:r w:rsidR="006E2CD1" w:rsidRPr="000A5B1B">
        <w:rPr>
          <w:sz w:val="27"/>
          <w:szCs w:val="27"/>
        </w:rPr>
        <w:t>снабжающей организацией присвоен</w:t>
      </w:r>
      <w:r w:rsidRPr="000A5B1B">
        <w:rPr>
          <w:sz w:val="27"/>
          <w:szCs w:val="27"/>
        </w:rPr>
        <w:t>:</w:t>
      </w:r>
      <w:r w:rsidR="000A5B1B" w:rsidRPr="000A5B1B">
        <w:rPr>
          <w:sz w:val="27"/>
          <w:szCs w:val="27"/>
        </w:rPr>
        <w:t xml:space="preserve"> </w:t>
      </w:r>
      <w:r w:rsidR="008B52D2" w:rsidRPr="000A5B1B">
        <w:rPr>
          <w:sz w:val="27"/>
          <w:szCs w:val="27"/>
        </w:rPr>
        <w:t>МУП «Селезянского сельского поселения»</w:t>
      </w:r>
      <w:r w:rsidR="00732574" w:rsidRPr="000A5B1B">
        <w:rPr>
          <w:sz w:val="27"/>
          <w:szCs w:val="27"/>
        </w:rPr>
        <w:t xml:space="preserve"> постановлением а</w:t>
      </w:r>
      <w:r w:rsidR="00335FDE" w:rsidRPr="000A5B1B">
        <w:rPr>
          <w:sz w:val="27"/>
          <w:szCs w:val="27"/>
        </w:rPr>
        <w:t xml:space="preserve">дминистрации Селезянского сельского поселения </w:t>
      </w:r>
      <w:r w:rsidR="008B52D2" w:rsidRPr="000A5B1B">
        <w:rPr>
          <w:sz w:val="27"/>
          <w:szCs w:val="27"/>
        </w:rPr>
        <w:t>№</w:t>
      </w:r>
      <w:r w:rsidR="00066326">
        <w:rPr>
          <w:sz w:val="27"/>
          <w:szCs w:val="27"/>
        </w:rPr>
        <w:t xml:space="preserve"> </w:t>
      </w:r>
      <w:r w:rsidR="008B52D2" w:rsidRPr="000A5B1B">
        <w:rPr>
          <w:sz w:val="27"/>
          <w:szCs w:val="27"/>
        </w:rPr>
        <w:t>98-1 от 27.09</w:t>
      </w:r>
      <w:r w:rsidR="00335FDE" w:rsidRPr="000A5B1B">
        <w:rPr>
          <w:sz w:val="27"/>
          <w:szCs w:val="27"/>
        </w:rPr>
        <w:t>.20</w:t>
      </w:r>
      <w:r w:rsidR="008B52D2" w:rsidRPr="000A5B1B">
        <w:rPr>
          <w:sz w:val="27"/>
          <w:szCs w:val="27"/>
        </w:rPr>
        <w:t>22</w:t>
      </w:r>
      <w:r w:rsidR="00335FDE" w:rsidRPr="000A5B1B">
        <w:rPr>
          <w:sz w:val="27"/>
          <w:szCs w:val="27"/>
        </w:rPr>
        <w:t>г</w:t>
      </w:r>
      <w:r w:rsidR="0078400F" w:rsidRPr="000A5B1B">
        <w:rPr>
          <w:sz w:val="27"/>
          <w:szCs w:val="27"/>
        </w:rPr>
        <w:t>.</w:t>
      </w:r>
    </w:p>
    <w:p w:rsidR="00CC4AC0" w:rsidRPr="000A5B1B" w:rsidRDefault="00CC4AC0" w:rsidP="004738A3">
      <w:pPr>
        <w:pStyle w:val="10"/>
      </w:pPr>
      <w:bookmarkStart w:id="113" w:name="_Toc10706884"/>
    </w:p>
    <w:p w:rsidR="00C6172A" w:rsidRDefault="00C6172A" w:rsidP="004738A3">
      <w:pPr>
        <w:pStyle w:val="10"/>
      </w:pPr>
      <w:r w:rsidRPr="00CA0391">
        <w:t>Раздел 11. Решения о распределении тепловой нагрузки между источниками тепловой энергии</w:t>
      </w:r>
      <w:bookmarkEnd w:id="113"/>
      <w:r w:rsidR="00BB18B2" w:rsidRPr="00CA0391">
        <w:t>.</w:t>
      </w:r>
    </w:p>
    <w:p w:rsidR="0025695D" w:rsidRPr="000A5B1B" w:rsidRDefault="0025695D" w:rsidP="00C3334F">
      <w:pPr>
        <w:spacing w:after="0"/>
        <w:rPr>
          <w:sz w:val="27"/>
          <w:szCs w:val="27"/>
        </w:rPr>
      </w:pPr>
    </w:p>
    <w:p w:rsidR="00C6172A" w:rsidRPr="000A5B1B" w:rsidRDefault="00C6172A" w:rsidP="00C3334F">
      <w:pPr>
        <w:pStyle w:val="a5"/>
        <w:ind w:firstLine="709"/>
        <w:rPr>
          <w:sz w:val="27"/>
          <w:szCs w:val="27"/>
        </w:rPr>
      </w:pPr>
      <w:r w:rsidRPr="000A5B1B">
        <w:rPr>
          <w:sz w:val="27"/>
          <w:szCs w:val="27"/>
        </w:rPr>
        <w:t xml:space="preserve">На территории </w:t>
      </w:r>
      <w:r w:rsidR="006E5110" w:rsidRPr="000A5B1B">
        <w:rPr>
          <w:sz w:val="27"/>
          <w:szCs w:val="27"/>
        </w:rPr>
        <w:t>Селезя</w:t>
      </w:r>
      <w:r w:rsidRPr="000A5B1B">
        <w:rPr>
          <w:sz w:val="27"/>
          <w:szCs w:val="27"/>
        </w:rPr>
        <w:t>нского сельского поселения расположен только один источник централизованного теплоснабжения</w:t>
      </w:r>
      <w:r w:rsidR="000A5B1B" w:rsidRPr="000A5B1B">
        <w:rPr>
          <w:sz w:val="27"/>
          <w:szCs w:val="27"/>
        </w:rPr>
        <w:t xml:space="preserve"> </w:t>
      </w:r>
      <w:r w:rsidRPr="000A5B1B">
        <w:rPr>
          <w:sz w:val="27"/>
          <w:szCs w:val="27"/>
        </w:rPr>
        <w:t>-</w:t>
      </w:r>
      <w:r w:rsidR="000A5B1B" w:rsidRPr="000A5B1B">
        <w:rPr>
          <w:sz w:val="27"/>
          <w:szCs w:val="27"/>
        </w:rPr>
        <w:t xml:space="preserve"> </w:t>
      </w:r>
      <w:r w:rsidRPr="000A5B1B">
        <w:rPr>
          <w:sz w:val="27"/>
          <w:szCs w:val="27"/>
        </w:rPr>
        <w:t>котельная по адресу ул.</w:t>
      </w:r>
      <w:r w:rsidR="006E5110" w:rsidRPr="000A5B1B">
        <w:rPr>
          <w:sz w:val="27"/>
          <w:szCs w:val="27"/>
        </w:rPr>
        <w:t>Мира, 18-</w:t>
      </w:r>
      <w:r w:rsidR="00404830" w:rsidRPr="000A5B1B">
        <w:rPr>
          <w:sz w:val="27"/>
          <w:szCs w:val="27"/>
        </w:rPr>
        <w:t>в</w:t>
      </w:r>
      <w:r w:rsidRPr="000A5B1B">
        <w:rPr>
          <w:sz w:val="27"/>
          <w:szCs w:val="27"/>
        </w:rPr>
        <w:t xml:space="preserve">. Как показывает Глава 1 схемы, котельная на 100% покрывает потребность в тепловой энергии </w:t>
      </w:r>
      <w:r w:rsidR="006E5110" w:rsidRPr="000A5B1B">
        <w:rPr>
          <w:sz w:val="27"/>
          <w:szCs w:val="27"/>
        </w:rPr>
        <w:t>с.Селезян</w:t>
      </w:r>
      <w:r w:rsidRPr="000A5B1B">
        <w:rPr>
          <w:sz w:val="27"/>
          <w:szCs w:val="27"/>
        </w:rPr>
        <w:t>, соответственно необходимость дополнительного централизованного источника тепловой энергии отсутствует, как и необходимость распределения тепловой нагрузки между источниками.</w:t>
      </w:r>
    </w:p>
    <w:p w:rsidR="00FB362B" w:rsidRPr="000A5B1B" w:rsidRDefault="00063B01" w:rsidP="006B623B">
      <w:pPr>
        <w:pStyle w:val="a5"/>
        <w:ind w:firstLine="709"/>
        <w:rPr>
          <w:sz w:val="27"/>
          <w:szCs w:val="27"/>
        </w:rPr>
      </w:pPr>
      <w:r w:rsidRPr="000A5B1B">
        <w:rPr>
          <w:sz w:val="27"/>
          <w:szCs w:val="27"/>
        </w:rPr>
        <w:t>Таблица 12</w:t>
      </w:r>
      <w:r w:rsidR="00D364E5" w:rsidRPr="000A5B1B">
        <w:rPr>
          <w:sz w:val="27"/>
          <w:szCs w:val="27"/>
        </w:rPr>
        <w:t>.</w:t>
      </w:r>
      <w:r w:rsidR="00FB362B" w:rsidRPr="000A5B1B">
        <w:rPr>
          <w:sz w:val="27"/>
          <w:szCs w:val="27"/>
        </w:rPr>
        <w:t xml:space="preserve"> Описание котельной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2024"/>
        <w:gridCol w:w="3113"/>
      </w:tblGrid>
      <w:tr w:rsidR="00C6172A" w:rsidRPr="00DB3AAF" w:rsidTr="000A5B1B">
        <w:tc>
          <w:tcPr>
            <w:tcW w:w="817" w:type="dxa"/>
            <w:shd w:val="clear" w:color="auto" w:fill="auto"/>
          </w:tcPr>
          <w:p w:rsidR="00C6172A" w:rsidRPr="00DB3AAF" w:rsidRDefault="00C6172A" w:rsidP="00DB3AAF">
            <w:pPr>
              <w:pStyle w:val="a5"/>
              <w:rPr>
                <w:sz w:val="24"/>
              </w:rPr>
            </w:pPr>
            <w:r w:rsidRPr="00DB3AAF">
              <w:rPr>
                <w:sz w:val="24"/>
              </w:rPr>
              <w:t>№ п/п</w:t>
            </w:r>
          </w:p>
        </w:tc>
        <w:tc>
          <w:tcPr>
            <w:tcW w:w="3969" w:type="dxa"/>
            <w:shd w:val="clear" w:color="auto" w:fill="auto"/>
          </w:tcPr>
          <w:p w:rsidR="00C6172A" w:rsidRPr="00DB3AAF" w:rsidRDefault="00C6172A" w:rsidP="00DB3AAF">
            <w:pPr>
              <w:pStyle w:val="a5"/>
              <w:rPr>
                <w:sz w:val="24"/>
              </w:rPr>
            </w:pPr>
            <w:r w:rsidRPr="00DB3AAF">
              <w:rPr>
                <w:sz w:val="24"/>
              </w:rPr>
              <w:t>Наименование</w:t>
            </w:r>
          </w:p>
        </w:tc>
        <w:tc>
          <w:tcPr>
            <w:tcW w:w="2024" w:type="dxa"/>
            <w:shd w:val="clear" w:color="auto" w:fill="auto"/>
          </w:tcPr>
          <w:p w:rsidR="00C6172A" w:rsidRPr="00DB3AAF" w:rsidRDefault="00C6172A" w:rsidP="00DB3AAF">
            <w:pPr>
              <w:pStyle w:val="a5"/>
              <w:rPr>
                <w:sz w:val="24"/>
              </w:rPr>
            </w:pPr>
            <w:r w:rsidRPr="00DB3AAF">
              <w:rPr>
                <w:sz w:val="24"/>
              </w:rPr>
              <w:t>Установленная мощность, Гкал/час</w:t>
            </w:r>
          </w:p>
        </w:tc>
        <w:tc>
          <w:tcPr>
            <w:tcW w:w="3113" w:type="dxa"/>
            <w:shd w:val="clear" w:color="auto" w:fill="auto"/>
          </w:tcPr>
          <w:p w:rsidR="00C6172A" w:rsidRPr="00DB3AAF" w:rsidRDefault="00C6172A" w:rsidP="00DB3AAF">
            <w:pPr>
              <w:pStyle w:val="a5"/>
              <w:rPr>
                <w:sz w:val="24"/>
              </w:rPr>
            </w:pPr>
            <w:r w:rsidRPr="00DB3AAF">
              <w:rPr>
                <w:sz w:val="24"/>
              </w:rPr>
              <w:t>Подключенная нагрузка потребителей, Гкал/час</w:t>
            </w:r>
          </w:p>
        </w:tc>
      </w:tr>
      <w:tr w:rsidR="00C6172A" w:rsidRPr="00DB3AAF" w:rsidTr="000A5B1B">
        <w:tc>
          <w:tcPr>
            <w:tcW w:w="817" w:type="dxa"/>
            <w:shd w:val="clear" w:color="auto" w:fill="auto"/>
          </w:tcPr>
          <w:p w:rsidR="00C6172A" w:rsidRPr="00DB3AAF" w:rsidRDefault="00C6172A" w:rsidP="00DB3AAF">
            <w:pPr>
              <w:pStyle w:val="a5"/>
              <w:rPr>
                <w:sz w:val="24"/>
              </w:rPr>
            </w:pPr>
            <w:r w:rsidRPr="00DB3AAF">
              <w:rPr>
                <w:sz w:val="24"/>
              </w:rPr>
              <w:t>1</w:t>
            </w:r>
          </w:p>
        </w:tc>
        <w:tc>
          <w:tcPr>
            <w:tcW w:w="3969" w:type="dxa"/>
            <w:shd w:val="clear" w:color="auto" w:fill="auto"/>
          </w:tcPr>
          <w:p w:rsidR="00C6172A" w:rsidRPr="00DB3AAF" w:rsidRDefault="00C6172A" w:rsidP="00DB3AAF">
            <w:pPr>
              <w:pStyle w:val="a5"/>
              <w:rPr>
                <w:sz w:val="24"/>
              </w:rPr>
            </w:pPr>
            <w:r w:rsidRPr="00DB3AAF">
              <w:rPr>
                <w:sz w:val="24"/>
              </w:rPr>
              <w:t xml:space="preserve">Котельная по адресу с. </w:t>
            </w:r>
            <w:r w:rsidR="006E5110" w:rsidRPr="00DB3AAF">
              <w:rPr>
                <w:sz w:val="24"/>
              </w:rPr>
              <w:t>Селезян, ул.Мира 18-</w:t>
            </w:r>
            <w:r w:rsidR="00404830" w:rsidRPr="00DB3AAF">
              <w:rPr>
                <w:sz w:val="24"/>
              </w:rPr>
              <w:t>в</w:t>
            </w:r>
          </w:p>
        </w:tc>
        <w:tc>
          <w:tcPr>
            <w:tcW w:w="2024" w:type="dxa"/>
            <w:shd w:val="clear" w:color="auto" w:fill="auto"/>
            <w:vAlign w:val="center"/>
          </w:tcPr>
          <w:p w:rsidR="00C6172A" w:rsidRPr="00DB3AAF" w:rsidRDefault="00404830" w:rsidP="00DB3AAF">
            <w:pPr>
              <w:pStyle w:val="a5"/>
              <w:rPr>
                <w:sz w:val="24"/>
              </w:rPr>
            </w:pPr>
            <w:r w:rsidRPr="00DB3AAF">
              <w:rPr>
                <w:sz w:val="24"/>
              </w:rPr>
              <w:t>2,6</w:t>
            </w:r>
          </w:p>
        </w:tc>
        <w:tc>
          <w:tcPr>
            <w:tcW w:w="3113" w:type="dxa"/>
            <w:shd w:val="clear" w:color="auto" w:fill="auto"/>
            <w:vAlign w:val="center"/>
          </w:tcPr>
          <w:p w:rsidR="00C6172A" w:rsidRPr="00DB3AAF" w:rsidRDefault="008B52D2" w:rsidP="008B52D2">
            <w:pPr>
              <w:pStyle w:val="a5"/>
              <w:rPr>
                <w:sz w:val="24"/>
              </w:rPr>
            </w:pPr>
            <w:r>
              <w:rPr>
                <w:sz w:val="24"/>
              </w:rPr>
              <w:t>2,169</w:t>
            </w:r>
          </w:p>
        </w:tc>
      </w:tr>
    </w:tbl>
    <w:p w:rsidR="00C6172A" w:rsidRPr="000A5B1B" w:rsidRDefault="00C6172A" w:rsidP="006B623B">
      <w:pPr>
        <w:pStyle w:val="a5"/>
        <w:ind w:firstLine="709"/>
        <w:rPr>
          <w:sz w:val="27"/>
          <w:szCs w:val="27"/>
        </w:rPr>
      </w:pPr>
      <w:bookmarkStart w:id="114" w:name="_Toc10706885"/>
      <w:r w:rsidRPr="000A5B1B">
        <w:rPr>
          <w:sz w:val="27"/>
          <w:szCs w:val="27"/>
        </w:rPr>
        <w:t>Распределение теплово</w:t>
      </w:r>
      <w:r w:rsidR="001277AE" w:rsidRPr="000A5B1B">
        <w:rPr>
          <w:sz w:val="27"/>
          <w:szCs w:val="27"/>
        </w:rPr>
        <w:t xml:space="preserve">й нагрузки между </w:t>
      </w:r>
      <w:r w:rsidR="003A08C8" w:rsidRPr="000A5B1B">
        <w:rPr>
          <w:sz w:val="27"/>
          <w:szCs w:val="27"/>
        </w:rPr>
        <w:t xml:space="preserve">источниками тепловой </w:t>
      </w:r>
      <w:r w:rsidRPr="000A5B1B">
        <w:rPr>
          <w:sz w:val="27"/>
          <w:szCs w:val="27"/>
        </w:rPr>
        <w:t>энер</w:t>
      </w:r>
      <w:r w:rsidR="003A08C8" w:rsidRPr="000A5B1B">
        <w:rPr>
          <w:sz w:val="27"/>
          <w:szCs w:val="27"/>
        </w:rPr>
        <w:t xml:space="preserve">гии определяется в соответствии со ст. 18. Федерального закона от 27.07.2010 №190-ФЗ «О </w:t>
      </w:r>
      <w:r w:rsidRPr="000A5B1B">
        <w:rPr>
          <w:sz w:val="27"/>
          <w:szCs w:val="27"/>
        </w:rPr>
        <w:t>теплоснабжении».Для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w:t>
      </w:r>
      <w:r w:rsidR="003A08C8" w:rsidRPr="000A5B1B">
        <w:rPr>
          <w:sz w:val="27"/>
          <w:szCs w:val="27"/>
        </w:rPr>
        <w:t>дения:</w:t>
      </w:r>
    </w:p>
    <w:p w:rsidR="00C6172A" w:rsidRPr="000A5B1B" w:rsidRDefault="003A08C8" w:rsidP="006B623B">
      <w:pPr>
        <w:pStyle w:val="a5"/>
        <w:ind w:firstLine="709"/>
        <w:rPr>
          <w:sz w:val="27"/>
          <w:szCs w:val="27"/>
        </w:rPr>
      </w:pPr>
      <w:r w:rsidRPr="000A5B1B">
        <w:rPr>
          <w:sz w:val="27"/>
          <w:szCs w:val="27"/>
        </w:rPr>
        <w:t xml:space="preserve">- </w:t>
      </w:r>
      <w:r w:rsidR="00C6172A" w:rsidRPr="000A5B1B">
        <w:rPr>
          <w:sz w:val="27"/>
          <w:szCs w:val="27"/>
        </w:rPr>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rsidR="00C6172A" w:rsidRPr="000A5B1B" w:rsidRDefault="003A08C8" w:rsidP="006B623B">
      <w:pPr>
        <w:pStyle w:val="a5"/>
        <w:ind w:firstLine="709"/>
        <w:rPr>
          <w:sz w:val="27"/>
          <w:szCs w:val="27"/>
        </w:rPr>
      </w:pPr>
      <w:r w:rsidRPr="000A5B1B">
        <w:rPr>
          <w:sz w:val="27"/>
          <w:szCs w:val="27"/>
        </w:rPr>
        <w:t xml:space="preserve">- </w:t>
      </w:r>
      <w:r w:rsidR="00C6172A" w:rsidRPr="000A5B1B">
        <w:rPr>
          <w:sz w:val="27"/>
          <w:szCs w:val="27"/>
        </w:rPr>
        <w:t>об объеме мощности источников тепловой энергии, которую теплоснабжающая орга</w:t>
      </w:r>
      <w:r w:rsidR="00A64761" w:rsidRPr="000A5B1B">
        <w:rPr>
          <w:sz w:val="27"/>
          <w:szCs w:val="27"/>
        </w:rPr>
        <w:t>низация обязуется поддерживать;</w:t>
      </w:r>
    </w:p>
    <w:p w:rsidR="00C6172A" w:rsidRPr="000A5B1B" w:rsidRDefault="003A08C8" w:rsidP="006B623B">
      <w:pPr>
        <w:pStyle w:val="a5"/>
        <w:ind w:firstLine="709"/>
        <w:rPr>
          <w:sz w:val="27"/>
          <w:szCs w:val="27"/>
        </w:rPr>
      </w:pPr>
      <w:r w:rsidRPr="000A5B1B">
        <w:rPr>
          <w:sz w:val="27"/>
          <w:szCs w:val="27"/>
        </w:rPr>
        <w:t xml:space="preserve">- </w:t>
      </w:r>
      <w:r w:rsidR="00C6172A" w:rsidRPr="000A5B1B">
        <w:rPr>
          <w:sz w:val="27"/>
          <w:szCs w:val="27"/>
        </w:rPr>
        <w:t>о действующих тарифах в сфере теплоснабжения и прогнозных удельных переменных расходах на производство тепловой энергии, теплон</w:t>
      </w:r>
      <w:r w:rsidR="001277AE" w:rsidRPr="000A5B1B">
        <w:rPr>
          <w:sz w:val="27"/>
          <w:szCs w:val="27"/>
        </w:rPr>
        <w:t>осителя и поддержание мощности.</w:t>
      </w:r>
    </w:p>
    <w:p w:rsidR="00A64761" w:rsidRPr="000A5B1B" w:rsidRDefault="00C6172A" w:rsidP="006B623B">
      <w:pPr>
        <w:pStyle w:val="a5"/>
        <w:ind w:firstLine="709"/>
        <w:rPr>
          <w:sz w:val="27"/>
          <w:szCs w:val="27"/>
        </w:rPr>
      </w:pPr>
      <w:r w:rsidRPr="000A5B1B">
        <w:rPr>
          <w:sz w:val="27"/>
          <w:szCs w:val="27"/>
        </w:rPr>
        <w:t xml:space="preserve">В </w:t>
      </w:r>
      <w:r w:rsidR="00730CD8" w:rsidRPr="000A5B1B">
        <w:rPr>
          <w:sz w:val="27"/>
          <w:szCs w:val="27"/>
        </w:rPr>
        <w:t>Селезя</w:t>
      </w:r>
      <w:r w:rsidRPr="000A5B1B">
        <w:rPr>
          <w:sz w:val="27"/>
          <w:szCs w:val="27"/>
        </w:rPr>
        <w:t>нском сельском поселении одна зона теплоснабжения котель</w:t>
      </w:r>
      <w:r w:rsidR="003A08C8" w:rsidRPr="000A5B1B">
        <w:rPr>
          <w:sz w:val="27"/>
          <w:szCs w:val="27"/>
        </w:rPr>
        <w:t>ная по</w:t>
      </w:r>
      <w:r w:rsidRPr="000A5B1B">
        <w:rPr>
          <w:sz w:val="27"/>
          <w:szCs w:val="27"/>
        </w:rPr>
        <w:t xml:space="preserve"> адресу:</w:t>
      </w:r>
      <w:r w:rsidR="00903FF1">
        <w:rPr>
          <w:sz w:val="27"/>
          <w:szCs w:val="27"/>
        </w:rPr>
        <w:t xml:space="preserve"> </w:t>
      </w:r>
      <w:r w:rsidR="003A08C8" w:rsidRPr="000A5B1B">
        <w:rPr>
          <w:sz w:val="27"/>
          <w:szCs w:val="27"/>
        </w:rPr>
        <w:t>с.</w:t>
      </w:r>
      <w:r w:rsidR="00730CD8" w:rsidRPr="000A5B1B">
        <w:rPr>
          <w:sz w:val="27"/>
          <w:szCs w:val="27"/>
        </w:rPr>
        <w:t>Селезян, ул.Мира 18-</w:t>
      </w:r>
      <w:r w:rsidR="00404830" w:rsidRPr="000A5B1B">
        <w:rPr>
          <w:sz w:val="27"/>
          <w:szCs w:val="27"/>
        </w:rPr>
        <w:t>в</w:t>
      </w:r>
      <w:r w:rsidR="00730CD8" w:rsidRPr="000A5B1B">
        <w:rPr>
          <w:sz w:val="27"/>
          <w:szCs w:val="27"/>
        </w:rPr>
        <w:t>.</w:t>
      </w:r>
      <w:r w:rsidRPr="000A5B1B">
        <w:rPr>
          <w:sz w:val="27"/>
          <w:szCs w:val="27"/>
        </w:rPr>
        <w:t>.</w:t>
      </w:r>
    </w:p>
    <w:p w:rsidR="00C6172A" w:rsidRDefault="00A64761" w:rsidP="004738A3">
      <w:pPr>
        <w:pStyle w:val="10"/>
      </w:pPr>
      <w:r w:rsidRPr="000A5B1B">
        <w:rPr>
          <w:sz w:val="27"/>
          <w:szCs w:val="27"/>
        </w:rPr>
        <w:br w:type="page"/>
      </w:r>
      <w:bookmarkStart w:id="115" w:name="_Toc43121960"/>
      <w:r w:rsidR="00C6172A" w:rsidRPr="00CA0391">
        <w:lastRenderedPageBreak/>
        <w:t>Раздел 12. Решения по бесхозяйным тепловым сетям</w:t>
      </w:r>
      <w:bookmarkEnd w:id="114"/>
      <w:r w:rsidR="00BB18B2" w:rsidRPr="00CA0391">
        <w:t>.</w:t>
      </w:r>
      <w:bookmarkEnd w:id="115"/>
    </w:p>
    <w:p w:rsidR="0025695D" w:rsidRPr="0025695D" w:rsidRDefault="0025695D" w:rsidP="00C3334F">
      <w:pPr>
        <w:spacing w:after="0"/>
      </w:pPr>
    </w:p>
    <w:p w:rsidR="00C6172A" w:rsidRPr="000A5B1B" w:rsidRDefault="00C6172A" w:rsidP="00C3334F">
      <w:pPr>
        <w:pStyle w:val="a5"/>
        <w:ind w:firstLine="709"/>
        <w:rPr>
          <w:sz w:val="27"/>
          <w:szCs w:val="27"/>
        </w:rPr>
      </w:pPr>
      <w:r w:rsidRPr="000A5B1B">
        <w:rPr>
          <w:sz w:val="27"/>
          <w:szCs w:val="27"/>
        </w:rPr>
        <w:t>Статья 15, пункт 6 федерального закона от 27.07.2010г.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C6172A" w:rsidRPr="000A5B1B" w:rsidRDefault="00C6172A" w:rsidP="006B623B">
      <w:pPr>
        <w:pStyle w:val="a5"/>
        <w:ind w:firstLine="709"/>
        <w:rPr>
          <w:sz w:val="27"/>
          <w:szCs w:val="27"/>
        </w:rPr>
      </w:pPr>
      <w:r w:rsidRPr="000A5B1B">
        <w:rPr>
          <w:sz w:val="27"/>
          <w:szCs w:val="27"/>
        </w:rPr>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№580.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E624DC" w:rsidRPr="000A5B1B" w:rsidRDefault="00C6172A" w:rsidP="006B623B">
      <w:pPr>
        <w:pStyle w:val="a5"/>
        <w:ind w:firstLine="709"/>
        <w:rPr>
          <w:sz w:val="27"/>
          <w:szCs w:val="27"/>
        </w:rPr>
      </w:pPr>
      <w:r w:rsidRPr="000A5B1B">
        <w:rPr>
          <w:sz w:val="27"/>
          <w:szCs w:val="27"/>
        </w:rPr>
        <w:t>На момент ак</w:t>
      </w:r>
      <w:r w:rsidR="009C7D40" w:rsidRPr="000A5B1B">
        <w:rPr>
          <w:sz w:val="27"/>
          <w:szCs w:val="27"/>
        </w:rPr>
        <w:t>туализации схемы теплоснабжения</w:t>
      </w:r>
      <w:r w:rsidR="000A5B1B" w:rsidRPr="000A5B1B">
        <w:rPr>
          <w:sz w:val="27"/>
          <w:szCs w:val="27"/>
        </w:rPr>
        <w:t xml:space="preserve"> </w:t>
      </w:r>
      <w:r w:rsidR="00806F69" w:rsidRPr="000A5B1B">
        <w:rPr>
          <w:sz w:val="27"/>
          <w:szCs w:val="27"/>
        </w:rPr>
        <w:t>Селезя</w:t>
      </w:r>
      <w:r w:rsidR="00E624DC" w:rsidRPr="000A5B1B">
        <w:rPr>
          <w:sz w:val="27"/>
          <w:szCs w:val="27"/>
        </w:rPr>
        <w:t>нского</w:t>
      </w:r>
      <w:r w:rsidR="000A5B1B" w:rsidRPr="000A5B1B">
        <w:rPr>
          <w:sz w:val="27"/>
          <w:szCs w:val="27"/>
        </w:rPr>
        <w:t xml:space="preserve"> </w:t>
      </w:r>
      <w:r w:rsidRPr="000A5B1B">
        <w:rPr>
          <w:sz w:val="27"/>
          <w:szCs w:val="27"/>
        </w:rPr>
        <w:t>сель</w:t>
      </w:r>
      <w:r w:rsidR="009C7D40" w:rsidRPr="000A5B1B">
        <w:rPr>
          <w:sz w:val="27"/>
          <w:szCs w:val="27"/>
        </w:rPr>
        <w:t>ско</w:t>
      </w:r>
      <w:r w:rsidR="001277AE" w:rsidRPr="000A5B1B">
        <w:rPr>
          <w:sz w:val="27"/>
          <w:szCs w:val="27"/>
        </w:rPr>
        <w:t>го</w:t>
      </w:r>
      <w:r w:rsidR="009C7D40" w:rsidRPr="000A5B1B">
        <w:rPr>
          <w:sz w:val="27"/>
          <w:szCs w:val="27"/>
        </w:rPr>
        <w:t xml:space="preserve"> поселения </w:t>
      </w:r>
      <w:r w:rsidRPr="000A5B1B">
        <w:rPr>
          <w:sz w:val="27"/>
          <w:szCs w:val="27"/>
        </w:rPr>
        <w:t>данные о бесхозяйных тепловых сетях отсутствуют.</w:t>
      </w:r>
    </w:p>
    <w:p w:rsidR="00C6172A" w:rsidRDefault="00E624DC" w:rsidP="004738A3">
      <w:pPr>
        <w:pStyle w:val="10"/>
      </w:pPr>
      <w:r w:rsidRPr="00CA0391">
        <w:br w:type="page"/>
      </w:r>
      <w:bookmarkStart w:id="116" w:name="_Toc10706886"/>
      <w:bookmarkStart w:id="117" w:name="_Toc43121961"/>
      <w:r w:rsidR="00C6172A" w:rsidRPr="00CA0391">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116"/>
      <w:r w:rsidR="00C6172A" w:rsidRPr="00CA0391">
        <w:t>.</w:t>
      </w:r>
      <w:bookmarkEnd w:id="117"/>
    </w:p>
    <w:p w:rsidR="0025695D" w:rsidRPr="0025695D" w:rsidRDefault="0025695D" w:rsidP="00C3334F">
      <w:pPr>
        <w:spacing w:after="0"/>
      </w:pPr>
    </w:p>
    <w:p w:rsidR="00C6172A" w:rsidRPr="000A5B1B" w:rsidRDefault="00C6172A" w:rsidP="00063B01">
      <w:pPr>
        <w:pStyle w:val="a5"/>
        <w:ind w:firstLine="709"/>
        <w:jc w:val="center"/>
        <w:rPr>
          <w:b/>
          <w:sz w:val="27"/>
          <w:szCs w:val="27"/>
        </w:rPr>
      </w:pPr>
      <w:bookmarkStart w:id="118" w:name="_Toc10706887"/>
      <w:bookmarkStart w:id="119" w:name="_Toc42695316"/>
      <w:bookmarkStart w:id="120" w:name="_Toc42695371"/>
      <w:bookmarkStart w:id="121" w:name="_Toc43121962"/>
      <w:r w:rsidRPr="000A5B1B">
        <w:rPr>
          <w:b/>
          <w:sz w:val="27"/>
          <w:szCs w:val="27"/>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18"/>
      <w:r w:rsidRPr="000A5B1B">
        <w:rPr>
          <w:b/>
          <w:sz w:val="27"/>
          <w:szCs w:val="27"/>
        </w:rPr>
        <w:t>.</w:t>
      </w:r>
      <w:bookmarkEnd w:id="119"/>
      <w:bookmarkEnd w:id="120"/>
      <w:bookmarkEnd w:id="121"/>
    </w:p>
    <w:p w:rsidR="00C6172A" w:rsidRPr="000A5B1B" w:rsidRDefault="00C6172A" w:rsidP="006B623B">
      <w:pPr>
        <w:pStyle w:val="a5"/>
        <w:ind w:firstLine="709"/>
        <w:rPr>
          <w:sz w:val="27"/>
          <w:szCs w:val="27"/>
        </w:rPr>
      </w:pPr>
      <w:r w:rsidRPr="000A5B1B">
        <w:rPr>
          <w:sz w:val="27"/>
          <w:szCs w:val="27"/>
        </w:rPr>
        <w:t xml:space="preserve">Мероприятия в части газификации </w:t>
      </w:r>
      <w:r w:rsidR="005612F6" w:rsidRPr="000A5B1B">
        <w:rPr>
          <w:sz w:val="27"/>
          <w:szCs w:val="27"/>
        </w:rPr>
        <w:t>Селезя</w:t>
      </w:r>
      <w:r w:rsidRPr="000A5B1B">
        <w:rPr>
          <w:sz w:val="27"/>
          <w:szCs w:val="27"/>
        </w:rPr>
        <w:t>нского сельского поселения, предусмотренные настоящей актуализацией Схемы теплоснабжения и региональной программы газификации жилищно-коммунального хозяйства, промышленных и иных организаций в Челябинской области на 20</w:t>
      </w:r>
      <w:r w:rsidR="00AD6D64" w:rsidRPr="000A5B1B">
        <w:rPr>
          <w:sz w:val="27"/>
          <w:szCs w:val="27"/>
        </w:rPr>
        <w:t>2</w:t>
      </w:r>
      <w:r w:rsidR="006570C7">
        <w:rPr>
          <w:sz w:val="27"/>
          <w:szCs w:val="27"/>
        </w:rPr>
        <w:t>4</w:t>
      </w:r>
      <w:r w:rsidRPr="000A5B1B">
        <w:rPr>
          <w:sz w:val="27"/>
          <w:szCs w:val="27"/>
        </w:rPr>
        <w:t>-20</w:t>
      </w:r>
      <w:r w:rsidR="001A7195" w:rsidRPr="000A5B1B">
        <w:rPr>
          <w:sz w:val="27"/>
          <w:szCs w:val="27"/>
        </w:rPr>
        <w:t>30</w:t>
      </w:r>
      <w:r w:rsidRPr="000A5B1B">
        <w:rPr>
          <w:sz w:val="27"/>
          <w:szCs w:val="27"/>
        </w:rPr>
        <w:t xml:space="preserve"> годы синхронизированы.</w:t>
      </w:r>
    </w:p>
    <w:p w:rsidR="0025695D" w:rsidRPr="000A5B1B" w:rsidRDefault="0025695D" w:rsidP="006B623B">
      <w:pPr>
        <w:pStyle w:val="a5"/>
        <w:ind w:firstLine="709"/>
        <w:rPr>
          <w:sz w:val="27"/>
          <w:szCs w:val="27"/>
        </w:rPr>
      </w:pPr>
    </w:p>
    <w:p w:rsidR="00C6172A" w:rsidRPr="000A5B1B" w:rsidRDefault="00C6172A" w:rsidP="00063B01">
      <w:pPr>
        <w:pStyle w:val="a5"/>
        <w:ind w:firstLine="709"/>
        <w:jc w:val="center"/>
        <w:rPr>
          <w:b/>
          <w:sz w:val="27"/>
          <w:szCs w:val="27"/>
        </w:rPr>
      </w:pPr>
      <w:bookmarkStart w:id="122" w:name="_Toc10706888"/>
      <w:bookmarkStart w:id="123" w:name="_Toc43121963"/>
      <w:r w:rsidRPr="000A5B1B">
        <w:rPr>
          <w:b/>
          <w:sz w:val="27"/>
          <w:szCs w:val="27"/>
        </w:rPr>
        <w:t>б) описание проблем организации газоснабжения источников тепловой энергии</w:t>
      </w:r>
      <w:bookmarkEnd w:id="122"/>
      <w:r w:rsidRPr="000A5B1B">
        <w:rPr>
          <w:b/>
          <w:sz w:val="27"/>
          <w:szCs w:val="27"/>
        </w:rPr>
        <w:t>.</w:t>
      </w:r>
      <w:bookmarkEnd w:id="123"/>
    </w:p>
    <w:p w:rsidR="00C6172A" w:rsidRPr="000A5B1B" w:rsidRDefault="00C6172A" w:rsidP="006B623B">
      <w:pPr>
        <w:pStyle w:val="a5"/>
        <w:ind w:firstLine="709"/>
        <w:rPr>
          <w:sz w:val="27"/>
          <w:szCs w:val="27"/>
        </w:rPr>
      </w:pPr>
      <w:r w:rsidRPr="000A5B1B">
        <w:rPr>
          <w:sz w:val="27"/>
          <w:szCs w:val="27"/>
        </w:rPr>
        <w:t xml:space="preserve">Проблемы организации газоснабжения источников тепловой энергии на территории </w:t>
      </w:r>
      <w:r w:rsidR="005612F6" w:rsidRPr="000A5B1B">
        <w:rPr>
          <w:sz w:val="27"/>
          <w:szCs w:val="27"/>
        </w:rPr>
        <w:t>Селезя</w:t>
      </w:r>
      <w:r w:rsidRPr="000A5B1B">
        <w:rPr>
          <w:sz w:val="27"/>
          <w:szCs w:val="27"/>
        </w:rPr>
        <w:t>нского сельского поселения отсутствуют.</w:t>
      </w:r>
    </w:p>
    <w:p w:rsidR="0025695D" w:rsidRPr="000A5B1B" w:rsidRDefault="0025695D" w:rsidP="006B623B">
      <w:pPr>
        <w:pStyle w:val="a5"/>
        <w:ind w:firstLine="709"/>
        <w:rPr>
          <w:sz w:val="27"/>
          <w:szCs w:val="27"/>
        </w:rPr>
      </w:pPr>
    </w:p>
    <w:p w:rsidR="00C6172A" w:rsidRPr="000A5B1B" w:rsidRDefault="00C6172A" w:rsidP="00063B01">
      <w:pPr>
        <w:pStyle w:val="a5"/>
        <w:ind w:firstLine="709"/>
        <w:jc w:val="center"/>
        <w:rPr>
          <w:b/>
          <w:sz w:val="27"/>
          <w:szCs w:val="27"/>
        </w:rPr>
      </w:pPr>
      <w:bookmarkStart w:id="124" w:name="_Toc10706889"/>
      <w:bookmarkStart w:id="125" w:name="_Toc42695317"/>
      <w:bookmarkStart w:id="126" w:name="_Toc42695372"/>
      <w:bookmarkStart w:id="127" w:name="_Toc43121964"/>
      <w:r w:rsidRPr="000A5B1B">
        <w:rPr>
          <w:b/>
          <w:sz w:val="27"/>
          <w:szCs w:val="27"/>
        </w:rPr>
        <w:t>в) предложения по корректировке, утвержденной (разработке)региональной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24"/>
      <w:r w:rsidRPr="000A5B1B">
        <w:rPr>
          <w:b/>
          <w:sz w:val="27"/>
          <w:szCs w:val="27"/>
        </w:rPr>
        <w:t>.</w:t>
      </w:r>
      <w:bookmarkEnd w:id="125"/>
      <w:bookmarkEnd w:id="126"/>
      <w:bookmarkEnd w:id="127"/>
    </w:p>
    <w:p w:rsidR="00C6172A" w:rsidRPr="000A5B1B" w:rsidRDefault="00C6172A" w:rsidP="006B623B">
      <w:pPr>
        <w:pStyle w:val="a5"/>
        <w:ind w:firstLine="709"/>
        <w:rPr>
          <w:sz w:val="27"/>
          <w:szCs w:val="27"/>
        </w:rPr>
      </w:pPr>
      <w:r w:rsidRPr="000A5B1B">
        <w:rPr>
          <w:sz w:val="27"/>
          <w:szCs w:val="27"/>
        </w:rPr>
        <w:t>Предложения настоящей актуализации Схемы теплоснабжения для корректировки утвержденной программы газификации жилищно-коммунального хозяйства, промышленных и иных организаций в Челябинской области на 20</w:t>
      </w:r>
      <w:r w:rsidR="00AD6D64" w:rsidRPr="000A5B1B">
        <w:rPr>
          <w:sz w:val="27"/>
          <w:szCs w:val="27"/>
        </w:rPr>
        <w:t>2</w:t>
      </w:r>
      <w:r w:rsidR="006570C7">
        <w:rPr>
          <w:sz w:val="27"/>
          <w:szCs w:val="27"/>
        </w:rPr>
        <w:t>4</w:t>
      </w:r>
      <w:r w:rsidRPr="000A5B1B">
        <w:rPr>
          <w:sz w:val="27"/>
          <w:szCs w:val="27"/>
        </w:rPr>
        <w:t>-20</w:t>
      </w:r>
      <w:r w:rsidR="001A7195" w:rsidRPr="000A5B1B">
        <w:rPr>
          <w:sz w:val="27"/>
          <w:szCs w:val="27"/>
        </w:rPr>
        <w:t>30</w:t>
      </w:r>
      <w:r w:rsidRPr="000A5B1B">
        <w:rPr>
          <w:sz w:val="27"/>
          <w:szCs w:val="27"/>
        </w:rPr>
        <w:t xml:space="preserve"> годы не предусмотрены.</w:t>
      </w:r>
    </w:p>
    <w:p w:rsidR="00C204F1" w:rsidRPr="000A5B1B" w:rsidRDefault="00C204F1" w:rsidP="006B623B">
      <w:pPr>
        <w:pStyle w:val="a5"/>
        <w:ind w:firstLine="709"/>
        <w:rPr>
          <w:sz w:val="27"/>
          <w:szCs w:val="27"/>
        </w:rPr>
      </w:pPr>
    </w:p>
    <w:p w:rsidR="00C6172A" w:rsidRPr="000A5B1B" w:rsidRDefault="00C6172A" w:rsidP="00063B01">
      <w:pPr>
        <w:pStyle w:val="a5"/>
        <w:ind w:firstLine="709"/>
        <w:jc w:val="center"/>
        <w:rPr>
          <w:b/>
          <w:sz w:val="27"/>
          <w:szCs w:val="27"/>
        </w:rPr>
      </w:pPr>
      <w:bookmarkStart w:id="128" w:name="_Toc10706890"/>
      <w:bookmarkStart w:id="129" w:name="_Toc42695318"/>
      <w:bookmarkStart w:id="130" w:name="_Toc42695373"/>
      <w:bookmarkStart w:id="131" w:name="_Toc43121965"/>
      <w:r w:rsidRPr="000A5B1B">
        <w:rPr>
          <w:b/>
          <w:sz w:val="27"/>
          <w:szCs w:val="27"/>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28"/>
      <w:r w:rsidRPr="000A5B1B">
        <w:rPr>
          <w:b/>
          <w:sz w:val="27"/>
          <w:szCs w:val="27"/>
        </w:rPr>
        <w:t>.</w:t>
      </w:r>
      <w:bookmarkEnd w:id="129"/>
      <w:bookmarkEnd w:id="130"/>
      <w:bookmarkEnd w:id="131"/>
    </w:p>
    <w:p w:rsidR="00C6172A" w:rsidRPr="000A5B1B" w:rsidRDefault="00C6172A" w:rsidP="006B623B">
      <w:pPr>
        <w:pStyle w:val="a5"/>
        <w:ind w:firstLine="709"/>
        <w:rPr>
          <w:sz w:val="27"/>
          <w:szCs w:val="27"/>
        </w:rPr>
      </w:pPr>
      <w:r w:rsidRPr="000A5B1B">
        <w:rPr>
          <w:sz w:val="27"/>
          <w:szCs w:val="27"/>
        </w:rPr>
        <w:t xml:space="preserve">Источники тепловой энергии и генерирующие объекты, функционирующие в режиме комбинированной выработки электрической и тепловой энергии, на территории </w:t>
      </w:r>
      <w:r w:rsidR="005612F6" w:rsidRPr="000A5B1B">
        <w:rPr>
          <w:sz w:val="27"/>
          <w:szCs w:val="27"/>
        </w:rPr>
        <w:t>Селезя</w:t>
      </w:r>
      <w:r w:rsidRPr="000A5B1B">
        <w:rPr>
          <w:sz w:val="27"/>
          <w:szCs w:val="27"/>
        </w:rPr>
        <w:t>нского сельского поселения отсутствуют.</w:t>
      </w:r>
    </w:p>
    <w:p w:rsidR="00C6172A" w:rsidRPr="000A5B1B" w:rsidRDefault="00C6172A" w:rsidP="006B623B">
      <w:pPr>
        <w:pStyle w:val="a5"/>
        <w:ind w:firstLine="709"/>
        <w:rPr>
          <w:sz w:val="27"/>
          <w:szCs w:val="27"/>
        </w:rPr>
      </w:pPr>
      <w:r w:rsidRPr="000A5B1B">
        <w:rPr>
          <w:sz w:val="27"/>
          <w:szCs w:val="27"/>
        </w:rPr>
        <w:t>Строительство, реконструкция, техническое</w:t>
      </w:r>
      <w:r w:rsidR="000A5B1B">
        <w:rPr>
          <w:sz w:val="27"/>
          <w:szCs w:val="27"/>
        </w:rPr>
        <w:t xml:space="preserve"> </w:t>
      </w:r>
      <w:r w:rsidRPr="000A5B1B">
        <w:rPr>
          <w:sz w:val="27"/>
          <w:szCs w:val="27"/>
        </w:rPr>
        <w:t>перевооружение, вывод</w:t>
      </w:r>
      <w:r w:rsidR="000A5B1B">
        <w:rPr>
          <w:sz w:val="27"/>
          <w:szCs w:val="27"/>
        </w:rPr>
        <w:t xml:space="preserve"> </w:t>
      </w:r>
      <w:r w:rsidRPr="000A5B1B">
        <w:rPr>
          <w:sz w:val="27"/>
          <w:szCs w:val="27"/>
        </w:rPr>
        <w:t>из</w:t>
      </w:r>
      <w:r w:rsidR="000A5B1B">
        <w:rPr>
          <w:sz w:val="27"/>
          <w:szCs w:val="27"/>
        </w:rPr>
        <w:t xml:space="preserve"> </w:t>
      </w:r>
      <w:r w:rsidRPr="000A5B1B">
        <w:rPr>
          <w:sz w:val="27"/>
          <w:szCs w:val="27"/>
        </w:rPr>
        <w:t>эксплуатации источников тепловой энергии и генерирующих объектов, вклю</w:t>
      </w:r>
      <w:r w:rsidR="00027827" w:rsidRPr="000A5B1B">
        <w:rPr>
          <w:sz w:val="27"/>
          <w:szCs w:val="27"/>
        </w:rPr>
        <w:t>чая</w:t>
      </w:r>
      <w:r w:rsidRPr="000A5B1B">
        <w:rPr>
          <w:sz w:val="27"/>
          <w:szCs w:val="27"/>
        </w:rPr>
        <w:t xml:space="preserve"> входяще</w:t>
      </w:r>
      <w:r w:rsidR="00027827" w:rsidRPr="000A5B1B">
        <w:rPr>
          <w:sz w:val="27"/>
          <w:szCs w:val="27"/>
        </w:rPr>
        <w:t>е в их состав оборудование,</w:t>
      </w:r>
      <w:r w:rsidRPr="000A5B1B">
        <w:rPr>
          <w:sz w:val="27"/>
          <w:szCs w:val="27"/>
        </w:rPr>
        <w:t xml:space="preserve"> функционирующих в режиме комбинированной выработки электр</w:t>
      </w:r>
      <w:r w:rsidR="00027827" w:rsidRPr="000A5B1B">
        <w:rPr>
          <w:sz w:val="27"/>
          <w:szCs w:val="27"/>
        </w:rPr>
        <w:t xml:space="preserve">ической и тепловой энергии на территории </w:t>
      </w:r>
      <w:r w:rsidR="005612F6" w:rsidRPr="000A5B1B">
        <w:rPr>
          <w:sz w:val="27"/>
          <w:szCs w:val="27"/>
        </w:rPr>
        <w:t>Селезян</w:t>
      </w:r>
      <w:r w:rsidR="00027827" w:rsidRPr="000A5B1B">
        <w:rPr>
          <w:sz w:val="27"/>
          <w:szCs w:val="27"/>
        </w:rPr>
        <w:t>ского сельского поселения не</w:t>
      </w:r>
      <w:r w:rsidRPr="000A5B1B">
        <w:rPr>
          <w:sz w:val="27"/>
          <w:szCs w:val="27"/>
        </w:rPr>
        <w:t xml:space="preserve"> планируется.</w:t>
      </w:r>
    </w:p>
    <w:p w:rsidR="0025695D" w:rsidRPr="000A5B1B" w:rsidRDefault="0025695D" w:rsidP="006B623B">
      <w:pPr>
        <w:pStyle w:val="a5"/>
        <w:ind w:firstLine="709"/>
        <w:rPr>
          <w:sz w:val="27"/>
          <w:szCs w:val="27"/>
        </w:rPr>
      </w:pPr>
    </w:p>
    <w:p w:rsidR="00C6172A" w:rsidRPr="000A5B1B" w:rsidRDefault="00C6172A" w:rsidP="00063B01">
      <w:pPr>
        <w:pStyle w:val="a5"/>
        <w:ind w:firstLine="709"/>
        <w:jc w:val="center"/>
        <w:rPr>
          <w:b/>
          <w:sz w:val="27"/>
          <w:szCs w:val="27"/>
        </w:rPr>
      </w:pPr>
      <w:bookmarkStart w:id="132" w:name="_Toc10706891"/>
      <w:bookmarkStart w:id="133" w:name="_Toc42695319"/>
      <w:bookmarkStart w:id="134" w:name="_Toc42695374"/>
      <w:bookmarkStart w:id="135" w:name="_Toc43121966"/>
      <w:r w:rsidRPr="000A5B1B">
        <w:rPr>
          <w:b/>
          <w:sz w:val="27"/>
          <w:szCs w:val="27"/>
        </w:rPr>
        <w:t xml:space="preserve">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w:t>
      </w:r>
      <w:r w:rsidRPr="000A5B1B">
        <w:rPr>
          <w:b/>
          <w:sz w:val="27"/>
          <w:szCs w:val="27"/>
        </w:rPr>
        <w:lastRenderedPageBreak/>
        <w:t>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32"/>
      <w:r w:rsidRPr="000A5B1B">
        <w:rPr>
          <w:b/>
          <w:sz w:val="27"/>
          <w:szCs w:val="27"/>
        </w:rPr>
        <w:t>.</w:t>
      </w:r>
      <w:bookmarkEnd w:id="133"/>
      <w:bookmarkEnd w:id="134"/>
      <w:bookmarkEnd w:id="135"/>
    </w:p>
    <w:p w:rsidR="00C6172A" w:rsidRPr="000A5B1B" w:rsidRDefault="00C6172A" w:rsidP="006B623B">
      <w:pPr>
        <w:pStyle w:val="a5"/>
        <w:ind w:firstLine="709"/>
        <w:rPr>
          <w:sz w:val="27"/>
          <w:szCs w:val="27"/>
        </w:rPr>
      </w:pPr>
      <w:r w:rsidRPr="000A5B1B">
        <w:rPr>
          <w:sz w:val="27"/>
          <w:szCs w:val="27"/>
        </w:rPr>
        <w:t>Настоящая актуализация Схемы теплоснабжения не содержит предложений по строительству генерирующих объектов, функционирующих в режиме комбинированной выработки электрической и тепловой энергии, для их учета при разработке схемы и программы перспективного развития электроэнергетики Челябинской области, схемы и программы развития Единой энергетической системы России.</w:t>
      </w:r>
    </w:p>
    <w:p w:rsidR="00C6172A" w:rsidRPr="000A5B1B" w:rsidRDefault="00027827" w:rsidP="006B623B">
      <w:pPr>
        <w:pStyle w:val="a5"/>
        <w:ind w:firstLine="709"/>
        <w:rPr>
          <w:sz w:val="27"/>
          <w:szCs w:val="27"/>
        </w:rPr>
      </w:pPr>
      <w:r w:rsidRPr="000A5B1B">
        <w:rPr>
          <w:sz w:val="27"/>
          <w:szCs w:val="27"/>
        </w:rPr>
        <w:t xml:space="preserve">Строительство генерирующих </w:t>
      </w:r>
      <w:r w:rsidR="00C6172A" w:rsidRPr="000A5B1B">
        <w:rPr>
          <w:sz w:val="27"/>
          <w:szCs w:val="27"/>
        </w:rPr>
        <w:t>объектов, функционирую</w:t>
      </w:r>
      <w:r w:rsidRPr="000A5B1B">
        <w:rPr>
          <w:sz w:val="27"/>
          <w:szCs w:val="27"/>
        </w:rPr>
        <w:t xml:space="preserve">щих в режиме </w:t>
      </w:r>
      <w:r w:rsidR="00C6172A" w:rsidRPr="000A5B1B">
        <w:rPr>
          <w:sz w:val="27"/>
          <w:szCs w:val="27"/>
        </w:rPr>
        <w:t>ком</w:t>
      </w:r>
      <w:r w:rsidRPr="000A5B1B">
        <w:rPr>
          <w:sz w:val="27"/>
          <w:szCs w:val="27"/>
        </w:rPr>
        <w:t>бинированной электрической и тепловой энергии</w:t>
      </w:r>
      <w:r w:rsidR="00F41035">
        <w:rPr>
          <w:sz w:val="27"/>
          <w:szCs w:val="27"/>
        </w:rPr>
        <w:t>,</w:t>
      </w:r>
      <w:r w:rsidRPr="000A5B1B">
        <w:rPr>
          <w:sz w:val="27"/>
          <w:szCs w:val="27"/>
        </w:rPr>
        <w:t xml:space="preserve"> на территории</w:t>
      </w:r>
      <w:r w:rsidR="000A5B1B">
        <w:rPr>
          <w:sz w:val="27"/>
          <w:szCs w:val="27"/>
        </w:rPr>
        <w:t xml:space="preserve"> </w:t>
      </w:r>
      <w:r w:rsidR="005612F6" w:rsidRPr="000A5B1B">
        <w:rPr>
          <w:sz w:val="27"/>
          <w:szCs w:val="27"/>
        </w:rPr>
        <w:t>Селезя</w:t>
      </w:r>
      <w:r w:rsidR="00C6172A" w:rsidRPr="000A5B1B">
        <w:rPr>
          <w:sz w:val="27"/>
          <w:szCs w:val="27"/>
        </w:rPr>
        <w:t>н</w:t>
      </w:r>
      <w:r w:rsidRPr="000A5B1B">
        <w:rPr>
          <w:sz w:val="27"/>
          <w:szCs w:val="27"/>
        </w:rPr>
        <w:t>ского сельского поселения не</w:t>
      </w:r>
      <w:r w:rsidR="00C6172A" w:rsidRPr="000A5B1B">
        <w:rPr>
          <w:sz w:val="27"/>
          <w:szCs w:val="27"/>
        </w:rPr>
        <w:t xml:space="preserve"> предусматривается.</w:t>
      </w:r>
    </w:p>
    <w:p w:rsidR="00C204F1" w:rsidRPr="000A5B1B" w:rsidRDefault="00C204F1" w:rsidP="006B623B">
      <w:pPr>
        <w:pStyle w:val="a5"/>
        <w:ind w:firstLine="709"/>
        <w:rPr>
          <w:sz w:val="27"/>
          <w:szCs w:val="27"/>
        </w:rPr>
      </w:pPr>
    </w:p>
    <w:p w:rsidR="00C6172A" w:rsidRPr="000A5B1B" w:rsidRDefault="00C6172A" w:rsidP="00063B01">
      <w:pPr>
        <w:pStyle w:val="a5"/>
        <w:ind w:firstLine="709"/>
        <w:jc w:val="center"/>
        <w:rPr>
          <w:b/>
          <w:sz w:val="27"/>
          <w:szCs w:val="27"/>
        </w:rPr>
      </w:pPr>
      <w:bookmarkStart w:id="136" w:name="_Toc10706892"/>
      <w:bookmarkStart w:id="137" w:name="_Toc42695320"/>
      <w:bookmarkStart w:id="138" w:name="_Toc42695375"/>
      <w:bookmarkStart w:id="139" w:name="_Toc43121967"/>
      <w:r w:rsidRPr="000A5B1B">
        <w:rPr>
          <w:b/>
          <w:sz w:val="27"/>
          <w:szCs w:val="27"/>
        </w:rPr>
        <w:t>е)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bookmarkEnd w:id="136"/>
      <w:r w:rsidRPr="000A5B1B">
        <w:rPr>
          <w:b/>
          <w:sz w:val="27"/>
          <w:szCs w:val="27"/>
        </w:rPr>
        <w:t>.</w:t>
      </w:r>
      <w:bookmarkEnd w:id="137"/>
      <w:bookmarkEnd w:id="138"/>
      <w:bookmarkEnd w:id="139"/>
    </w:p>
    <w:p w:rsidR="00C6172A" w:rsidRPr="000A5B1B" w:rsidRDefault="00027827" w:rsidP="006B623B">
      <w:pPr>
        <w:pStyle w:val="a5"/>
        <w:ind w:firstLine="709"/>
        <w:rPr>
          <w:sz w:val="27"/>
          <w:szCs w:val="27"/>
        </w:rPr>
      </w:pPr>
      <w:r w:rsidRPr="000A5B1B">
        <w:rPr>
          <w:sz w:val="27"/>
          <w:szCs w:val="27"/>
        </w:rPr>
        <w:t xml:space="preserve">Решения о развитии соответствующей системы водоснабжения в </w:t>
      </w:r>
      <w:r w:rsidR="00C6172A" w:rsidRPr="000A5B1B">
        <w:rPr>
          <w:sz w:val="27"/>
          <w:szCs w:val="27"/>
        </w:rPr>
        <w:t>ча</w:t>
      </w:r>
      <w:r w:rsidRPr="000A5B1B">
        <w:rPr>
          <w:sz w:val="27"/>
          <w:szCs w:val="27"/>
        </w:rPr>
        <w:t>сти, относящейся к системам теплоснабжения</w:t>
      </w:r>
      <w:r w:rsidR="005612F6" w:rsidRPr="000A5B1B">
        <w:rPr>
          <w:sz w:val="27"/>
          <w:szCs w:val="27"/>
        </w:rPr>
        <w:t>,</w:t>
      </w:r>
      <w:r w:rsidRPr="000A5B1B">
        <w:rPr>
          <w:sz w:val="27"/>
          <w:szCs w:val="27"/>
        </w:rPr>
        <w:t xml:space="preserve"> на территории </w:t>
      </w:r>
      <w:r w:rsidR="005612F6" w:rsidRPr="000A5B1B">
        <w:rPr>
          <w:sz w:val="27"/>
          <w:szCs w:val="27"/>
        </w:rPr>
        <w:t>Селезя</w:t>
      </w:r>
      <w:r w:rsidR="00C6172A" w:rsidRPr="000A5B1B">
        <w:rPr>
          <w:sz w:val="27"/>
          <w:szCs w:val="27"/>
        </w:rPr>
        <w:t>нско</w:t>
      </w:r>
      <w:r w:rsidRPr="000A5B1B">
        <w:rPr>
          <w:sz w:val="27"/>
          <w:szCs w:val="27"/>
        </w:rPr>
        <w:t>го</w:t>
      </w:r>
      <w:r w:rsidR="000A5B1B">
        <w:rPr>
          <w:sz w:val="27"/>
          <w:szCs w:val="27"/>
        </w:rPr>
        <w:t xml:space="preserve"> </w:t>
      </w:r>
      <w:r w:rsidR="00C6172A" w:rsidRPr="000A5B1B">
        <w:rPr>
          <w:sz w:val="27"/>
          <w:szCs w:val="27"/>
        </w:rPr>
        <w:t>сель</w:t>
      </w:r>
      <w:r w:rsidRPr="000A5B1B">
        <w:rPr>
          <w:sz w:val="27"/>
          <w:szCs w:val="27"/>
        </w:rPr>
        <w:t>ского</w:t>
      </w:r>
      <w:r w:rsidR="00C6172A" w:rsidRPr="000A5B1B">
        <w:rPr>
          <w:sz w:val="27"/>
          <w:szCs w:val="27"/>
        </w:rPr>
        <w:t xml:space="preserve"> поселени</w:t>
      </w:r>
      <w:r w:rsidRPr="000A5B1B">
        <w:rPr>
          <w:sz w:val="27"/>
          <w:szCs w:val="27"/>
        </w:rPr>
        <w:t>я</w:t>
      </w:r>
      <w:r w:rsidR="00C6172A" w:rsidRPr="000A5B1B">
        <w:rPr>
          <w:sz w:val="27"/>
          <w:szCs w:val="27"/>
        </w:rPr>
        <w:t xml:space="preserve"> отсутствуют.</w:t>
      </w:r>
    </w:p>
    <w:p w:rsidR="00C204F1" w:rsidRPr="000A5B1B" w:rsidRDefault="00C204F1" w:rsidP="006B623B">
      <w:pPr>
        <w:pStyle w:val="a5"/>
        <w:ind w:firstLine="709"/>
        <w:rPr>
          <w:sz w:val="27"/>
          <w:szCs w:val="27"/>
        </w:rPr>
      </w:pPr>
    </w:p>
    <w:p w:rsidR="00C6172A" w:rsidRPr="000A5B1B" w:rsidRDefault="00C6172A" w:rsidP="00063B01">
      <w:pPr>
        <w:pStyle w:val="a5"/>
        <w:ind w:firstLine="709"/>
        <w:jc w:val="center"/>
        <w:rPr>
          <w:b/>
          <w:sz w:val="27"/>
          <w:szCs w:val="27"/>
        </w:rPr>
      </w:pPr>
      <w:bookmarkStart w:id="140" w:name="_Toc10706893"/>
      <w:bookmarkStart w:id="141" w:name="_Toc42695321"/>
      <w:bookmarkStart w:id="142" w:name="_Toc42695376"/>
      <w:bookmarkStart w:id="143" w:name="_Toc43121968"/>
      <w:r w:rsidRPr="000A5B1B">
        <w:rPr>
          <w:b/>
          <w:sz w:val="27"/>
          <w:szCs w:val="27"/>
        </w:rPr>
        <w:t>ж)</w:t>
      </w:r>
      <w:r w:rsidR="00B07752">
        <w:rPr>
          <w:b/>
          <w:sz w:val="27"/>
          <w:szCs w:val="27"/>
        </w:rPr>
        <w:t xml:space="preserve"> </w:t>
      </w:r>
      <w:r w:rsidRPr="000A5B1B">
        <w:rPr>
          <w:b/>
          <w:sz w:val="27"/>
          <w:szCs w:val="27"/>
        </w:rPr>
        <w:t>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40"/>
      <w:r w:rsidRPr="000A5B1B">
        <w:rPr>
          <w:b/>
          <w:sz w:val="27"/>
          <w:szCs w:val="27"/>
        </w:rPr>
        <w:t>.</w:t>
      </w:r>
      <w:bookmarkEnd w:id="141"/>
      <w:bookmarkEnd w:id="142"/>
      <w:bookmarkEnd w:id="143"/>
    </w:p>
    <w:p w:rsidR="006C7E80" w:rsidRPr="000A5B1B" w:rsidRDefault="00C6172A" w:rsidP="006B623B">
      <w:pPr>
        <w:pStyle w:val="a5"/>
        <w:ind w:firstLine="709"/>
        <w:rPr>
          <w:sz w:val="27"/>
          <w:szCs w:val="27"/>
        </w:rPr>
      </w:pPr>
      <w:r w:rsidRPr="000A5B1B">
        <w:rPr>
          <w:sz w:val="27"/>
          <w:szCs w:val="27"/>
        </w:rPr>
        <w:t>Предложения по корректировке утвержденной Схемы водоснабжения не предусматриваются, ввиду отсутствия проектов Схемы теплоснабжения, оказывающих ключевое влияние на развитие систем водоснабжения и водоотведения поселения.</w:t>
      </w:r>
    </w:p>
    <w:p w:rsidR="00C6172A" w:rsidRDefault="006C7E80" w:rsidP="004738A3">
      <w:pPr>
        <w:pStyle w:val="10"/>
      </w:pPr>
      <w:r w:rsidRPr="00CA0391">
        <w:br w:type="page"/>
      </w:r>
      <w:bookmarkStart w:id="144" w:name="_Toc10706894"/>
      <w:bookmarkStart w:id="145" w:name="_Toc43121969"/>
      <w:r w:rsidR="00C6172A" w:rsidRPr="00CA0391">
        <w:lastRenderedPageBreak/>
        <w:t>Раздел 14. Индикаторы развития систем теплоснабжения поселения</w:t>
      </w:r>
      <w:bookmarkEnd w:id="144"/>
      <w:r w:rsidR="00BB18B2" w:rsidRPr="00CA0391">
        <w:t>.</w:t>
      </w:r>
      <w:bookmarkEnd w:id="145"/>
    </w:p>
    <w:p w:rsidR="0025695D" w:rsidRPr="0025695D" w:rsidRDefault="0025695D" w:rsidP="00C3334F">
      <w:pPr>
        <w:spacing w:after="0"/>
      </w:pPr>
    </w:p>
    <w:p w:rsidR="00C6172A" w:rsidRPr="006B623B" w:rsidRDefault="00C6172A" w:rsidP="00063B01">
      <w:pPr>
        <w:pStyle w:val="a5"/>
        <w:ind w:firstLine="709"/>
        <w:jc w:val="center"/>
        <w:rPr>
          <w:b/>
        </w:rPr>
      </w:pPr>
      <w:bookmarkStart w:id="146" w:name="_Toc522105828"/>
      <w:bookmarkStart w:id="147" w:name="_Toc525296031"/>
      <w:bookmarkStart w:id="148" w:name="_Toc533067441"/>
      <w:bookmarkStart w:id="149" w:name="_Toc4488157"/>
      <w:bookmarkStart w:id="150" w:name="_Toc5693580"/>
      <w:bookmarkStart w:id="151" w:name="_Toc42695322"/>
      <w:bookmarkStart w:id="152" w:name="_Toc42695377"/>
      <w:bookmarkStart w:id="153" w:name="_Toc43121970"/>
      <w:r w:rsidRPr="006B623B">
        <w:rPr>
          <w:b/>
        </w:rPr>
        <w:t>а) количество прекращений подачи тепловой энергии, теплоносителя в результате технологических нарушений на тепловых сетях</w:t>
      </w:r>
      <w:bookmarkEnd w:id="146"/>
      <w:bookmarkEnd w:id="147"/>
      <w:bookmarkEnd w:id="148"/>
      <w:bookmarkEnd w:id="149"/>
      <w:bookmarkEnd w:id="150"/>
      <w:r w:rsidRPr="006B623B">
        <w:rPr>
          <w:b/>
        </w:rPr>
        <w:t>.</w:t>
      </w:r>
      <w:bookmarkEnd w:id="151"/>
      <w:bookmarkEnd w:id="152"/>
      <w:bookmarkEnd w:id="153"/>
    </w:p>
    <w:p w:rsidR="00C6172A" w:rsidRPr="000A5B1B" w:rsidRDefault="00C6172A" w:rsidP="006B623B">
      <w:pPr>
        <w:pStyle w:val="a5"/>
        <w:ind w:firstLine="709"/>
        <w:rPr>
          <w:sz w:val="27"/>
          <w:szCs w:val="27"/>
        </w:rPr>
      </w:pPr>
      <w:r w:rsidRPr="00CA0391">
        <w:tab/>
      </w:r>
      <w:r w:rsidRPr="000A5B1B">
        <w:rPr>
          <w:sz w:val="27"/>
          <w:szCs w:val="27"/>
        </w:rPr>
        <w:t>Индикаторы развития систем теплоснабжения разрабатываются в соответствии 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 а именно:</w:t>
      </w:r>
    </w:p>
    <w:p w:rsidR="00C6172A" w:rsidRPr="000A5B1B" w:rsidRDefault="00C6172A" w:rsidP="006B623B">
      <w:pPr>
        <w:pStyle w:val="a5"/>
        <w:ind w:firstLine="709"/>
        <w:rPr>
          <w:sz w:val="27"/>
          <w:szCs w:val="27"/>
        </w:rPr>
      </w:pPr>
      <w:r w:rsidRPr="000A5B1B">
        <w:rPr>
          <w:sz w:val="27"/>
          <w:szCs w:val="27"/>
        </w:rPr>
        <w:t>- количество прекращений подачи тепловой энергии, теплоносителя в результате технологических нарушений на тепловых сетях;</w:t>
      </w:r>
    </w:p>
    <w:p w:rsidR="00C6172A" w:rsidRPr="000A5B1B" w:rsidRDefault="00C6172A" w:rsidP="006B623B">
      <w:pPr>
        <w:pStyle w:val="a5"/>
        <w:ind w:firstLine="709"/>
        <w:rPr>
          <w:sz w:val="27"/>
          <w:szCs w:val="27"/>
        </w:rPr>
      </w:pPr>
      <w:r w:rsidRPr="000A5B1B">
        <w:rPr>
          <w:sz w:val="27"/>
          <w:szCs w:val="27"/>
        </w:rPr>
        <w:t>-количество прекращений подачи тепловой энергии, теплоносителя в результате технологических нарушений на источниках тепловой энергии;</w:t>
      </w:r>
    </w:p>
    <w:p w:rsidR="00C6172A" w:rsidRPr="000A5B1B" w:rsidRDefault="00C6172A" w:rsidP="006B623B">
      <w:pPr>
        <w:pStyle w:val="a5"/>
        <w:ind w:firstLine="709"/>
        <w:rPr>
          <w:sz w:val="27"/>
          <w:szCs w:val="27"/>
        </w:rPr>
      </w:pPr>
      <w:r w:rsidRPr="000A5B1B">
        <w:rPr>
          <w:sz w:val="27"/>
          <w:szCs w:val="27"/>
        </w:rPr>
        <w:t>-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C6172A" w:rsidRPr="000A5B1B" w:rsidRDefault="00C6172A" w:rsidP="006B623B">
      <w:pPr>
        <w:pStyle w:val="a5"/>
        <w:ind w:firstLine="709"/>
        <w:rPr>
          <w:sz w:val="27"/>
          <w:szCs w:val="27"/>
        </w:rPr>
      </w:pPr>
      <w:r w:rsidRPr="000A5B1B">
        <w:rPr>
          <w:sz w:val="27"/>
          <w:szCs w:val="27"/>
        </w:rPr>
        <w:t>- отношение величины технологических потерь тепловой энергии, теплоносителя к материальной характеристике тепловой сети;</w:t>
      </w:r>
    </w:p>
    <w:p w:rsidR="00C6172A" w:rsidRPr="000A5B1B" w:rsidRDefault="00C6172A" w:rsidP="006B623B">
      <w:pPr>
        <w:pStyle w:val="a5"/>
        <w:ind w:firstLine="709"/>
        <w:rPr>
          <w:sz w:val="27"/>
          <w:szCs w:val="27"/>
        </w:rPr>
      </w:pPr>
      <w:r w:rsidRPr="000A5B1B">
        <w:rPr>
          <w:sz w:val="27"/>
          <w:szCs w:val="27"/>
        </w:rPr>
        <w:t>- коэффициент использования установленной тепловой мощности;</w:t>
      </w:r>
    </w:p>
    <w:p w:rsidR="00C6172A" w:rsidRPr="000A5B1B" w:rsidRDefault="00C6172A" w:rsidP="006B623B">
      <w:pPr>
        <w:pStyle w:val="a5"/>
        <w:ind w:firstLine="709"/>
        <w:rPr>
          <w:sz w:val="27"/>
          <w:szCs w:val="27"/>
        </w:rPr>
      </w:pPr>
      <w:r w:rsidRPr="000A5B1B">
        <w:rPr>
          <w:sz w:val="27"/>
          <w:szCs w:val="27"/>
        </w:rPr>
        <w:t>- удельная материальная характеристика тепловых сетей, приведенная к расчетной тепловой нагрузке;</w:t>
      </w:r>
    </w:p>
    <w:p w:rsidR="00C6172A" w:rsidRPr="000A5B1B" w:rsidRDefault="00C6172A" w:rsidP="006B623B">
      <w:pPr>
        <w:pStyle w:val="a5"/>
        <w:ind w:firstLine="709"/>
        <w:rPr>
          <w:sz w:val="27"/>
          <w:szCs w:val="27"/>
        </w:rPr>
      </w:pPr>
      <w:r w:rsidRPr="000A5B1B">
        <w:rPr>
          <w:sz w:val="27"/>
          <w:szCs w:val="27"/>
        </w:rPr>
        <w:t>- доля отпуска тепловой энергии, осуществляемого потребителям по приборам учета, в общем объеме отпущенной тепловой энергии;</w:t>
      </w:r>
    </w:p>
    <w:p w:rsidR="00C6172A" w:rsidRPr="000A5B1B" w:rsidRDefault="00C6172A" w:rsidP="006B623B">
      <w:pPr>
        <w:pStyle w:val="a5"/>
        <w:ind w:firstLine="709"/>
        <w:rPr>
          <w:sz w:val="27"/>
          <w:szCs w:val="27"/>
        </w:rPr>
      </w:pPr>
      <w:r w:rsidRPr="000A5B1B">
        <w:rPr>
          <w:sz w:val="27"/>
          <w:szCs w:val="27"/>
        </w:rPr>
        <w:t>- средневзвешенный (по материальной характеристике) срок эксплуатации тепловых сетей;</w:t>
      </w:r>
    </w:p>
    <w:p w:rsidR="00C6172A" w:rsidRPr="000A5B1B" w:rsidRDefault="00C6172A" w:rsidP="006B623B">
      <w:pPr>
        <w:pStyle w:val="a5"/>
        <w:ind w:firstLine="709"/>
        <w:rPr>
          <w:sz w:val="27"/>
          <w:szCs w:val="27"/>
        </w:rPr>
      </w:pPr>
      <w:r w:rsidRPr="000A5B1B">
        <w:rPr>
          <w:sz w:val="27"/>
          <w:szCs w:val="27"/>
        </w:rPr>
        <w:t>-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rsidR="00DE01AC" w:rsidRPr="000A5B1B" w:rsidRDefault="00C6172A" w:rsidP="006B623B">
      <w:pPr>
        <w:pStyle w:val="a5"/>
        <w:ind w:firstLine="709"/>
        <w:rPr>
          <w:sz w:val="27"/>
          <w:szCs w:val="27"/>
        </w:rPr>
      </w:pPr>
      <w:r w:rsidRPr="000A5B1B">
        <w:rPr>
          <w:sz w:val="27"/>
          <w:szCs w:val="27"/>
        </w:rPr>
        <w:t>-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C204F1" w:rsidRPr="000A5B1B" w:rsidRDefault="00C204F1" w:rsidP="006B623B">
      <w:pPr>
        <w:pStyle w:val="a5"/>
        <w:ind w:firstLine="709"/>
        <w:rPr>
          <w:sz w:val="27"/>
          <w:szCs w:val="27"/>
        </w:rPr>
      </w:pPr>
    </w:p>
    <w:p w:rsidR="00C204F1" w:rsidRPr="00CA0391" w:rsidRDefault="00C204F1" w:rsidP="006B623B">
      <w:pPr>
        <w:pStyle w:val="a5"/>
        <w:ind w:firstLine="709"/>
        <w:sectPr w:rsidR="00C204F1" w:rsidRPr="00CA0391" w:rsidSect="00A638A3">
          <w:footerReference w:type="default" r:id="rId8"/>
          <w:pgSz w:w="11906" w:h="16838"/>
          <w:pgMar w:top="567" w:right="851" w:bottom="567" w:left="1134" w:header="113" w:footer="0" w:gutter="0"/>
          <w:pgNumType w:start="1"/>
          <w:cols w:space="708"/>
          <w:docGrid w:linePitch="360"/>
        </w:sectPr>
      </w:pPr>
    </w:p>
    <w:p w:rsidR="00C04736" w:rsidRPr="00CA0391" w:rsidRDefault="00C04736" w:rsidP="006B623B">
      <w:pPr>
        <w:pStyle w:val="a5"/>
        <w:ind w:firstLine="709"/>
      </w:pPr>
      <w:r w:rsidRPr="00CA0391">
        <w:lastRenderedPageBreak/>
        <w:t>Таблица 1</w:t>
      </w:r>
      <w:r w:rsidR="00063B01">
        <w:t>3</w:t>
      </w:r>
      <w:r w:rsidR="00D364E5">
        <w:t>.</w:t>
      </w:r>
      <w:r w:rsidRPr="00CA0391">
        <w:t xml:space="preserve"> Показатели котельной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134"/>
        <w:gridCol w:w="993"/>
        <w:gridCol w:w="992"/>
        <w:gridCol w:w="992"/>
        <w:gridCol w:w="992"/>
        <w:gridCol w:w="993"/>
        <w:gridCol w:w="992"/>
        <w:gridCol w:w="992"/>
        <w:gridCol w:w="992"/>
        <w:gridCol w:w="1134"/>
      </w:tblGrid>
      <w:tr w:rsidR="00AD6D64" w:rsidRPr="00DB3AAF" w:rsidTr="00C204F1">
        <w:tc>
          <w:tcPr>
            <w:tcW w:w="5070" w:type="dxa"/>
            <w:shd w:val="clear" w:color="auto" w:fill="auto"/>
          </w:tcPr>
          <w:p w:rsidR="00AD6D64" w:rsidRPr="00DB3AAF" w:rsidRDefault="00AD6D64" w:rsidP="00DB3AAF">
            <w:pPr>
              <w:pStyle w:val="a5"/>
              <w:rPr>
                <w:sz w:val="24"/>
              </w:rPr>
            </w:pPr>
            <w:r w:rsidRPr="00DB3AAF">
              <w:rPr>
                <w:sz w:val="24"/>
              </w:rPr>
              <w:t xml:space="preserve">Показатель </w:t>
            </w:r>
          </w:p>
        </w:tc>
        <w:tc>
          <w:tcPr>
            <w:tcW w:w="1134" w:type="dxa"/>
            <w:shd w:val="clear" w:color="auto" w:fill="auto"/>
          </w:tcPr>
          <w:p w:rsidR="00AD6D64" w:rsidRPr="00DB3AAF" w:rsidRDefault="00AD6D64" w:rsidP="00DB3AAF">
            <w:pPr>
              <w:pStyle w:val="a5"/>
              <w:rPr>
                <w:sz w:val="24"/>
              </w:rPr>
            </w:pPr>
            <w:r w:rsidRPr="00DB3AAF">
              <w:rPr>
                <w:sz w:val="24"/>
              </w:rPr>
              <w:t>Ед.изм.</w:t>
            </w:r>
          </w:p>
        </w:tc>
        <w:tc>
          <w:tcPr>
            <w:tcW w:w="993" w:type="dxa"/>
            <w:shd w:val="clear" w:color="auto" w:fill="auto"/>
          </w:tcPr>
          <w:p w:rsidR="00AD6D64" w:rsidRPr="00DB3AAF" w:rsidRDefault="00AD6D64" w:rsidP="00DB3AAF">
            <w:pPr>
              <w:pStyle w:val="a5"/>
              <w:rPr>
                <w:sz w:val="24"/>
              </w:rPr>
            </w:pPr>
            <w:r>
              <w:rPr>
                <w:sz w:val="24"/>
              </w:rPr>
              <w:t>2020</w:t>
            </w:r>
          </w:p>
        </w:tc>
        <w:tc>
          <w:tcPr>
            <w:tcW w:w="992" w:type="dxa"/>
            <w:shd w:val="clear" w:color="auto" w:fill="auto"/>
          </w:tcPr>
          <w:p w:rsidR="00AD6D64" w:rsidRPr="00DB3AAF" w:rsidRDefault="00AD6D64" w:rsidP="009D16FE">
            <w:pPr>
              <w:pStyle w:val="a5"/>
              <w:rPr>
                <w:sz w:val="24"/>
              </w:rPr>
            </w:pPr>
            <w:r w:rsidRPr="00DB3AAF">
              <w:rPr>
                <w:sz w:val="24"/>
              </w:rPr>
              <w:t>2021</w:t>
            </w:r>
          </w:p>
        </w:tc>
        <w:tc>
          <w:tcPr>
            <w:tcW w:w="992" w:type="dxa"/>
            <w:shd w:val="clear" w:color="auto" w:fill="auto"/>
          </w:tcPr>
          <w:p w:rsidR="00AD6D64" w:rsidRPr="00DB3AAF" w:rsidRDefault="00AD6D64" w:rsidP="009D16FE">
            <w:pPr>
              <w:pStyle w:val="a5"/>
              <w:rPr>
                <w:sz w:val="24"/>
              </w:rPr>
            </w:pPr>
            <w:r w:rsidRPr="00DB3AAF">
              <w:rPr>
                <w:sz w:val="24"/>
              </w:rPr>
              <w:t>2022</w:t>
            </w:r>
          </w:p>
        </w:tc>
        <w:tc>
          <w:tcPr>
            <w:tcW w:w="992" w:type="dxa"/>
            <w:shd w:val="clear" w:color="auto" w:fill="auto"/>
          </w:tcPr>
          <w:p w:rsidR="00AD6D64" w:rsidRPr="00DB3AAF" w:rsidRDefault="00AD6D64" w:rsidP="009D16FE">
            <w:pPr>
              <w:pStyle w:val="a5"/>
              <w:rPr>
                <w:sz w:val="24"/>
              </w:rPr>
            </w:pPr>
            <w:r w:rsidRPr="00DB3AAF">
              <w:rPr>
                <w:sz w:val="24"/>
              </w:rPr>
              <w:t>2023</w:t>
            </w:r>
          </w:p>
        </w:tc>
        <w:tc>
          <w:tcPr>
            <w:tcW w:w="993" w:type="dxa"/>
            <w:shd w:val="clear" w:color="auto" w:fill="auto"/>
          </w:tcPr>
          <w:p w:rsidR="00AD6D64" w:rsidRPr="00DB3AAF" w:rsidRDefault="00AD6D64" w:rsidP="009D16FE">
            <w:pPr>
              <w:pStyle w:val="a5"/>
              <w:rPr>
                <w:sz w:val="24"/>
              </w:rPr>
            </w:pPr>
            <w:r w:rsidRPr="00DB3AAF">
              <w:rPr>
                <w:sz w:val="24"/>
              </w:rPr>
              <w:t>2024</w:t>
            </w:r>
          </w:p>
        </w:tc>
        <w:tc>
          <w:tcPr>
            <w:tcW w:w="992" w:type="dxa"/>
            <w:shd w:val="clear" w:color="auto" w:fill="auto"/>
          </w:tcPr>
          <w:p w:rsidR="00AD6D64" w:rsidRPr="00DB3AAF" w:rsidRDefault="00AD6D64" w:rsidP="009D16FE">
            <w:pPr>
              <w:pStyle w:val="a5"/>
              <w:rPr>
                <w:sz w:val="24"/>
              </w:rPr>
            </w:pPr>
            <w:r w:rsidRPr="00DB3AAF">
              <w:rPr>
                <w:sz w:val="24"/>
              </w:rPr>
              <w:t>2025</w:t>
            </w:r>
          </w:p>
        </w:tc>
        <w:tc>
          <w:tcPr>
            <w:tcW w:w="992" w:type="dxa"/>
            <w:shd w:val="clear" w:color="auto" w:fill="auto"/>
          </w:tcPr>
          <w:p w:rsidR="00AD6D64" w:rsidRPr="00DB3AAF" w:rsidRDefault="00AD6D64" w:rsidP="009D16FE">
            <w:pPr>
              <w:pStyle w:val="a5"/>
              <w:rPr>
                <w:sz w:val="24"/>
              </w:rPr>
            </w:pPr>
            <w:r w:rsidRPr="00DB3AAF">
              <w:rPr>
                <w:sz w:val="24"/>
              </w:rPr>
              <w:t>2026</w:t>
            </w:r>
          </w:p>
        </w:tc>
        <w:tc>
          <w:tcPr>
            <w:tcW w:w="992" w:type="dxa"/>
            <w:shd w:val="clear" w:color="auto" w:fill="auto"/>
          </w:tcPr>
          <w:p w:rsidR="00AD6D64" w:rsidRPr="00DB3AAF" w:rsidRDefault="00AD6D64" w:rsidP="00DB3AAF">
            <w:pPr>
              <w:pStyle w:val="a5"/>
              <w:rPr>
                <w:sz w:val="24"/>
              </w:rPr>
            </w:pPr>
            <w:r>
              <w:rPr>
                <w:sz w:val="24"/>
              </w:rPr>
              <w:t>2027</w:t>
            </w:r>
          </w:p>
        </w:tc>
        <w:tc>
          <w:tcPr>
            <w:tcW w:w="1134" w:type="dxa"/>
            <w:shd w:val="clear" w:color="auto" w:fill="auto"/>
          </w:tcPr>
          <w:p w:rsidR="00AD6D64" w:rsidRPr="00DB3AAF" w:rsidRDefault="00AD6D64" w:rsidP="00AD6D64">
            <w:pPr>
              <w:pStyle w:val="a5"/>
              <w:ind w:left="-108" w:right="-108"/>
              <w:rPr>
                <w:sz w:val="24"/>
              </w:rPr>
            </w:pPr>
            <w:r w:rsidRPr="00DB3AAF">
              <w:rPr>
                <w:sz w:val="24"/>
              </w:rPr>
              <w:t>202</w:t>
            </w:r>
            <w:r>
              <w:rPr>
                <w:sz w:val="24"/>
              </w:rPr>
              <w:t>8-2030</w:t>
            </w:r>
          </w:p>
        </w:tc>
      </w:tr>
      <w:tr w:rsidR="00AD6D64" w:rsidRPr="00DB3AAF" w:rsidTr="00C204F1">
        <w:trPr>
          <w:trHeight w:val="1500"/>
        </w:trPr>
        <w:tc>
          <w:tcPr>
            <w:tcW w:w="5070" w:type="dxa"/>
            <w:shd w:val="clear" w:color="auto" w:fill="auto"/>
          </w:tcPr>
          <w:p w:rsidR="00AD6D64" w:rsidRPr="00DB3AAF" w:rsidRDefault="00AD6D64" w:rsidP="00DB3AAF">
            <w:pPr>
              <w:pStyle w:val="a5"/>
              <w:rPr>
                <w:sz w:val="24"/>
              </w:rPr>
            </w:pPr>
            <w:r w:rsidRPr="00DB3AAF">
              <w:rPr>
                <w:sz w:val="24"/>
              </w:rPr>
              <w:t>Количество прекращений подачи тепловой энергии, теплоносителя в результате технологических нарушений на тепловых сетях в системах централизованного теплоснабжения</w:t>
            </w:r>
          </w:p>
        </w:tc>
        <w:tc>
          <w:tcPr>
            <w:tcW w:w="1134" w:type="dxa"/>
            <w:shd w:val="clear" w:color="auto" w:fill="auto"/>
          </w:tcPr>
          <w:p w:rsidR="00AD6D64" w:rsidRPr="00DB3AAF" w:rsidRDefault="00AD6D64" w:rsidP="00DB3AAF">
            <w:pPr>
              <w:pStyle w:val="a5"/>
              <w:rPr>
                <w:sz w:val="24"/>
              </w:rPr>
            </w:pPr>
            <w:r w:rsidRPr="00DB3AAF">
              <w:rPr>
                <w:sz w:val="24"/>
              </w:rPr>
              <w:t>Шт/год</w:t>
            </w:r>
          </w:p>
        </w:tc>
        <w:tc>
          <w:tcPr>
            <w:tcW w:w="993" w:type="dxa"/>
            <w:shd w:val="clear" w:color="auto" w:fill="auto"/>
          </w:tcPr>
          <w:p w:rsidR="00AD6D64" w:rsidRPr="00DB3AAF" w:rsidRDefault="00AD6D64" w:rsidP="00DB3AAF">
            <w:pPr>
              <w:pStyle w:val="a5"/>
              <w:rPr>
                <w:sz w:val="24"/>
              </w:rPr>
            </w:pPr>
            <w:r w:rsidRPr="00DB3AAF">
              <w:rPr>
                <w:sz w:val="24"/>
              </w:rPr>
              <w:t>0</w:t>
            </w:r>
          </w:p>
        </w:tc>
        <w:tc>
          <w:tcPr>
            <w:tcW w:w="992" w:type="dxa"/>
            <w:shd w:val="clear" w:color="auto" w:fill="auto"/>
          </w:tcPr>
          <w:p w:rsidR="00AD6D64" w:rsidRPr="00DB3AAF" w:rsidRDefault="00AD6D64" w:rsidP="00DB3AAF">
            <w:pPr>
              <w:pStyle w:val="a5"/>
              <w:rPr>
                <w:sz w:val="24"/>
              </w:rPr>
            </w:pPr>
            <w:r w:rsidRPr="00DB3AAF">
              <w:rPr>
                <w:sz w:val="24"/>
              </w:rPr>
              <w:t>0</w:t>
            </w:r>
          </w:p>
        </w:tc>
        <w:tc>
          <w:tcPr>
            <w:tcW w:w="992" w:type="dxa"/>
            <w:shd w:val="clear" w:color="auto" w:fill="auto"/>
          </w:tcPr>
          <w:p w:rsidR="00AD6D64" w:rsidRPr="00DB3AAF" w:rsidRDefault="00AD6D64" w:rsidP="00DB3AAF">
            <w:pPr>
              <w:pStyle w:val="a5"/>
              <w:rPr>
                <w:sz w:val="24"/>
              </w:rPr>
            </w:pPr>
            <w:r w:rsidRPr="00DB3AAF">
              <w:rPr>
                <w:sz w:val="24"/>
              </w:rPr>
              <w:t>0</w:t>
            </w:r>
          </w:p>
        </w:tc>
        <w:tc>
          <w:tcPr>
            <w:tcW w:w="992" w:type="dxa"/>
            <w:shd w:val="clear" w:color="auto" w:fill="auto"/>
          </w:tcPr>
          <w:p w:rsidR="00AD6D64" w:rsidRPr="00DB3AAF" w:rsidRDefault="00AD6D64" w:rsidP="00DB3AAF">
            <w:pPr>
              <w:pStyle w:val="a5"/>
              <w:rPr>
                <w:sz w:val="24"/>
              </w:rPr>
            </w:pPr>
            <w:r w:rsidRPr="00DB3AAF">
              <w:rPr>
                <w:sz w:val="24"/>
              </w:rPr>
              <w:t>0</w:t>
            </w:r>
          </w:p>
        </w:tc>
        <w:tc>
          <w:tcPr>
            <w:tcW w:w="993" w:type="dxa"/>
            <w:shd w:val="clear" w:color="auto" w:fill="auto"/>
          </w:tcPr>
          <w:p w:rsidR="00AD6D64" w:rsidRPr="00DB3AAF" w:rsidRDefault="00AD6D64" w:rsidP="00DB3AAF">
            <w:pPr>
              <w:pStyle w:val="a5"/>
              <w:rPr>
                <w:sz w:val="24"/>
              </w:rPr>
            </w:pPr>
            <w:r w:rsidRPr="00DB3AAF">
              <w:rPr>
                <w:sz w:val="24"/>
              </w:rPr>
              <w:t>0</w:t>
            </w:r>
          </w:p>
        </w:tc>
        <w:tc>
          <w:tcPr>
            <w:tcW w:w="992" w:type="dxa"/>
            <w:shd w:val="clear" w:color="auto" w:fill="auto"/>
          </w:tcPr>
          <w:p w:rsidR="00AD6D64" w:rsidRPr="00DB3AAF" w:rsidRDefault="00AD6D64" w:rsidP="00DB3AAF">
            <w:pPr>
              <w:pStyle w:val="a5"/>
              <w:rPr>
                <w:sz w:val="24"/>
              </w:rPr>
            </w:pPr>
            <w:r w:rsidRPr="00DB3AAF">
              <w:rPr>
                <w:sz w:val="24"/>
              </w:rPr>
              <w:t>0</w:t>
            </w:r>
          </w:p>
        </w:tc>
        <w:tc>
          <w:tcPr>
            <w:tcW w:w="992" w:type="dxa"/>
            <w:shd w:val="clear" w:color="auto" w:fill="auto"/>
          </w:tcPr>
          <w:p w:rsidR="00AD6D64" w:rsidRPr="00DB3AAF" w:rsidRDefault="00AD6D64" w:rsidP="00DB3AAF">
            <w:pPr>
              <w:pStyle w:val="a5"/>
              <w:rPr>
                <w:sz w:val="24"/>
              </w:rPr>
            </w:pPr>
            <w:r w:rsidRPr="00DB3AAF">
              <w:rPr>
                <w:sz w:val="24"/>
              </w:rPr>
              <w:t>0</w:t>
            </w:r>
          </w:p>
        </w:tc>
        <w:tc>
          <w:tcPr>
            <w:tcW w:w="992" w:type="dxa"/>
            <w:shd w:val="clear" w:color="auto" w:fill="auto"/>
          </w:tcPr>
          <w:p w:rsidR="00AD6D64" w:rsidRPr="00DB3AAF" w:rsidRDefault="00AD6D64" w:rsidP="00DB3AAF">
            <w:pPr>
              <w:pStyle w:val="a5"/>
              <w:rPr>
                <w:sz w:val="24"/>
              </w:rPr>
            </w:pPr>
            <w:r w:rsidRPr="00DB3AAF">
              <w:rPr>
                <w:sz w:val="24"/>
              </w:rPr>
              <w:t>0</w:t>
            </w:r>
          </w:p>
        </w:tc>
        <w:tc>
          <w:tcPr>
            <w:tcW w:w="1134" w:type="dxa"/>
            <w:shd w:val="clear" w:color="auto" w:fill="auto"/>
          </w:tcPr>
          <w:p w:rsidR="00AD6D64" w:rsidRPr="00DB3AAF" w:rsidRDefault="00AD6D64" w:rsidP="00DB3AAF">
            <w:pPr>
              <w:pStyle w:val="a5"/>
              <w:rPr>
                <w:sz w:val="24"/>
              </w:rPr>
            </w:pPr>
            <w:r w:rsidRPr="00DB3AAF">
              <w:rPr>
                <w:sz w:val="24"/>
              </w:rPr>
              <w:t>0</w:t>
            </w:r>
          </w:p>
        </w:tc>
      </w:tr>
      <w:tr w:rsidR="00AD6D64" w:rsidRPr="00DB3AAF" w:rsidTr="00C204F1">
        <w:tc>
          <w:tcPr>
            <w:tcW w:w="5070" w:type="dxa"/>
            <w:shd w:val="clear" w:color="auto" w:fill="auto"/>
          </w:tcPr>
          <w:p w:rsidR="00AD6D64" w:rsidRPr="00DB3AAF" w:rsidRDefault="00AD6D64" w:rsidP="00DB3AAF">
            <w:pPr>
              <w:pStyle w:val="a5"/>
              <w:rPr>
                <w:sz w:val="24"/>
              </w:rPr>
            </w:pPr>
            <w:r w:rsidRPr="00DB3AAF">
              <w:rPr>
                <w:sz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134" w:type="dxa"/>
            <w:shd w:val="clear" w:color="auto" w:fill="auto"/>
          </w:tcPr>
          <w:p w:rsidR="00AD6D64" w:rsidRPr="00DB3AAF" w:rsidRDefault="00AD6D64" w:rsidP="00DB3AAF">
            <w:pPr>
              <w:pStyle w:val="a5"/>
              <w:rPr>
                <w:sz w:val="24"/>
              </w:rPr>
            </w:pPr>
            <w:r w:rsidRPr="00DB3AAF">
              <w:rPr>
                <w:sz w:val="24"/>
              </w:rPr>
              <w:t>Шт/год</w:t>
            </w:r>
          </w:p>
        </w:tc>
        <w:tc>
          <w:tcPr>
            <w:tcW w:w="993" w:type="dxa"/>
            <w:shd w:val="clear" w:color="auto" w:fill="auto"/>
          </w:tcPr>
          <w:p w:rsidR="00AD6D64" w:rsidRPr="00DB3AAF" w:rsidRDefault="00AD6D64" w:rsidP="00DB3AAF">
            <w:pPr>
              <w:pStyle w:val="a5"/>
              <w:rPr>
                <w:sz w:val="24"/>
              </w:rPr>
            </w:pPr>
            <w:r w:rsidRPr="00DB3AAF">
              <w:rPr>
                <w:sz w:val="24"/>
              </w:rPr>
              <w:t>0</w:t>
            </w:r>
          </w:p>
        </w:tc>
        <w:tc>
          <w:tcPr>
            <w:tcW w:w="992" w:type="dxa"/>
            <w:shd w:val="clear" w:color="auto" w:fill="auto"/>
          </w:tcPr>
          <w:p w:rsidR="00AD6D64" w:rsidRPr="00DB3AAF" w:rsidRDefault="00AD6D64" w:rsidP="00DB3AAF">
            <w:pPr>
              <w:pStyle w:val="a5"/>
              <w:rPr>
                <w:sz w:val="24"/>
              </w:rPr>
            </w:pPr>
            <w:r w:rsidRPr="00DB3AAF">
              <w:rPr>
                <w:sz w:val="24"/>
              </w:rPr>
              <w:t>0</w:t>
            </w:r>
          </w:p>
        </w:tc>
        <w:tc>
          <w:tcPr>
            <w:tcW w:w="992" w:type="dxa"/>
            <w:shd w:val="clear" w:color="auto" w:fill="auto"/>
          </w:tcPr>
          <w:p w:rsidR="00AD6D64" w:rsidRPr="00DB3AAF" w:rsidRDefault="00AD6D64" w:rsidP="00DB3AAF">
            <w:pPr>
              <w:pStyle w:val="a5"/>
              <w:rPr>
                <w:sz w:val="24"/>
              </w:rPr>
            </w:pPr>
            <w:r w:rsidRPr="00DB3AAF">
              <w:rPr>
                <w:sz w:val="24"/>
              </w:rPr>
              <w:t>0</w:t>
            </w:r>
          </w:p>
        </w:tc>
        <w:tc>
          <w:tcPr>
            <w:tcW w:w="992" w:type="dxa"/>
            <w:shd w:val="clear" w:color="auto" w:fill="auto"/>
          </w:tcPr>
          <w:p w:rsidR="00AD6D64" w:rsidRPr="00DB3AAF" w:rsidRDefault="00AD6D64" w:rsidP="00DB3AAF">
            <w:pPr>
              <w:pStyle w:val="a5"/>
              <w:rPr>
                <w:sz w:val="24"/>
              </w:rPr>
            </w:pPr>
            <w:r w:rsidRPr="00DB3AAF">
              <w:rPr>
                <w:sz w:val="24"/>
              </w:rPr>
              <w:t>0</w:t>
            </w:r>
          </w:p>
        </w:tc>
        <w:tc>
          <w:tcPr>
            <w:tcW w:w="993" w:type="dxa"/>
            <w:shd w:val="clear" w:color="auto" w:fill="auto"/>
          </w:tcPr>
          <w:p w:rsidR="00AD6D64" w:rsidRPr="00DB3AAF" w:rsidRDefault="00AD6D64" w:rsidP="00DB3AAF">
            <w:pPr>
              <w:pStyle w:val="a5"/>
              <w:rPr>
                <w:sz w:val="24"/>
              </w:rPr>
            </w:pPr>
            <w:r w:rsidRPr="00DB3AAF">
              <w:rPr>
                <w:sz w:val="24"/>
              </w:rPr>
              <w:t>0</w:t>
            </w:r>
          </w:p>
        </w:tc>
        <w:tc>
          <w:tcPr>
            <w:tcW w:w="992" w:type="dxa"/>
            <w:shd w:val="clear" w:color="auto" w:fill="auto"/>
          </w:tcPr>
          <w:p w:rsidR="00AD6D64" w:rsidRPr="00DB3AAF" w:rsidRDefault="00AD6D64" w:rsidP="00DB3AAF">
            <w:pPr>
              <w:pStyle w:val="a5"/>
              <w:rPr>
                <w:sz w:val="24"/>
              </w:rPr>
            </w:pPr>
            <w:r w:rsidRPr="00DB3AAF">
              <w:rPr>
                <w:sz w:val="24"/>
              </w:rPr>
              <w:t>0</w:t>
            </w:r>
          </w:p>
        </w:tc>
        <w:tc>
          <w:tcPr>
            <w:tcW w:w="992" w:type="dxa"/>
            <w:shd w:val="clear" w:color="auto" w:fill="auto"/>
          </w:tcPr>
          <w:p w:rsidR="00AD6D64" w:rsidRPr="00DB3AAF" w:rsidRDefault="00AD6D64" w:rsidP="00DB3AAF">
            <w:pPr>
              <w:pStyle w:val="a5"/>
              <w:rPr>
                <w:sz w:val="24"/>
              </w:rPr>
            </w:pPr>
            <w:r w:rsidRPr="00DB3AAF">
              <w:rPr>
                <w:sz w:val="24"/>
              </w:rPr>
              <w:t>0</w:t>
            </w:r>
          </w:p>
        </w:tc>
        <w:tc>
          <w:tcPr>
            <w:tcW w:w="992" w:type="dxa"/>
            <w:shd w:val="clear" w:color="auto" w:fill="auto"/>
          </w:tcPr>
          <w:p w:rsidR="00AD6D64" w:rsidRPr="00DB3AAF" w:rsidRDefault="00AD6D64" w:rsidP="00DB3AAF">
            <w:pPr>
              <w:pStyle w:val="a5"/>
              <w:rPr>
                <w:sz w:val="24"/>
              </w:rPr>
            </w:pPr>
            <w:r w:rsidRPr="00DB3AAF">
              <w:rPr>
                <w:sz w:val="24"/>
              </w:rPr>
              <w:t>0</w:t>
            </w:r>
          </w:p>
        </w:tc>
        <w:tc>
          <w:tcPr>
            <w:tcW w:w="1134" w:type="dxa"/>
            <w:shd w:val="clear" w:color="auto" w:fill="auto"/>
          </w:tcPr>
          <w:p w:rsidR="00AD6D64" w:rsidRPr="00DB3AAF" w:rsidRDefault="00AD6D64" w:rsidP="00DB3AAF">
            <w:pPr>
              <w:pStyle w:val="a5"/>
              <w:rPr>
                <w:sz w:val="24"/>
              </w:rPr>
            </w:pPr>
            <w:r w:rsidRPr="00DB3AAF">
              <w:rPr>
                <w:sz w:val="24"/>
              </w:rPr>
              <w:t>0</w:t>
            </w:r>
          </w:p>
        </w:tc>
      </w:tr>
      <w:tr w:rsidR="002E735D" w:rsidRPr="00DB3AAF" w:rsidTr="00C204F1">
        <w:tc>
          <w:tcPr>
            <w:tcW w:w="5070" w:type="dxa"/>
            <w:shd w:val="clear" w:color="auto" w:fill="auto"/>
          </w:tcPr>
          <w:p w:rsidR="002E735D" w:rsidRPr="00DB3AAF" w:rsidRDefault="002E735D" w:rsidP="00DB3AAF">
            <w:pPr>
              <w:pStyle w:val="a5"/>
              <w:rPr>
                <w:sz w:val="24"/>
              </w:rPr>
            </w:pPr>
            <w:r w:rsidRPr="00DB3AAF">
              <w:rPr>
                <w:sz w:val="24"/>
              </w:rPr>
              <w:t>Удельный расход условного топлива на единицу тепловой энергии, отпускаемой с коллекторов источников тепловой энергии по системам централизованного теплоснабжения</w:t>
            </w:r>
          </w:p>
        </w:tc>
        <w:tc>
          <w:tcPr>
            <w:tcW w:w="1134" w:type="dxa"/>
            <w:shd w:val="clear" w:color="auto" w:fill="auto"/>
          </w:tcPr>
          <w:p w:rsidR="002E735D" w:rsidRPr="00DB3AAF" w:rsidRDefault="002E735D" w:rsidP="00DB3AAF">
            <w:pPr>
              <w:pStyle w:val="a5"/>
              <w:rPr>
                <w:sz w:val="24"/>
              </w:rPr>
            </w:pPr>
            <w:r w:rsidRPr="00DB3AAF">
              <w:rPr>
                <w:sz w:val="24"/>
              </w:rPr>
              <w:t>кг</w:t>
            </w:r>
          </w:p>
          <w:p w:rsidR="002E735D" w:rsidRPr="00DB3AAF" w:rsidRDefault="002E735D" w:rsidP="00DB3AAF">
            <w:pPr>
              <w:pStyle w:val="a5"/>
              <w:rPr>
                <w:sz w:val="24"/>
              </w:rPr>
            </w:pPr>
            <w:r w:rsidRPr="00DB3AAF">
              <w:rPr>
                <w:sz w:val="24"/>
              </w:rPr>
              <w:t>у.т./Гкал</w:t>
            </w:r>
          </w:p>
        </w:tc>
        <w:tc>
          <w:tcPr>
            <w:tcW w:w="993" w:type="dxa"/>
            <w:shd w:val="clear" w:color="auto" w:fill="auto"/>
          </w:tcPr>
          <w:p w:rsidR="002E735D" w:rsidRPr="00DB3AAF" w:rsidRDefault="002E735D" w:rsidP="002E735D">
            <w:pPr>
              <w:pStyle w:val="a5"/>
              <w:rPr>
                <w:sz w:val="24"/>
              </w:rPr>
            </w:pPr>
            <w:r w:rsidRPr="00DB3AAF">
              <w:rPr>
                <w:sz w:val="24"/>
              </w:rPr>
              <w:t>1</w:t>
            </w:r>
            <w:r>
              <w:rPr>
                <w:sz w:val="24"/>
              </w:rPr>
              <w:t>60,5</w:t>
            </w:r>
          </w:p>
        </w:tc>
        <w:tc>
          <w:tcPr>
            <w:tcW w:w="992" w:type="dxa"/>
            <w:shd w:val="clear" w:color="auto" w:fill="auto"/>
          </w:tcPr>
          <w:p w:rsidR="002E735D" w:rsidRPr="00DB3AAF" w:rsidRDefault="002E735D" w:rsidP="002E735D">
            <w:pPr>
              <w:pStyle w:val="a5"/>
              <w:rPr>
                <w:sz w:val="24"/>
              </w:rPr>
            </w:pPr>
            <w:r w:rsidRPr="00DB3AAF">
              <w:rPr>
                <w:sz w:val="24"/>
              </w:rPr>
              <w:t>1</w:t>
            </w:r>
            <w:r>
              <w:rPr>
                <w:sz w:val="24"/>
              </w:rPr>
              <w:t>60,5</w:t>
            </w:r>
          </w:p>
        </w:tc>
        <w:tc>
          <w:tcPr>
            <w:tcW w:w="992" w:type="dxa"/>
            <w:shd w:val="clear" w:color="auto" w:fill="auto"/>
          </w:tcPr>
          <w:p w:rsidR="002E735D" w:rsidRPr="00DB3AAF" w:rsidRDefault="002E735D" w:rsidP="00DB3AAF">
            <w:pPr>
              <w:pStyle w:val="a5"/>
              <w:rPr>
                <w:sz w:val="24"/>
              </w:rPr>
            </w:pPr>
            <w:r>
              <w:rPr>
                <w:sz w:val="24"/>
              </w:rPr>
              <w:t>160,5</w:t>
            </w:r>
          </w:p>
        </w:tc>
        <w:tc>
          <w:tcPr>
            <w:tcW w:w="992" w:type="dxa"/>
            <w:shd w:val="clear" w:color="auto" w:fill="auto"/>
          </w:tcPr>
          <w:p w:rsidR="002E735D" w:rsidRDefault="002E735D">
            <w:r w:rsidRPr="00AE1B9B">
              <w:rPr>
                <w:sz w:val="24"/>
              </w:rPr>
              <w:t>160,5</w:t>
            </w:r>
          </w:p>
        </w:tc>
        <w:tc>
          <w:tcPr>
            <w:tcW w:w="993" w:type="dxa"/>
            <w:shd w:val="clear" w:color="auto" w:fill="auto"/>
          </w:tcPr>
          <w:p w:rsidR="002E735D" w:rsidRDefault="002E735D">
            <w:r w:rsidRPr="00AE1B9B">
              <w:rPr>
                <w:sz w:val="24"/>
              </w:rPr>
              <w:t>160,5</w:t>
            </w:r>
          </w:p>
        </w:tc>
        <w:tc>
          <w:tcPr>
            <w:tcW w:w="992" w:type="dxa"/>
            <w:shd w:val="clear" w:color="auto" w:fill="auto"/>
          </w:tcPr>
          <w:p w:rsidR="002E735D" w:rsidRDefault="002E735D">
            <w:r w:rsidRPr="00AE1B9B">
              <w:rPr>
                <w:sz w:val="24"/>
              </w:rPr>
              <w:t>160,5</w:t>
            </w:r>
          </w:p>
        </w:tc>
        <w:tc>
          <w:tcPr>
            <w:tcW w:w="992" w:type="dxa"/>
            <w:shd w:val="clear" w:color="auto" w:fill="auto"/>
          </w:tcPr>
          <w:p w:rsidR="002E735D" w:rsidRDefault="002E735D">
            <w:r w:rsidRPr="00AE1B9B">
              <w:rPr>
                <w:sz w:val="24"/>
              </w:rPr>
              <w:t>160,5</w:t>
            </w:r>
          </w:p>
        </w:tc>
        <w:tc>
          <w:tcPr>
            <w:tcW w:w="992" w:type="dxa"/>
            <w:shd w:val="clear" w:color="auto" w:fill="auto"/>
          </w:tcPr>
          <w:p w:rsidR="002E735D" w:rsidRDefault="002E735D">
            <w:r w:rsidRPr="00AE1B9B">
              <w:rPr>
                <w:sz w:val="24"/>
              </w:rPr>
              <w:t>160,5</w:t>
            </w:r>
          </w:p>
        </w:tc>
        <w:tc>
          <w:tcPr>
            <w:tcW w:w="1134" w:type="dxa"/>
            <w:shd w:val="clear" w:color="auto" w:fill="auto"/>
          </w:tcPr>
          <w:p w:rsidR="002E735D" w:rsidRDefault="002E735D">
            <w:r w:rsidRPr="00AE1B9B">
              <w:rPr>
                <w:sz w:val="24"/>
              </w:rPr>
              <w:t>160,5</w:t>
            </w:r>
          </w:p>
        </w:tc>
      </w:tr>
      <w:tr w:rsidR="00AD6D64" w:rsidRPr="00DB3AAF" w:rsidTr="00C204F1">
        <w:tc>
          <w:tcPr>
            <w:tcW w:w="5070" w:type="dxa"/>
            <w:shd w:val="clear" w:color="auto" w:fill="auto"/>
          </w:tcPr>
          <w:p w:rsidR="00AD6D64" w:rsidRPr="00DB3AAF" w:rsidRDefault="00AD6D64" w:rsidP="00DB3AAF">
            <w:pPr>
              <w:pStyle w:val="a5"/>
              <w:rPr>
                <w:sz w:val="24"/>
              </w:rPr>
            </w:pPr>
            <w:r w:rsidRPr="00DB3AAF">
              <w:rPr>
                <w:sz w:val="24"/>
              </w:rPr>
              <w:t>Доля отпуска тепловой энергии, осуществляемого потребителям по приборам учета, в общем объеме отпущенной тепловой энергии</w:t>
            </w:r>
          </w:p>
        </w:tc>
        <w:tc>
          <w:tcPr>
            <w:tcW w:w="1134" w:type="dxa"/>
            <w:shd w:val="clear" w:color="auto" w:fill="auto"/>
          </w:tcPr>
          <w:p w:rsidR="00AD6D64" w:rsidRPr="00DB3AAF" w:rsidRDefault="00AD6D64" w:rsidP="00DB3AAF">
            <w:pPr>
              <w:pStyle w:val="a5"/>
              <w:rPr>
                <w:sz w:val="24"/>
              </w:rPr>
            </w:pPr>
            <w:r w:rsidRPr="00DB3AAF">
              <w:rPr>
                <w:sz w:val="24"/>
              </w:rPr>
              <w:t>%</w:t>
            </w:r>
          </w:p>
        </w:tc>
        <w:tc>
          <w:tcPr>
            <w:tcW w:w="993" w:type="dxa"/>
            <w:shd w:val="clear" w:color="auto" w:fill="auto"/>
          </w:tcPr>
          <w:p w:rsidR="00AD6D64" w:rsidRPr="00DB3AAF" w:rsidRDefault="008B52D2" w:rsidP="00DB3AAF">
            <w:pPr>
              <w:pStyle w:val="a5"/>
              <w:rPr>
                <w:sz w:val="24"/>
              </w:rPr>
            </w:pPr>
            <w:r>
              <w:rPr>
                <w:sz w:val="24"/>
              </w:rPr>
              <w:t>95</w:t>
            </w:r>
          </w:p>
        </w:tc>
        <w:tc>
          <w:tcPr>
            <w:tcW w:w="992" w:type="dxa"/>
            <w:shd w:val="clear" w:color="auto" w:fill="auto"/>
          </w:tcPr>
          <w:p w:rsidR="00AD6D64" w:rsidRPr="00DB3AAF" w:rsidRDefault="008B52D2" w:rsidP="00DB3AAF">
            <w:pPr>
              <w:pStyle w:val="a5"/>
              <w:rPr>
                <w:sz w:val="24"/>
              </w:rPr>
            </w:pPr>
            <w:r>
              <w:rPr>
                <w:sz w:val="24"/>
              </w:rPr>
              <w:t>95</w:t>
            </w:r>
          </w:p>
        </w:tc>
        <w:tc>
          <w:tcPr>
            <w:tcW w:w="992" w:type="dxa"/>
            <w:shd w:val="clear" w:color="auto" w:fill="auto"/>
          </w:tcPr>
          <w:p w:rsidR="00AD6D64" w:rsidRPr="00DB3AAF" w:rsidRDefault="008B52D2" w:rsidP="00DB3AAF">
            <w:pPr>
              <w:pStyle w:val="a5"/>
              <w:rPr>
                <w:sz w:val="24"/>
              </w:rPr>
            </w:pPr>
            <w:r>
              <w:rPr>
                <w:sz w:val="24"/>
              </w:rPr>
              <w:t>95</w:t>
            </w:r>
          </w:p>
        </w:tc>
        <w:tc>
          <w:tcPr>
            <w:tcW w:w="992" w:type="dxa"/>
            <w:shd w:val="clear" w:color="auto" w:fill="auto"/>
          </w:tcPr>
          <w:p w:rsidR="00AD6D64" w:rsidRPr="00DB3AAF" w:rsidRDefault="008B52D2" w:rsidP="00DB3AAF">
            <w:pPr>
              <w:pStyle w:val="a5"/>
              <w:rPr>
                <w:sz w:val="24"/>
              </w:rPr>
            </w:pPr>
            <w:r>
              <w:rPr>
                <w:sz w:val="24"/>
              </w:rPr>
              <w:t>95</w:t>
            </w:r>
          </w:p>
        </w:tc>
        <w:tc>
          <w:tcPr>
            <w:tcW w:w="993" w:type="dxa"/>
            <w:shd w:val="clear" w:color="auto" w:fill="auto"/>
          </w:tcPr>
          <w:p w:rsidR="00AD6D64" w:rsidRPr="00DB3AAF" w:rsidRDefault="00AD6D64" w:rsidP="00DB3AAF">
            <w:pPr>
              <w:pStyle w:val="a5"/>
              <w:rPr>
                <w:sz w:val="24"/>
              </w:rPr>
            </w:pPr>
            <w:r w:rsidRPr="00DB3AAF">
              <w:rPr>
                <w:sz w:val="24"/>
              </w:rPr>
              <w:t>100</w:t>
            </w:r>
          </w:p>
        </w:tc>
        <w:tc>
          <w:tcPr>
            <w:tcW w:w="992" w:type="dxa"/>
            <w:shd w:val="clear" w:color="auto" w:fill="auto"/>
          </w:tcPr>
          <w:p w:rsidR="00AD6D64" w:rsidRPr="00DB3AAF" w:rsidRDefault="00AD6D64" w:rsidP="00DB3AAF">
            <w:pPr>
              <w:pStyle w:val="a5"/>
              <w:rPr>
                <w:sz w:val="24"/>
              </w:rPr>
            </w:pPr>
            <w:r w:rsidRPr="00DB3AAF">
              <w:rPr>
                <w:sz w:val="24"/>
              </w:rPr>
              <w:t>100</w:t>
            </w:r>
          </w:p>
        </w:tc>
        <w:tc>
          <w:tcPr>
            <w:tcW w:w="992" w:type="dxa"/>
            <w:shd w:val="clear" w:color="auto" w:fill="auto"/>
          </w:tcPr>
          <w:p w:rsidR="00AD6D64" w:rsidRPr="00DB3AAF" w:rsidRDefault="00AD6D64" w:rsidP="00DB3AAF">
            <w:pPr>
              <w:pStyle w:val="a5"/>
              <w:rPr>
                <w:sz w:val="24"/>
              </w:rPr>
            </w:pPr>
            <w:r w:rsidRPr="00DB3AAF">
              <w:rPr>
                <w:sz w:val="24"/>
              </w:rPr>
              <w:t>100</w:t>
            </w:r>
          </w:p>
        </w:tc>
        <w:tc>
          <w:tcPr>
            <w:tcW w:w="992" w:type="dxa"/>
            <w:shd w:val="clear" w:color="auto" w:fill="auto"/>
          </w:tcPr>
          <w:p w:rsidR="00AD6D64" w:rsidRPr="00DB3AAF" w:rsidRDefault="00AD6D64" w:rsidP="00DB3AAF">
            <w:pPr>
              <w:pStyle w:val="a5"/>
              <w:rPr>
                <w:sz w:val="24"/>
              </w:rPr>
            </w:pPr>
            <w:r w:rsidRPr="00DB3AAF">
              <w:rPr>
                <w:sz w:val="24"/>
              </w:rPr>
              <w:t>100</w:t>
            </w:r>
          </w:p>
        </w:tc>
        <w:tc>
          <w:tcPr>
            <w:tcW w:w="1134" w:type="dxa"/>
            <w:shd w:val="clear" w:color="auto" w:fill="auto"/>
          </w:tcPr>
          <w:p w:rsidR="00AD6D64" w:rsidRPr="00DB3AAF" w:rsidRDefault="00AD6D64" w:rsidP="00DB3AAF">
            <w:pPr>
              <w:pStyle w:val="a5"/>
              <w:rPr>
                <w:sz w:val="24"/>
              </w:rPr>
            </w:pPr>
            <w:r w:rsidRPr="00DB3AAF">
              <w:rPr>
                <w:sz w:val="24"/>
              </w:rPr>
              <w:t>100</w:t>
            </w:r>
          </w:p>
        </w:tc>
      </w:tr>
      <w:tr w:rsidR="00AD6D64" w:rsidRPr="00DB3AAF" w:rsidTr="00C204F1">
        <w:tc>
          <w:tcPr>
            <w:tcW w:w="5070" w:type="dxa"/>
            <w:shd w:val="clear" w:color="auto" w:fill="auto"/>
          </w:tcPr>
          <w:p w:rsidR="00AD6D64" w:rsidRPr="00DB3AAF" w:rsidRDefault="00AD6D64" w:rsidP="00DB3AAF">
            <w:pPr>
              <w:pStyle w:val="a5"/>
              <w:rPr>
                <w:sz w:val="24"/>
              </w:rPr>
            </w:pPr>
            <w:r w:rsidRPr="00DB3AAF">
              <w:rPr>
                <w:sz w:val="24"/>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134" w:type="dxa"/>
            <w:shd w:val="clear" w:color="auto" w:fill="auto"/>
          </w:tcPr>
          <w:p w:rsidR="00AD6D64" w:rsidRPr="00DB3AAF" w:rsidRDefault="00AD6D64" w:rsidP="00DB3AAF">
            <w:pPr>
              <w:pStyle w:val="a5"/>
              <w:rPr>
                <w:sz w:val="24"/>
              </w:rPr>
            </w:pPr>
            <w:r w:rsidRPr="00DB3AAF">
              <w:rPr>
                <w:sz w:val="24"/>
              </w:rPr>
              <w:t>о.е.</w:t>
            </w:r>
          </w:p>
        </w:tc>
        <w:tc>
          <w:tcPr>
            <w:tcW w:w="993" w:type="dxa"/>
            <w:shd w:val="clear" w:color="auto" w:fill="auto"/>
          </w:tcPr>
          <w:p w:rsidR="00AD6D64" w:rsidRPr="00DB3AAF" w:rsidRDefault="00AD6D64" w:rsidP="00DB3AAF">
            <w:pPr>
              <w:pStyle w:val="a5"/>
              <w:rPr>
                <w:sz w:val="24"/>
              </w:rPr>
            </w:pPr>
            <w:r w:rsidRPr="00DB3AAF">
              <w:rPr>
                <w:sz w:val="24"/>
              </w:rPr>
              <w:t>0,0</w:t>
            </w:r>
          </w:p>
        </w:tc>
        <w:tc>
          <w:tcPr>
            <w:tcW w:w="992" w:type="dxa"/>
            <w:shd w:val="clear" w:color="auto" w:fill="auto"/>
          </w:tcPr>
          <w:p w:rsidR="00AD6D64" w:rsidRPr="00DB3AAF" w:rsidRDefault="00AD6D64" w:rsidP="00DB3AAF">
            <w:pPr>
              <w:pStyle w:val="a5"/>
              <w:rPr>
                <w:sz w:val="24"/>
              </w:rPr>
            </w:pPr>
            <w:r w:rsidRPr="00DB3AAF">
              <w:rPr>
                <w:sz w:val="24"/>
              </w:rPr>
              <w:t>0,0</w:t>
            </w:r>
          </w:p>
        </w:tc>
        <w:tc>
          <w:tcPr>
            <w:tcW w:w="992" w:type="dxa"/>
            <w:shd w:val="clear" w:color="auto" w:fill="auto"/>
          </w:tcPr>
          <w:p w:rsidR="00AD6D64" w:rsidRPr="00DB3AAF" w:rsidRDefault="00AD6D64" w:rsidP="00DB3AAF">
            <w:pPr>
              <w:pStyle w:val="a5"/>
              <w:rPr>
                <w:sz w:val="24"/>
              </w:rPr>
            </w:pPr>
            <w:r w:rsidRPr="00DB3AAF">
              <w:rPr>
                <w:sz w:val="24"/>
              </w:rPr>
              <w:t>0,0</w:t>
            </w:r>
          </w:p>
        </w:tc>
        <w:tc>
          <w:tcPr>
            <w:tcW w:w="992" w:type="dxa"/>
            <w:shd w:val="clear" w:color="auto" w:fill="auto"/>
          </w:tcPr>
          <w:p w:rsidR="00AD6D64" w:rsidRPr="00DB3AAF" w:rsidRDefault="00AD6D64" w:rsidP="00DB3AAF">
            <w:pPr>
              <w:pStyle w:val="a5"/>
              <w:rPr>
                <w:sz w:val="24"/>
              </w:rPr>
            </w:pPr>
            <w:r w:rsidRPr="00DB3AAF">
              <w:rPr>
                <w:sz w:val="24"/>
              </w:rPr>
              <w:t>0,0</w:t>
            </w:r>
          </w:p>
        </w:tc>
        <w:tc>
          <w:tcPr>
            <w:tcW w:w="993" w:type="dxa"/>
            <w:shd w:val="clear" w:color="auto" w:fill="auto"/>
          </w:tcPr>
          <w:p w:rsidR="00AD6D64" w:rsidRPr="00DB3AAF" w:rsidRDefault="00AD6D64" w:rsidP="00DB3AAF">
            <w:pPr>
              <w:pStyle w:val="a5"/>
              <w:rPr>
                <w:sz w:val="24"/>
              </w:rPr>
            </w:pPr>
            <w:r w:rsidRPr="00DB3AAF">
              <w:rPr>
                <w:sz w:val="24"/>
              </w:rPr>
              <w:t>0,0</w:t>
            </w:r>
          </w:p>
        </w:tc>
        <w:tc>
          <w:tcPr>
            <w:tcW w:w="992" w:type="dxa"/>
            <w:shd w:val="clear" w:color="auto" w:fill="auto"/>
          </w:tcPr>
          <w:p w:rsidR="00AD6D64" w:rsidRPr="00DB3AAF" w:rsidRDefault="00AD6D64" w:rsidP="00DB3AAF">
            <w:pPr>
              <w:pStyle w:val="a5"/>
              <w:rPr>
                <w:sz w:val="24"/>
              </w:rPr>
            </w:pPr>
            <w:r w:rsidRPr="00DB3AAF">
              <w:rPr>
                <w:sz w:val="24"/>
              </w:rPr>
              <w:t>0,0</w:t>
            </w:r>
          </w:p>
        </w:tc>
        <w:tc>
          <w:tcPr>
            <w:tcW w:w="992" w:type="dxa"/>
            <w:shd w:val="clear" w:color="auto" w:fill="auto"/>
          </w:tcPr>
          <w:p w:rsidR="00AD6D64" w:rsidRPr="00DB3AAF" w:rsidRDefault="00AD6D64" w:rsidP="00DB3AAF">
            <w:pPr>
              <w:pStyle w:val="a5"/>
              <w:rPr>
                <w:sz w:val="24"/>
              </w:rPr>
            </w:pPr>
            <w:r w:rsidRPr="00DB3AAF">
              <w:rPr>
                <w:sz w:val="24"/>
              </w:rPr>
              <w:t>0,0</w:t>
            </w:r>
          </w:p>
        </w:tc>
        <w:tc>
          <w:tcPr>
            <w:tcW w:w="992" w:type="dxa"/>
            <w:shd w:val="clear" w:color="auto" w:fill="auto"/>
          </w:tcPr>
          <w:p w:rsidR="00AD6D64" w:rsidRPr="00DB3AAF" w:rsidRDefault="00AD6D64" w:rsidP="00DB3AAF">
            <w:pPr>
              <w:pStyle w:val="a5"/>
              <w:rPr>
                <w:sz w:val="24"/>
              </w:rPr>
            </w:pPr>
            <w:r w:rsidRPr="00DB3AAF">
              <w:rPr>
                <w:sz w:val="24"/>
              </w:rPr>
              <w:t>0,0</w:t>
            </w:r>
          </w:p>
        </w:tc>
        <w:tc>
          <w:tcPr>
            <w:tcW w:w="1134" w:type="dxa"/>
            <w:shd w:val="clear" w:color="auto" w:fill="auto"/>
          </w:tcPr>
          <w:p w:rsidR="00AD6D64" w:rsidRPr="00DB3AAF" w:rsidRDefault="00AD6D64" w:rsidP="00DB3AAF">
            <w:pPr>
              <w:pStyle w:val="a5"/>
              <w:rPr>
                <w:sz w:val="24"/>
              </w:rPr>
            </w:pPr>
            <w:r w:rsidRPr="00DB3AAF">
              <w:rPr>
                <w:sz w:val="24"/>
              </w:rPr>
              <w:t>0,0</w:t>
            </w:r>
          </w:p>
        </w:tc>
      </w:tr>
      <w:tr w:rsidR="00AD6D64" w:rsidRPr="00DB3AAF" w:rsidTr="00C204F1">
        <w:tc>
          <w:tcPr>
            <w:tcW w:w="5070" w:type="dxa"/>
            <w:shd w:val="clear" w:color="auto" w:fill="auto"/>
          </w:tcPr>
          <w:p w:rsidR="00AD6D64" w:rsidRPr="00DB3AAF" w:rsidRDefault="00AD6D64" w:rsidP="00DB3AAF">
            <w:pPr>
              <w:pStyle w:val="a5"/>
              <w:rPr>
                <w:sz w:val="24"/>
              </w:rPr>
            </w:pPr>
            <w:r w:rsidRPr="00DB3AAF">
              <w:rPr>
                <w:sz w:val="24"/>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1134" w:type="dxa"/>
            <w:shd w:val="clear" w:color="auto" w:fill="auto"/>
          </w:tcPr>
          <w:p w:rsidR="00AD6D64" w:rsidRPr="00DB3AAF" w:rsidRDefault="00AD6D64" w:rsidP="00DB3AAF">
            <w:pPr>
              <w:pStyle w:val="a5"/>
              <w:rPr>
                <w:sz w:val="24"/>
              </w:rPr>
            </w:pPr>
            <w:r w:rsidRPr="00DB3AAF">
              <w:rPr>
                <w:sz w:val="24"/>
              </w:rPr>
              <w:t>о.е.</w:t>
            </w:r>
          </w:p>
        </w:tc>
        <w:tc>
          <w:tcPr>
            <w:tcW w:w="993" w:type="dxa"/>
            <w:shd w:val="clear" w:color="auto" w:fill="auto"/>
          </w:tcPr>
          <w:p w:rsidR="00AD6D64" w:rsidRPr="00DB3AAF" w:rsidRDefault="00AD6D64" w:rsidP="00DB3AAF">
            <w:pPr>
              <w:pStyle w:val="a5"/>
              <w:rPr>
                <w:sz w:val="24"/>
              </w:rPr>
            </w:pPr>
            <w:r w:rsidRPr="00DB3AAF">
              <w:rPr>
                <w:sz w:val="24"/>
              </w:rPr>
              <w:t>0,0</w:t>
            </w:r>
          </w:p>
        </w:tc>
        <w:tc>
          <w:tcPr>
            <w:tcW w:w="992" w:type="dxa"/>
            <w:shd w:val="clear" w:color="auto" w:fill="auto"/>
          </w:tcPr>
          <w:p w:rsidR="00AD6D64" w:rsidRPr="00DB3AAF" w:rsidRDefault="00AD6D64" w:rsidP="00DB3AAF">
            <w:pPr>
              <w:pStyle w:val="a5"/>
              <w:rPr>
                <w:sz w:val="24"/>
              </w:rPr>
            </w:pPr>
            <w:r w:rsidRPr="00DB3AAF">
              <w:rPr>
                <w:sz w:val="24"/>
              </w:rPr>
              <w:t>0,0</w:t>
            </w:r>
          </w:p>
        </w:tc>
        <w:tc>
          <w:tcPr>
            <w:tcW w:w="992" w:type="dxa"/>
            <w:shd w:val="clear" w:color="auto" w:fill="auto"/>
          </w:tcPr>
          <w:p w:rsidR="00AD6D64" w:rsidRPr="00DB3AAF" w:rsidRDefault="00AD6D64" w:rsidP="00DB3AAF">
            <w:pPr>
              <w:pStyle w:val="a5"/>
              <w:rPr>
                <w:sz w:val="24"/>
              </w:rPr>
            </w:pPr>
            <w:r w:rsidRPr="00DB3AAF">
              <w:rPr>
                <w:sz w:val="24"/>
              </w:rPr>
              <w:t>0,0</w:t>
            </w:r>
          </w:p>
        </w:tc>
        <w:tc>
          <w:tcPr>
            <w:tcW w:w="992" w:type="dxa"/>
            <w:shd w:val="clear" w:color="auto" w:fill="auto"/>
          </w:tcPr>
          <w:p w:rsidR="00AD6D64" w:rsidRPr="00DB3AAF" w:rsidRDefault="00AD6D64" w:rsidP="00DB3AAF">
            <w:pPr>
              <w:pStyle w:val="a5"/>
              <w:rPr>
                <w:sz w:val="24"/>
              </w:rPr>
            </w:pPr>
            <w:r w:rsidRPr="00DB3AAF">
              <w:rPr>
                <w:sz w:val="24"/>
              </w:rPr>
              <w:t>0,0</w:t>
            </w:r>
          </w:p>
        </w:tc>
        <w:tc>
          <w:tcPr>
            <w:tcW w:w="993" w:type="dxa"/>
            <w:shd w:val="clear" w:color="auto" w:fill="auto"/>
          </w:tcPr>
          <w:p w:rsidR="00AD6D64" w:rsidRPr="00DB3AAF" w:rsidRDefault="00AD6D64" w:rsidP="00DB3AAF">
            <w:pPr>
              <w:pStyle w:val="a5"/>
              <w:rPr>
                <w:sz w:val="24"/>
              </w:rPr>
            </w:pPr>
            <w:r w:rsidRPr="00DB3AAF">
              <w:rPr>
                <w:sz w:val="24"/>
              </w:rPr>
              <w:t>0,0</w:t>
            </w:r>
          </w:p>
        </w:tc>
        <w:tc>
          <w:tcPr>
            <w:tcW w:w="992" w:type="dxa"/>
            <w:shd w:val="clear" w:color="auto" w:fill="auto"/>
          </w:tcPr>
          <w:p w:rsidR="00AD6D64" w:rsidRPr="00DB3AAF" w:rsidRDefault="00AD6D64" w:rsidP="00DB3AAF">
            <w:pPr>
              <w:pStyle w:val="a5"/>
              <w:rPr>
                <w:sz w:val="24"/>
              </w:rPr>
            </w:pPr>
            <w:r w:rsidRPr="00DB3AAF">
              <w:rPr>
                <w:sz w:val="24"/>
              </w:rPr>
              <w:t>0,0</w:t>
            </w:r>
          </w:p>
        </w:tc>
        <w:tc>
          <w:tcPr>
            <w:tcW w:w="992" w:type="dxa"/>
            <w:shd w:val="clear" w:color="auto" w:fill="auto"/>
          </w:tcPr>
          <w:p w:rsidR="00AD6D64" w:rsidRPr="00DB3AAF" w:rsidRDefault="00AD6D64" w:rsidP="00DB3AAF">
            <w:pPr>
              <w:pStyle w:val="a5"/>
              <w:rPr>
                <w:sz w:val="24"/>
              </w:rPr>
            </w:pPr>
            <w:r w:rsidRPr="00DB3AAF">
              <w:rPr>
                <w:sz w:val="24"/>
              </w:rPr>
              <w:t>0,0</w:t>
            </w:r>
          </w:p>
        </w:tc>
        <w:tc>
          <w:tcPr>
            <w:tcW w:w="992" w:type="dxa"/>
            <w:shd w:val="clear" w:color="auto" w:fill="auto"/>
          </w:tcPr>
          <w:p w:rsidR="00AD6D64" w:rsidRPr="00DB3AAF" w:rsidRDefault="00AD6D64" w:rsidP="00DB3AAF">
            <w:pPr>
              <w:pStyle w:val="a5"/>
              <w:rPr>
                <w:sz w:val="24"/>
              </w:rPr>
            </w:pPr>
            <w:r w:rsidRPr="00DB3AAF">
              <w:rPr>
                <w:sz w:val="24"/>
              </w:rPr>
              <w:t>0,0</w:t>
            </w:r>
          </w:p>
        </w:tc>
        <w:tc>
          <w:tcPr>
            <w:tcW w:w="1134" w:type="dxa"/>
            <w:shd w:val="clear" w:color="auto" w:fill="auto"/>
          </w:tcPr>
          <w:p w:rsidR="00AD6D64" w:rsidRPr="00DB3AAF" w:rsidRDefault="00AD6D64" w:rsidP="00DB3AAF">
            <w:pPr>
              <w:pStyle w:val="a5"/>
              <w:rPr>
                <w:sz w:val="24"/>
              </w:rPr>
            </w:pPr>
            <w:r w:rsidRPr="00DB3AAF">
              <w:rPr>
                <w:sz w:val="24"/>
              </w:rPr>
              <w:t>0,0</w:t>
            </w:r>
          </w:p>
        </w:tc>
      </w:tr>
    </w:tbl>
    <w:p w:rsidR="00C204F1" w:rsidRPr="00CA0391" w:rsidRDefault="00C204F1" w:rsidP="006B623B">
      <w:pPr>
        <w:pStyle w:val="a5"/>
        <w:ind w:firstLine="709"/>
        <w:sectPr w:rsidR="00C204F1" w:rsidRPr="00CA0391" w:rsidSect="001C7BB7">
          <w:headerReference w:type="default" r:id="rId9"/>
          <w:footerReference w:type="default" r:id="rId10"/>
          <w:pgSz w:w="16838" w:h="11906" w:orient="landscape"/>
          <w:pgMar w:top="1418" w:right="1134" w:bottom="851" w:left="1162" w:header="0" w:footer="0" w:gutter="0"/>
          <w:pgNumType w:start="4"/>
          <w:cols w:space="708"/>
          <w:docGrid w:linePitch="360"/>
        </w:sectPr>
      </w:pPr>
      <w:bookmarkStart w:id="154" w:name="_Toc522105829"/>
      <w:bookmarkStart w:id="155" w:name="_Toc525296032"/>
      <w:bookmarkStart w:id="156" w:name="_Toc533067442"/>
      <w:bookmarkStart w:id="157" w:name="_Toc4488158"/>
      <w:bookmarkStart w:id="158" w:name="_Toc5693581"/>
    </w:p>
    <w:p w:rsidR="001E3BC9" w:rsidRPr="00903754" w:rsidRDefault="00C6172A" w:rsidP="00942BE0">
      <w:pPr>
        <w:pStyle w:val="a5"/>
        <w:ind w:firstLine="426"/>
        <w:jc w:val="center"/>
        <w:rPr>
          <w:b/>
          <w:sz w:val="27"/>
          <w:szCs w:val="27"/>
        </w:rPr>
      </w:pPr>
      <w:bookmarkStart w:id="159" w:name="_Toc42695323"/>
      <w:bookmarkStart w:id="160" w:name="_Toc42695378"/>
      <w:bookmarkStart w:id="161" w:name="_Toc43121971"/>
      <w:r w:rsidRPr="00903754">
        <w:rPr>
          <w:b/>
          <w:sz w:val="27"/>
          <w:szCs w:val="27"/>
        </w:rPr>
        <w:lastRenderedPageBreak/>
        <w:t>б) количество прекращений подачи тепловой энергии, теплоносителя в результате технологических нарушений на источниках тепловой энергии</w:t>
      </w:r>
      <w:bookmarkEnd w:id="154"/>
      <w:bookmarkEnd w:id="155"/>
      <w:bookmarkEnd w:id="156"/>
      <w:bookmarkEnd w:id="157"/>
      <w:bookmarkEnd w:id="158"/>
      <w:r w:rsidR="009C7D40" w:rsidRPr="00903754">
        <w:rPr>
          <w:b/>
          <w:sz w:val="27"/>
          <w:szCs w:val="27"/>
        </w:rPr>
        <w:t>.</w:t>
      </w:r>
      <w:bookmarkEnd w:id="159"/>
      <w:bookmarkEnd w:id="160"/>
      <w:bookmarkEnd w:id="161"/>
    </w:p>
    <w:p w:rsidR="00C204F1" w:rsidRPr="00903754" w:rsidRDefault="006C7E80" w:rsidP="00942BE0">
      <w:pPr>
        <w:pStyle w:val="a5"/>
        <w:ind w:firstLine="426"/>
        <w:rPr>
          <w:sz w:val="27"/>
          <w:szCs w:val="27"/>
        </w:rPr>
      </w:pPr>
      <w:r w:rsidRPr="00903754">
        <w:rPr>
          <w:sz w:val="27"/>
          <w:szCs w:val="27"/>
        </w:rPr>
        <w:t>Количество</w:t>
      </w:r>
      <w:r w:rsidR="001E3BC9" w:rsidRPr="00903754">
        <w:rPr>
          <w:sz w:val="27"/>
          <w:szCs w:val="27"/>
        </w:rPr>
        <w:t xml:space="preserve"> прекращений подачи тепловой энергии, теплоносителя в</w:t>
      </w:r>
      <w:r w:rsidR="00C6172A" w:rsidRPr="00903754">
        <w:rPr>
          <w:sz w:val="27"/>
          <w:szCs w:val="27"/>
        </w:rPr>
        <w:t xml:space="preserve"> резуль</w:t>
      </w:r>
      <w:r w:rsidRPr="00903754">
        <w:rPr>
          <w:sz w:val="27"/>
          <w:szCs w:val="27"/>
        </w:rPr>
        <w:t xml:space="preserve">тате </w:t>
      </w:r>
      <w:r w:rsidR="001E3BC9" w:rsidRPr="00903754">
        <w:rPr>
          <w:sz w:val="27"/>
          <w:szCs w:val="27"/>
        </w:rPr>
        <w:t xml:space="preserve">технологических нарушений на источниках тепловой энергии </w:t>
      </w:r>
      <w:r w:rsidR="000521AE" w:rsidRPr="00903754">
        <w:rPr>
          <w:sz w:val="27"/>
          <w:szCs w:val="27"/>
        </w:rPr>
        <w:t>Селезя</w:t>
      </w:r>
      <w:r w:rsidRPr="00903754">
        <w:rPr>
          <w:sz w:val="27"/>
          <w:szCs w:val="27"/>
        </w:rPr>
        <w:t>нского</w:t>
      </w:r>
      <w:r w:rsidR="000A5B1B">
        <w:rPr>
          <w:sz w:val="27"/>
          <w:szCs w:val="27"/>
        </w:rPr>
        <w:t xml:space="preserve"> </w:t>
      </w:r>
      <w:r w:rsidR="00C6172A" w:rsidRPr="00903754">
        <w:rPr>
          <w:sz w:val="27"/>
          <w:szCs w:val="27"/>
        </w:rPr>
        <w:t>сельск</w:t>
      </w:r>
      <w:r w:rsidR="001E3BC9" w:rsidRPr="00903754">
        <w:rPr>
          <w:sz w:val="27"/>
          <w:szCs w:val="27"/>
        </w:rPr>
        <w:t xml:space="preserve">ого </w:t>
      </w:r>
      <w:r w:rsidR="00C6172A" w:rsidRPr="00903754">
        <w:rPr>
          <w:sz w:val="27"/>
          <w:szCs w:val="27"/>
        </w:rPr>
        <w:t>п</w:t>
      </w:r>
      <w:r w:rsidR="0075638C" w:rsidRPr="00903754">
        <w:rPr>
          <w:sz w:val="27"/>
          <w:szCs w:val="27"/>
        </w:rPr>
        <w:t>оселения указаны в таблице.</w:t>
      </w:r>
    </w:p>
    <w:p w:rsidR="0025695D" w:rsidRPr="00903754" w:rsidRDefault="0025695D" w:rsidP="00942BE0">
      <w:pPr>
        <w:pStyle w:val="a5"/>
        <w:ind w:firstLine="426"/>
        <w:rPr>
          <w:sz w:val="27"/>
          <w:szCs w:val="27"/>
        </w:rPr>
      </w:pPr>
    </w:p>
    <w:p w:rsidR="00C204F1" w:rsidRPr="00903754" w:rsidRDefault="00C204F1" w:rsidP="00942BE0">
      <w:pPr>
        <w:pStyle w:val="a5"/>
        <w:ind w:firstLine="426"/>
        <w:jc w:val="center"/>
        <w:rPr>
          <w:b/>
          <w:sz w:val="27"/>
          <w:szCs w:val="27"/>
        </w:rPr>
      </w:pPr>
      <w:bookmarkStart w:id="162" w:name="_Toc43121972"/>
      <w:r w:rsidRPr="00903754">
        <w:rPr>
          <w:b/>
          <w:sz w:val="27"/>
          <w:szCs w:val="27"/>
        </w:rPr>
        <w:t>в) удельный расход условного топлива на единицу тепловой энергии, отпускаемой с коллекторов источников тепловой энергии (отдельно для</w:t>
      </w:r>
      <w:r w:rsidR="000A5B1B">
        <w:rPr>
          <w:b/>
          <w:sz w:val="27"/>
          <w:szCs w:val="27"/>
        </w:rPr>
        <w:t xml:space="preserve"> </w:t>
      </w:r>
      <w:r w:rsidRPr="00903754">
        <w:rPr>
          <w:b/>
          <w:sz w:val="27"/>
          <w:szCs w:val="27"/>
        </w:rPr>
        <w:t>тепловых электрических станций и котельных).</w:t>
      </w:r>
      <w:bookmarkEnd w:id="162"/>
    </w:p>
    <w:p w:rsidR="00C204F1" w:rsidRPr="00903754" w:rsidRDefault="00C204F1" w:rsidP="00942BE0">
      <w:pPr>
        <w:pStyle w:val="a5"/>
        <w:ind w:firstLine="426"/>
        <w:rPr>
          <w:sz w:val="27"/>
          <w:szCs w:val="27"/>
        </w:rPr>
      </w:pPr>
      <w:r w:rsidRPr="00903754">
        <w:rPr>
          <w:sz w:val="27"/>
          <w:szCs w:val="27"/>
        </w:rPr>
        <w:t>Удельный расход условного топлива (кгу.т.) на выработку 1 Гкал тепловой энергии определяют по формуле:</w:t>
      </w:r>
    </w:p>
    <w:p w:rsidR="00C6172A" w:rsidRPr="00903754" w:rsidRDefault="00C801B2" w:rsidP="00942BE0">
      <w:pPr>
        <w:pStyle w:val="a5"/>
        <w:ind w:firstLine="426"/>
        <w:rPr>
          <w:sz w:val="27"/>
          <w:szCs w:val="27"/>
        </w:rPr>
      </w:pPr>
      <w:r w:rsidRPr="00903754">
        <w:rPr>
          <w:noProof/>
          <w:sz w:val="27"/>
          <w:szCs w:val="27"/>
          <w:lang w:eastAsia="ru-RU"/>
        </w:rPr>
        <w:drawing>
          <wp:inline distT="0" distB="0" distL="0" distR="0">
            <wp:extent cx="1190625" cy="476250"/>
            <wp:effectExtent l="0" t="0" r="9525" b="0"/>
            <wp:docPr id="2" name="Рисунок 1" descr="https://konspekta.net/studopediainfo/baza10/1482319460429.files/image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onspekta.net/studopediainfo/baza10/1482319460429.files/image577.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476250"/>
                    </a:xfrm>
                    <a:prstGeom prst="rect">
                      <a:avLst/>
                    </a:prstGeom>
                    <a:noFill/>
                    <a:ln>
                      <a:noFill/>
                    </a:ln>
                  </pic:spPr>
                </pic:pic>
              </a:graphicData>
            </a:graphic>
          </wp:inline>
        </w:drawing>
      </w:r>
    </w:p>
    <w:tbl>
      <w:tblPr>
        <w:tblW w:w="9459" w:type="dxa"/>
        <w:tblCellSpacing w:w="15" w:type="dxa"/>
        <w:shd w:val="clear" w:color="auto" w:fill="FFFFFF"/>
        <w:tblLook w:val="04A0" w:firstRow="1" w:lastRow="0" w:firstColumn="1" w:lastColumn="0" w:noHBand="0" w:noVBand="1"/>
      </w:tblPr>
      <w:tblGrid>
        <w:gridCol w:w="765"/>
        <w:gridCol w:w="8694"/>
      </w:tblGrid>
      <w:tr w:rsidR="00C6172A" w:rsidRPr="00903754" w:rsidTr="00C6172A">
        <w:trPr>
          <w:trHeight w:val="486"/>
          <w:tblCellSpacing w:w="15" w:type="dxa"/>
        </w:trPr>
        <w:tc>
          <w:tcPr>
            <w:tcW w:w="0" w:type="auto"/>
            <w:shd w:val="clear" w:color="auto" w:fill="FFFFFF"/>
            <w:tcMar>
              <w:top w:w="15" w:type="dxa"/>
              <w:left w:w="15" w:type="dxa"/>
              <w:bottom w:w="15" w:type="dxa"/>
              <w:right w:w="15" w:type="dxa"/>
            </w:tcMar>
            <w:vAlign w:val="center"/>
            <w:hideMark/>
          </w:tcPr>
          <w:p w:rsidR="00C6172A" w:rsidRPr="00903754" w:rsidRDefault="00C801B2" w:rsidP="00942BE0">
            <w:pPr>
              <w:pStyle w:val="a5"/>
              <w:ind w:firstLine="426"/>
              <w:rPr>
                <w:sz w:val="27"/>
                <w:szCs w:val="27"/>
              </w:rPr>
            </w:pPr>
            <w:r w:rsidRPr="00903754">
              <w:rPr>
                <w:noProof/>
                <w:sz w:val="27"/>
                <w:szCs w:val="27"/>
                <w:lang w:eastAsia="ru-RU"/>
              </w:rPr>
              <w:drawing>
                <wp:inline distT="0" distB="0" distL="0" distR="0">
                  <wp:extent cx="438150" cy="228600"/>
                  <wp:effectExtent l="0" t="0" r="0" b="0"/>
                  <wp:docPr id="3" name="Рисунок 4" descr="https://konspekta.net/studopediainfo/baza10/1482319460429.files/image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konspekta.net/studopediainfo/baza10/1482319460429.files/image579.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C6172A" w:rsidRPr="00903754" w:rsidRDefault="00C6172A" w:rsidP="00942BE0">
            <w:pPr>
              <w:pStyle w:val="a5"/>
              <w:ind w:firstLine="426"/>
              <w:rPr>
                <w:sz w:val="27"/>
                <w:szCs w:val="27"/>
              </w:rPr>
            </w:pPr>
            <w:r w:rsidRPr="00903754">
              <w:rPr>
                <w:sz w:val="27"/>
                <w:szCs w:val="27"/>
              </w:rPr>
              <w:t>- КПД котлоагрегата, соответствующий номинальной загрузке котло</w:t>
            </w:r>
            <w:r w:rsidR="00B14E09" w:rsidRPr="00903754">
              <w:rPr>
                <w:sz w:val="27"/>
                <w:szCs w:val="27"/>
              </w:rPr>
              <w:t>агрегата, %.</w:t>
            </w:r>
          </w:p>
        </w:tc>
      </w:tr>
    </w:tbl>
    <w:p w:rsidR="00C6172A" w:rsidRPr="00903754" w:rsidRDefault="00C6172A" w:rsidP="00942BE0">
      <w:pPr>
        <w:pStyle w:val="a5"/>
        <w:ind w:firstLine="426"/>
        <w:rPr>
          <w:sz w:val="27"/>
          <w:szCs w:val="27"/>
        </w:rPr>
      </w:pPr>
      <w:r w:rsidRPr="00903754">
        <w:rPr>
          <w:sz w:val="27"/>
          <w:szCs w:val="27"/>
        </w:rPr>
        <w:t>КПД котлоагрегата определяют на основании теплотехнических испытаний котлоагрегата, находящегося в технически исправном и отлаженном состо</w:t>
      </w:r>
      <w:r w:rsidR="00B14E09" w:rsidRPr="00903754">
        <w:rPr>
          <w:sz w:val="27"/>
          <w:szCs w:val="27"/>
        </w:rPr>
        <w:t>янии.</w:t>
      </w:r>
    </w:p>
    <w:p w:rsidR="00C6172A" w:rsidRPr="00903754" w:rsidRDefault="00C6172A" w:rsidP="00942BE0">
      <w:pPr>
        <w:pStyle w:val="a5"/>
        <w:ind w:firstLine="426"/>
        <w:rPr>
          <w:sz w:val="27"/>
          <w:szCs w:val="27"/>
        </w:rPr>
      </w:pPr>
      <w:r w:rsidRPr="00903754">
        <w:rPr>
          <w:sz w:val="27"/>
          <w:szCs w:val="27"/>
        </w:rPr>
        <w:t>Удельный расход условного топлива (кгу.т.) на выработку 1 Гкал тепловой энергии</w:t>
      </w:r>
      <w:r w:rsidR="00B14E09" w:rsidRPr="00903754">
        <w:rPr>
          <w:sz w:val="27"/>
          <w:szCs w:val="27"/>
        </w:rPr>
        <w:t xml:space="preserve"> на источниках тепловой энергии </w:t>
      </w:r>
      <w:r w:rsidR="00D64722" w:rsidRPr="00903754">
        <w:rPr>
          <w:sz w:val="27"/>
          <w:szCs w:val="27"/>
        </w:rPr>
        <w:t>Селезян</w:t>
      </w:r>
      <w:r w:rsidR="00B14E09" w:rsidRPr="00903754">
        <w:rPr>
          <w:sz w:val="27"/>
          <w:szCs w:val="27"/>
        </w:rPr>
        <w:t>ского</w:t>
      </w:r>
      <w:r w:rsidR="000A5B1B">
        <w:rPr>
          <w:sz w:val="27"/>
          <w:szCs w:val="27"/>
        </w:rPr>
        <w:t xml:space="preserve"> </w:t>
      </w:r>
      <w:r w:rsidRPr="00903754">
        <w:rPr>
          <w:sz w:val="27"/>
          <w:szCs w:val="27"/>
        </w:rPr>
        <w:t>сельского поселения</w:t>
      </w:r>
      <w:r w:rsidR="004A10E3" w:rsidRPr="00903754">
        <w:rPr>
          <w:sz w:val="27"/>
          <w:szCs w:val="27"/>
        </w:rPr>
        <w:t>1</w:t>
      </w:r>
      <w:r w:rsidR="00B35229">
        <w:rPr>
          <w:sz w:val="27"/>
          <w:szCs w:val="27"/>
        </w:rPr>
        <w:t xml:space="preserve">60,5 </w:t>
      </w:r>
      <w:r w:rsidR="004A10E3" w:rsidRPr="00903754">
        <w:rPr>
          <w:sz w:val="27"/>
          <w:szCs w:val="27"/>
        </w:rPr>
        <w:t>кгу.т.</w:t>
      </w:r>
    </w:p>
    <w:p w:rsidR="0025695D" w:rsidRPr="00903754" w:rsidRDefault="0025695D" w:rsidP="00942BE0">
      <w:pPr>
        <w:pStyle w:val="a5"/>
        <w:ind w:firstLine="426"/>
        <w:rPr>
          <w:sz w:val="27"/>
          <w:szCs w:val="27"/>
        </w:rPr>
      </w:pPr>
    </w:p>
    <w:p w:rsidR="00C6172A" w:rsidRPr="00903754" w:rsidRDefault="00C6172A" w:rsidP="00942BE0">
      <w:pPr>
        <w:pStyle w:val="a5"/>
        <w:ind w:firstLine="426"/>
        <w:jc w:val="center"/>
        <w:rPr>
          <w:b/>
          <w:sz w:val="27"/>
          <w:szCs w:val="27"/>
        </w:rPr>
      </w:pPr>
      <w:bookmarkStart w:id="163" w:name="_Toc42695324"/>
      <w:bookmarkStart w:id="164" w:name="_Toc42695379"/>
      <w:bookmarkStart w:id="165" w:name="_Toc43121973"/>
      <w:r w:rsidRPr="00903754">
        <w:rPr>
          <w:b/>
          <w:sz w:val="27"/>
          <w:szCs w:val="27"/>
        </w:rPr>
        <w:t>г) отношение величины технологических потерь тепловой энергии, теплоносителя к материальной характеристике тепловой сети</w:t>
      </w:r>
      <w:bookmarkStart w:id="166" w:name="_Toc522105832"/>
      <w:bookmarkStart w:id="167" w:name="_Toc525296035"/>
      <w:bookmarkStart w:id="168" w:name="_Toc533067445"/>
      <w:bookmarkStart w:id="169" w:name="_Toc4488161"/>
      <w:bookmarkStart w:id="170" w:name="_Toc5693584"/>
      <w:r w:rsidRPr="00903754">
        <w:rPr>
          <w:b/>
          <w:sz w:val="27"/>
          <w:szCs w:val="27"/>
        </w:rPr>
        <w:t>.</w:t>
      </w:r>
      <w:bookmarkEnd w:id="163"/>
      <w:bookmarkEnd w:id="164"/>
      <w:bookmarkEnd w:id="165"/>
    </w:p>
    <w:p w:rsidR="00A60452" w:rsidRPr="00903754" w:rsidRDefault="00A60452" w:rsidP="00942BE0">
      <w:pPr>
        <w:pStyle w:val="a5"/>
        <w:ind w:firstLine="426"/>
        <w:rPr>
          <w:sz w:val="27"/>
          <w:szCs w:val="27"/>
        </w:rPr>
      </w:pPr>
      <w:r w:rsidRPr="00903754">
        <w:rPr>
          <w:sz w:val="27"/>
          <w:szCs w:val="27"/>
        </w:rPr>
        <w:t>Отношение величины технологических потерь тепловой энергии, теплоносителя к материальн</w:t>
      </w:r>
      <w:r w:rsidR="00F3345A" w:rsidRPr="00903754">
        <w:rPr>
          <w:sz w:val="27"/>
          <w:szCs w:val="27"/>
        </w:rPr>
        <w:t xml:space="preserve">ой характеристике тепловой сети </w:t>
      </w:r>
      <w:r w:rsidRPr="00903754">
        <w:rPr>
          <w:sz w:val="27"/>
          <w:szCs w:val="27"/>
        </w:rPr>
        <w:t>1,</w:t>
      </w:r>
      <w:r w:rsidR="00F3345A" w:rsidRPr="00903754">
        <w:rPr>
          <w:sz w:val="27"/>
          <w:szCs w:val="27"/>
        </w:rPr>
        <w:t>058</w:t>
      </w:r>
      <w:r w:rsidRPr="00903754">
        <w:rPr>
          <w:sz w:val="27"/>
          <w:szCs w:val="27"/>
        </w:rPr>
        <w:t xml:space="preserve"> Гкал/м2.</w:t>
      </w:r>
    </w:p>
    <w:p w:rsidR="0025695D" w:rsidRPr="00903754" w:rsidRDefault="0025695D" w:rsidP="00942BE0">
      <w:pPr>
        <w:pStyle w:val="a5"/>
        <w:ind w:firstLine="426"/>
        <w:rPr>
          <w:sz w:val="27"/>
          <w:szCs w:val="27"/>
        </w:rPr>
      </w:pPr>
    </w:p>
    <w:p w:rsidR="00C6172A" w:rsidRPr="00903754" w:rsidRDefault="00C6172A" w:rsidP="00942BE0">
      <w:pPr>
        <w:pStyle w:val="a5"/>
        <w:ind w:firstLine="426"/>
        <w:jc w:val="center"/>
        <w:rPr>
          <w:b/>
          <w:sz w:val="27"/>
          <w:szCs w:val="27"/>
        </w:rPr>
      </w:pPr>
      <w:bookmarkStart w:id="171" w:name="_Toc42695325"/>
      <w:bookmarkStart w:id="172" w:name="_Toc42695380"/>
      <w:bookmarkStart w:id="173" w:name="_Toc43121974"/>
      <w:r w:rsidRPr="00903754">
        <w:rPr>
          <w:b/>
          <w:sz w:val="27"/>
          <w:szCs w:val="27"/>
        </w:rPr>
        <w:t>д) коэффициент использования установленной тепловой мощности</w:t>
      </w:r>
      <w:bookmarkEnd w:id="166"/>
      <w:bookmarkEnd w:id="167"/>
      <w:bookmarkEnd w:id="168"/>
      <w:bookmarkEnd w:id="169"/>
      <w:bookmarkEnd w:id="170"/>
      <w:r w:rsidRPr="00903754">
        <w:rPr>
          <w:b/>
          <w:sz w:val="27"/>
          <w:szCs w:val="27"/>
        </w:rPr>
        <w:t>.</w:t>
      </w:r>
      <w:bookmarkEnd w:id="171"/>
      <w:bookmarkEnd w:id="172"/>
      <w:bookmarkEnd w:id="173"/>
    </w:p>
    <w:p w:rsidR="00C6172A" w:rsidRPr="00903754" w:rsidRDefault="00C6172A" w:rsidP="00942BE0">
      <w:pPr>
        <w:pStyle w:val="a5"/>
        <w:ind w:firstLine="426"/>
        <w:rPr>
          <w:sz w:val="27"/>
          <w:szCs w:val="27"/>
        </w:rPr>
      </w:pPr>
      <w:r w:rsidRPr="00903754">
        <w:rPr>
          <w:sz w:val="27"/>
          <w:szCs w:val="27"/>
        </w:rPr>
        <w:t>Коэффициент использования установленной тепловой мощности котельной на территории</w:t>
      </w:r>
      <w:r w:rsidR="000A5B1B">
        <w:rPr>
          <w:sz w:val="27"/>
          <w:szCs w:val="27"/>
        </w:rPr>
        <w:t xml:space="preserve"> </w:t>
      </w:r>
      <w:r w:rsidR="00B957D6" w:rsidRPr="00903754">
        <w:rPr>
          <w:sz w:val="27"/>
          <w:szCs w:val="27"/>
        </w:rPr>
        <w:t>Селезя</w:t>
      </w:r>
      <w:r w:rsidRPr="00903754">
        <w:rPr>
          <w:sz w:val="27"/>
          <w:szCs w:val="27"/>
        </w:rPr>
        <w:t>нского сельского поселения</w:t>
      </w:r>
      <w:r w:rsidR="00240DFC" w:rsidRPr="00903754">
        <w:rPr>
          <w:sz w:val="27"/>
          <w:szCs w:val="27"/>
        </w:rPr>
        <w:t xml:space="preserve"> составляет 98,6%.</w:t>
      </w:r>
    </w:p>
    <w:p w:rsidR="00C204F1" w:rsidRPr="00903754" w:rsidRDefault="00C204F1" w:rsidP="00942BE0">
      <w:pPr>
        <w:pStyle w:val="a5"/>
        <w:ind w:firstLine="426"/>
        <w:rPr>
          <w:sz w:val="27"/>
          <w:szCs w:val="27"/>
        </w:rPr>
      </w:pPr>
    </w:p>
    <w:p w:rsidR="00C6172A" w:rsidRPr="00903754" w:rsidRDefault="00C6172A" w:rsidP="00942BE0">
      <w:pPr>
        <w:pStyle w:val="a5"/>
        <w:ind w:firstLine="426"/>
        <w:jc w:val="center"/>
        <w:rPr>
          <w:b/>
          <w:sz w:val="27"/>
          <w:szCs w:val="27"/>
        </w:rPr>
      </w:pPr>
      <w:bookmarkStart w:id="174" w:name="_Toc42695326"/>
      <w:bookmarkStart w:id="175" w:name="_Toc42695381"/>
      <w:bookmarkStart w:id="176" w:name="_Toc43121975"/>
      <w:r w:rsidRPr="00903754">
        <w:rPr>
          <w:b/>
          <w:sz w:val="27"/>
          <w:szCs w:val="27"/>
        </w:rPr>
        <w:t>е) удельная материальная характеристика тепловых сетей, приведенная к расчетной тепловой нагрузке.</w:t>
      </w:r>
      <w:bookmarkEnd w:id="174"/>
      <w:bookmarkEnd w:id="175"/>
      <w:bookmarkEnd w:id="176"/>
    </w:p>
    <w:p w:rsidR="00A60452" w:rsidRPr="00903754" w:rsidRDefault="00C6172A" w:rsidP="00942BE0">
      <w:pPr>
        <w:pStyle w:val="a5"/>
        <w:ind w:firstLine="426"/>
        <w:rPr>
          <w:sz w:val="27"/>
          <w:szCs w:val="27"/>
        </w:rPr>
      </w:pPr>
      <w:r w:rsidRPr="00903754">
        <w:rPr>
          <w:sz w:val="27"/>
          <w:szCs w:val="27"/>
        </w:rPr>
        <w:t xml:space="preserve">Удельная материальная характеристика тепловых сетей, приведенная к расчетной тепловой нагрузке на территории </w:t>
      </w:r>
      <w:r w:rsidR="00501BE9" w:rsidRPr="00903754">
        <w:rPr>
          <w:sz w:val="27"/>
          <w:szCs w:val="27"/>
        </w:rPr>
        <w:t>Селезя</w:t>
      </w:r>
      <w:r w:rsidRPr="00903754">
        <w:rPr>
          <w:sz w:val="27"/>
          <w:szCs w:val="27"/>
        </w:rPr>
        <w:t>нского сельского поселения</w:t>
      </w:r>
      <w:r w:rsidR="00DE01AC" w:rsidRPr="00903754">
        <w:rPr>
          <w:sz w:val="27"/>
          <w:szCs w:val="27"/>
        </w:rPr>
        <w:t>,</w:t>
      </w:r>
      <w:r w:rsidRPr="00903754">
        <w:rPr>
          <w:sz w:val="27"/>
          <w:szCs w:val="27"/>
        </w:rPr>
        <w:t xml:space="preserve"> и измеряется как м2</w:t>
      </w:r>
      <w:r w:rsidR="004A7EFD" w:rsidRPr="00903754">
        <w:rPr>
          <w:sz w:val="27"/>
          <w:szCs w:val="27"/>
        </w:rPr>
        <w:t>/Гкал/ч.</w:t>
      </w:r>
      <w:r w:rsidR="009432F5" w:rsidRPr="00903754">
        <w:rPr>
          <w:sz w:val="27"/>
          <w:szCs w:val="27"/>
        </w:rPr>
        <w:t>–115,46</w:t>
      </w:r>
      <w:r w:rsidR="00A60452" w:rsidRPr="00903754">
        <w:rPr>
          <w:sz w:val="27"/>
          <w:szCs w:val="27"/>
        </w:rPr>
        <w:t xml:space="preserve"> м2/Гкал/ч</w:t>
      </w:r>
    </w:p>
    <w:p w:rsidR="0025695D" w:rsidRPr="00903754" w:rsidRDefault="0025695D" w:rsidP="00942BE0">
      <w:pPr>
        <w:pStyle w:val="a5"/>
        <w:ind w:firstLine="426"/>
        <w:rPr>
          <w:sz w:val="27"/>
          <w:szCs w:val="27"/>
        </w:rPr>
      </w:pPr>
    </w:p>
    <w:p w:rsidR="00C6172A" w:rsidRPr="00903754" w:rsidRDefault="00C6172A" w:rsidP="00942BE0">
      <w:pPr>
        <w:pStyle w:val="a5"/>
        <w:ind w:firstLine="426"/>
        <w:jc w:val="center"/>
        <w:rPr>
          <w:b/>
          <w:sz w:val="27"/>
          <w:szCs w:val="27"/>
        </w:rPr>
      </w:pPr>
      <w:bookmarkStart w:id="177" w:name="_Toc43121976"/>
      <w:r w:rsidRPr="00903754">
        <w:rPr>
          <w:b/>
          <w:sz w:val="27"/>
          <w:szCs w:val="27"/>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bookmarkEnd w:id="177"/>
    </w:p>
    <w:p w:rsidR="00A60452" w:rsidRPr="00903754" w:rsidRDefault="008B52D2" w:rsidP="00942BE0">
      <w:pPr>
        <w:pStyle w:val="a5"/>
        <w:ind w:firstLine="426"/>
        <w:rPr>
          <w:sz w:val="27"/>
          <w:szCs w:val="27"/>
        </w:rPr>
      </w:pPr>
      <w:r w:rsidRPr="00903754">
        <w:rPr>
          <w:sz w:val="27"/>
          <w:szCs w:val="27"/>
        </w:rPr>
        <w:t>МУП «Селезянского сельского поселения»</w:t>
      </w:r>
      <w:r w:rsidR="00A60452" w:rsidRPr="00903754">
        <w:rPr>
          <w:sz w:val="27"/>
          <w:szCs w:val="27"/>
        </w:rPr>
        <w:t xml:space="preserve"> не осуществляет выработку тепловой энергии в комбинированном режиме.</w:t>
      </w:r>
    </w:p>
    <w:p w:rsidR="00C6172A" w:rsidRPr="00903754" w:rsidRDefault="00C6172A" w:rsidP="00942BE0">
      <w:pPr>
        <w:pStyle w:val="a5"/>
        <w:ind w:firstLine="426"/>
        <w:rPr>
          <w:b/>
          <w:sz w:val="27"/>
          <w:szCs w:val="27"/>
        </w:rPr>
      </w:pPr>
      <w:bookmarkStart w:id="178" w:name="_Toc522105835"/>
      <w:bookmarkStart w:id="179" w:name="_Toc525296038"/>
      <w:bookmarkStart w:id="180" w:name="_Toc533067448"/>
      <w:bookmarkStart w:id="181" w:name="_Toc4488164"/>
      <w:bookmarkStart w:id="182" w:name="_Toc5693587"/>
      <w:r w:rsidRPr="00903754">
        <w:rPr>
          <w:b/>
          <w:sz w:val="27"/>
          <w:szCs w:val="27"/>
        </w:rPr>
        <w:t>з) удельный расход условного топлива на отпуск электрической энергии</w:t>
      </w:r>
      <w:bookmarkEnd w:id="178"/>
      <w:bookmarkEnd w:id="179"/>
      <w:bookmarkEnd w:id="180"/>
      <w:bookmarkEnd w:id="181"/>
      <w:bookmarkEnd w:id="182"/>
      <w:r w:rsidR="00BB18B2" w:rsidRPr="00903754">
        <w:rPr>
          <w:b/>
          <w:sz w:val="27"/>
          <w:szCs w:val="27"/>
        </w:rPr>
        <w:t>.</w:t>
      </w:r>
    </w:p>
    <w:p w:rsidR="0025695D" w:rsidRPr="00903754" w:rsidRDefault="008B52D2" w:rsidP="00942BE0">
      <w:pPr>
        <w:pStyle w:val="a5"/>
        <w:ind w:firstLine="426"/>
        <w:rPr>
          <w:sz w:val="27"/>
          <w:szCs w:val="27"/>
        </w:rPr>
      </w:pPr>
      <w:r w:rsidRPr="00903754">
        <w:rPr>
          <w:sz w:val="27"/>
          <w:szCs w:val="27"/>
        </w:rPr>
        <w:t>МУП «Селезянского сельского поселения»</w:t>
      </w:r>
      <w:r w:rsidR="00A60452" w:rsidRPr="00903754">
        <w:rPr>
          <w:sz w:val="27"/>
          <w:szCs w:val="27"/>
        </w:rPr>
        <w:t xml:space="preserve"> не осуществляет отпуск электрической энергии.</w:t>
      </w:r>
      <w:bookmarkStart w:id="183" w:name="_Toc522105836"/>
      <w:bookmarkStart w:id="184" w:name="_Toc525296039"/>
      <w:bookmarkStart w:id="185" w:name="_Toc533067449"/>
      <w:bookmarkStart w:id="186" w:name="_Toc4488165"/>
      <w:bookmarkStart w:id="187" w:name="_Toc5693588"/>
      <w:bookmarkStart w:id="188" w:name="sub_1799"/>
    </w:p>
    <w:p w:rsidR="00C6172A" w:rsidRPr="00903754" w:rsidRDefault="00C6172A" w:rsidP="00942BE0">
      <w:pPr>
        <w:pStyle w:val="a5"/>
        <w:ind w:firstLine="426"/>
        <w:jc w:val="center"/>
        <w:rPr>
          <w:b/>
          <w:sz w:val="27"/>
          <w:szCs w:val="27"/>
        </w:rPr>
      </w:pPr>
      <w:bookmarkStart w:id="189" w:name="_Toc43121977"/>
      <w:r w:rsidRPr="00903754">
        <w:rPr>
          <w:b/>
          <w:sz w:val="27"/>
          <w:szCs w:val="27"/>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183"/>
      <w:bookmarkEnd w:id="184"/>
      <w:bookmarkEnd w:id="185"/>
      <w:bookmarkEnd w:id="186"/>
      <w:bookmarkEnd w:id="187"/>
      <w:r w:rsidR="009C7D40" w:rsidRPr="00903754">
        <w:rPr>
          <w:b/>
          <w:sz w:val="27"/>
          <w:szCs w:val="27"/>
        </w:rPr>
        <w:t>.</w:t>
      </w:r>
      <w:bookmarkEnd w:id="189"/>
    </w:p>
    <w:p w:rsidR="00C6172A" w:rsidRPr="00903754" w:rsidRDefault="00C6172A" w:rsidP="00942BE0">
      <w:pPr>
        <w:pStyle w:val="a5"/>
        <w:ind w:firstLine="426"/>
        <w:rPr>
          <w:sz w:val="27"/>
          <w:szCs w:val="27"/>
        </w:rPr>
      </w:pPr>
      <w:bookmarkStart w:id="190" w:name="_Toc42695327"/>
      <w:bookmarkStart w:id="191" w:name="_Toc42695382"/>
      <w:r w:rsidRPr="00903754">
        <w:rPr>
          <w:sz w:val="27"/>
          <w:szCs w:val="27"/>
        </w:rPr>
        <w:lastRenderedPageBreak/>
        <w:t>Комбинированная выработка электрической и тепловой энергии на тер</w:t>
      </w:r>
      <w:r w:rsidR="004A7EFD" w:rsidRPr="00903754">
        <w:rPr>
          <w:sz w:val="27"/>
          <w:szCs w:val="27"/>
        </w:rPr>
        <w:t>ритории</w:t>
      </w:r>
      <w:r w:rsidR="000A5B1B">
        <w:rPr>
          <w:sz w:val="27"/>
          <w:szCs w:val="27"/>
        </w:rPr>
        <w:t xml:space="preserve"> </w:t>
      </w:r>
      <w:r w:rsidR="00B957D6" w:rsidRPr="00903754">
        <w:rPr>
          <w:sz w:val="27"/>
          <w:szCs w:val="27"/>
        </w:rPr>
        <w:t>Селезя</w:t>
      </w:r>
      <w:r w:rsidR="004A7EFD" w:rsidRPr="00903754">
        <w:rPr>
          <w:sz w:val="27"/>
          <w:szCs w:val="27"/>
        </w:rPr>
        <w:t>нского сельского поселения</w:t>
      </w:r>
      <w:r w:rsidRPr="00903754">
        <w:rPr>
          <w:sz w:val="27"/>
          <w:szCs w:val="27"/>
        </w:rPr>
        <w:t xml:space="preserve"> не осуществляется.</w:t>
      </w:r>
      <w:bookmarkStart w:id="192" w:name="_Toc522105837"/>
      <w:bookmarkStart w:id="193" w:name="_Toc525296040"/>
      <w:bookmarkStart w:id="194" w:name="_Toc533067450"/>
      <w:bookmarkStart w:id="195" w:name="_Toc4488166"/>
      <w:bookmarkStart w:id="196" w:name="_Toc5693589"/>
      <w:bookmarkEnd w:id="190"/>
      <w:bookmarkEnd w:id="191"/>
    </w:p>
    <w:p w:rsidR="0025695D" w:rsidRPr="00903754" w:rsidRDefault="0025695D" w:rsidP="00942BE0">
      <w:pPr>
        <w:pStyle w:val="a5"/>
        <w:ind w:firstLine="426"/>
        <w:rPr>
          <w:sz w:val="27"/>
          <w:szCs w:val="27"/>
        </w:rPr>
      </w:pPr>
    </w:p>
    <w:p w:rsidR="00C6172A" w:rsidRPr="00903754" w:rsidRDefault="00C6172A" w:rsidP="00942BE0">
      <w:pPr>
        <w:pStyle w:val="a5"/>
        <w:ind w:firstLine="426"/>
        <w:jc w:val="center"/>
        <w:rPr>
          <w:b/>
          <w:sz w:val="27"/>
          <w:szCs w:val="27"/>
        </w:rPr>
      </w:pPr>
      <w:bookmarkStart w:id="197" w:name="_Toc42695328"/>
      <w:bookmarkStart w:id="198" w:name="_Toc42695383"/>
      <w:bookmarkStart w:id="199" w:name="_Toc43121978"/>
      <w:r w:rsidRPr="00903754">
        <w:rPr>
          <w:b/>
          <w:sz w:val="27"/>
          <w:szCs w:val="27"/>
        </w:rPr>
        <w:t>к) доля отпуска тепловой энергии, осуществляемого потребителям по приборам учета, в общем объеме отпущенной тепловой энергии</w:t>
      </w:r>
      <w:bookmarkEnd w:id="192"/>
      <w:bookmarkEnd w:id="193"/>
      <w:bookmarkEnd w:id="194"/>
      <w:bookmarkEnd w:id="195"/>
      <w:bookmarkEnd w:id="196"/>
      <w:r w:rsidR="009C7D40" w:rsidRPr="00903754">
        <w:rPr>
          <w:b/>
          <w:sz w:val="27"/>
          <w:szCs w:val="27"/>
        </w:rPr>
        <w:t>.</w:t>
      </w:r>
      <w:bookmarkEnd w:id="197"/>
      <w:bookmarkEnd w:id="198"/>
      <w:bookmarkEnd w:id="199"/>
    </w:p>
    <w:p w:rsidR="00C6172A" w:rsidRPr="00903754" w:rsidRDefault="00C6172A" w:rsidP="00942BE0">
      <w:pPr>
        <w:pStyle w:val="a5"/>
        <w:ind w:firstLine="426"/>
        <w:rPr>
          <w:sz w:val="27"/>
          <w:szCs w:val="27"/>
        </w:rPr>
      </w:pPr>
      <w:r w:rsidRPr="00903754">
        <w:rPr>
          <w:sz w:val="27"/>
          <w:szCs w:val="27"/>
        </w:rPr>
        <w:t xml:space="preserve">Доля отпуска тепловой энергии, осуществляемого потребителям по приборам учета, в общем объеме отпущенной тепловой энергии на территории </w:t>
      </w:r>
      <w:r w:rsidR="00B957D6" w:rsidRPr="00903754">
        <w:rPr>
          <w:sz w:val="27"/>
          <w:szCs w:val="27"/>
        </w:rPr>
        <w:t>Селезя</w:t>
      </w:r>
      <w:r w:rsidRPr="00903754">
        <w:rPr>
          <w:sz w:val="27"/>
          <w:szCs w:val="27"/>
        </w:rPr>
        <w:t xml:space="preserve">нского сельского поселения </w:t>
      </w:r>
      <w:r w:rsidR="0060427B" w:rsidRPr="00903754">
        <w:rPr>
          <w:sz w:val="27"/>
          <w:szCs w:val="27"/>
        </w:rPr>
        <w:t>95</w:t>
      </w:r>
      <w:r w:rsidR="004A7EFD" w:rsidRPr="00903754">
        <w:rPr>
          <w:sz w:val="27"/>
          <w:szCs w:val="27"/>
        </w:rPr>
        <w:t>%.</w:t>
      </w:r>
    </w:p>
    <w:p w:rsidR="0025695D" w:rsidRPr="00903754" w:rsidRDefault="0025695D" w:rsidP="00942BE0">
      <w:pPr>
        <w:pStyle w:val="a5"/>
        <w:ind w:firstLine="426"/>
        <w:rPr>
          <w:sz w:val="27"/>
          <w:szCs w:val="27"/>
        </w:rPr>
      </w:pPr>
    </w:p>
    <w:p w:rsidR="00C6172A" w:rsidRPr="00903754" w:rsidRDefault="00C6172A" w:rsidP="00942BE0">
      <w:pPr>
        <w:pStyle w:val="a5"/>
        <w:ind w:firstLine="426"/>
        <w:jc w:val="center"/>
        <w:rPr>
          <w:b/>
          <w:sz w:val="27"/>
          <w:szCs w:val="27"/>
        </w:rPr>
      </w:pPr>
      <w:bookmarkStart w:id="200" w:name="_Toc42695329"/>
      <w:bookmarkStart w:id="201" w:name="_Toc42695384"/>
      <w:bookmarkStart w:id="202" w:name="_Toc43121979"/>
      <w:r w:rsidRPr="00903754">
        <w:rPr>
          <w:b/>
          <w:sz w:val="27"/>
          <w:szCs w:val="27"/>
        </w:rPr>
        <w:t>л) средневзвешенный (по материальной характеристике) срок эксплуатации тепловых сетей (для каждой системы теплоснабжения)</w:t>
      </w:r>
      <w:r w:rsidR="00C34E76" w:rsidRPr="00903754">
        <w:rPr>
          <w:b/>
          <w:sz w:val="27"/>
          <w:szCs w:val="27"/>
        </w:rPr>
        <w:t>.</w:t>
      </w:r>
      <w:bookmarkEnd w:id="200"/>
      <w:bookmarkEnd w:id="201"/>
      <w:bookmarkEnd w:id="202"/>
    </w:p>
    <w:p w:rsidR="00C6172A" w:rsidRPr="00903754" w:rsidRDefault="00C6172A" w:rsidP="00942BE0">
      <w:pPr>
        <w:pStyle w:val="a5"/>
        <w:ind w:firstLine="426"/>
        <w:rPr>
          <w:sz w:val="27"/>
          <w:szCs w:val="27"/>
        </w:rPr>
      </w:pPr>
      <w:r w:rsidRPr="00903754">
        <w:rPr>
          <w:sz w:val="27"/>
          <w:szCs w:val="27"/>
        </w:rPr>
        <w:t xml:space="preserve">Средневзвешенный срок эксплуатации тепловых сетей на территории </w:t>
      </w:r>
      <w:r w:rsidR="00B957D6" w:rsidRPr="00903754">
        <w:rPr>
          <w:sz w:val="27"/>
          <w:szCs w:val="27"/>
        </w:rPr>
        <w:t>Селезя</w:t>
      </w:r>
      <w:r w:rsidRPr="00903754">
        <w:rPr>
          <w:sz w:val="27"/>
          <w:szCs w:val="27"/>
        </w:rPr>
        <w:t>нс</w:t>
      </w:r>
      <w:r w:rsidR="00B957D6" w:rsidRPr="00903754">
        <w:rPr>
          <w:sz w:val="27"/>
          <w:szCs w:val="27"/>
        </w:rPr>
        <w:t xml:space="preserve">кого сельского </w:t>
      </w:r>
      <w:r w:rsidR="008231ED" w:rsidRPr="00903754">
        <w:rPr>
          <w:sz w:val="27"/>
          <w:szCs w:val="27"/>
        </w:rPr>
        <w:t xml:space="preserve">поселения </w:t>
      </w:r>
      <w:r w:rsidR="00F62F07" w:rsidRPr="00903754">
        <w:rPr>
          <w:sz w:val="27"/>
          <w:szCs w:val="27"/>
        </w:rPr>
        <w:t>– 10</w:t>
      </w:r>
      <w:r w:rsidR="00DC1521" w:rsidRPr="00903754">
        <w:rPr>
          <w:sz w:val="27"/>
          <w:szCs w:val="27"/>
        </w:rPr>
        <w:t>-15</w:t>
      </w:r>
      <w:r w:rsidR="00F62F07" w:rsidRPr="00903754">
        <w:rPr>
          <w:sz w:val="27"/>
          <w:szCs w:val="27"/>
        </w:rPr>
        <w:t xml:space="preserve"> лет</w:t>
      </w:r>
      <w:r w:rsidRPr="00903754">
        <w:rPr>
          <w:sz w:val="27"/>
          <w:szCs w:val="27"/>
        </w:rPr>
        <w:t>.</w:t>
      </w:r>
    </w:p>
    <w:p w:rsidR="0025695D" w:rsidRPr="00903754" w:rsidRDefault="0025695D" w:rsidP="00942BE0">
      <w:pPr>
        <w:pStyle w:val="a5"/>
        <w:ind w:firstLine="426"/>
        <w:rPr>
          <w:sz w:val="27"/>
          <w:szCs w:val="27"/>
        </w:rPr>
      </w:pPr>
    </w:p>
    <w:p w:rsidR="00C6172A" w:rsidRPr="00903754" w:rsidRDefault="00C6172A" w:rsidP="00942BE0">
      <w:pPr>
        <w:pStyle w:val="a5"/>
        <w:ind w:firstLine="426"/>
        <w:jc w:val="center"/>
        <w:rPr>
          <w:b/>
          <w:sz w:val="27"/>
          <w:szCs w:val="27"/>
        </w:rPr>
      </w:pPr>
      <w:bookmarkStart w:id="203" w:name="_Toc42695330"/>
      <w:bookmarkStart w:id="204" w:name="_Toc42695385"/>
      <w:bookmarkStart w:id="205" w:name="_Toc43121980"/>
      <w:r w:rsidRPr="00903754">
        <w:rPr>
          <w:b/>
          <w:sz w:val="27"/>
          <w:szCs w:val="27"/>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поселения)</w:t>
      </w:r>
      <w:r w:rsidR="00C34E76" w:rsidRPr="00903754">
        <w:rPr>
          <w:b/>
          <w:sz w:val="27"/>
          <w:szCs w:val="27"/>
        </w:rPr>
        <w:t>.</w:t>
      </w:r>
      <w:bookmarkEnd w:id="203"/>
      <w:bookmarkEnd w:id="204"/>
      <w:bookmarkEnd w:id="205"/>
    </w:p>
    <w:p w:rsidR="00C6172A" w:rsidRPr="00903754" w:rsidRDefault="00C6172A" w:rsidP="00942BE0">
      <w:pPr>
        <w:pStyle w:val="a5"/>
        <w:ind w:firstLine="426"/>
        <w:rPr>
          <w:sz w:val="27"/>
          <w:szCs w:val="27"/>
        </w:rPr>
      </w:pPr>
      <w:r w:rsidRPr="00903754">
        <w:rPr>
          <w:sz w:val="27"/>
          <w:szCs w:val="27"/>
        </w:rPr>
        <w:t xml:space="preserve">Отношение материальной характеристики тепловых сетей, реконструированных за год, к общей материальной характеристике тепловых сетей на территории </w:t>
      </w:r>
      <w:r w:rsidR="00B957D6" w:rsidRPr="00903754">
        <w:rPr>
          <w:sz w:val="27"/>
          <w:szCs w:val="27"/>
        </w:rPr>
        <w:t>Селезя</w:t>
      </w:r>
      <w:r w:rsidRPr="00903754">
        <w:rPr>
          <w:sz w:val="27"/>
          <w:szCs w:val="27"/>
        </w:rPr>
        <w:t>нского сельского</w:t>
      </w:r>
      <w:r w:rsidR="004A7EFD" w:rsidRPr="00903754">
        <w:rPr>
          <w:sz w:val="27"/>
          <w:szCs w:val="27"/>
        </w:rPr>
        <w:t xml:space="preserve"> поселения</w:t>
      </w:r>
      <w:r w:rsidR="000A5B1B">
        <w:rPr>
          <w:sz w:val="27"/>
          <w:szCs w:val="27"/>
        </w:rPr>
        <w:t xml:space="preserve"> </w:t>
      </w:r>
      <w:r w:rsidR="004A7EFD" w:rsidRPr="00903754">
        <w:rPr>
          <w:sz w:val="27"/>
          <w:szCs w:val="27"/>
        </w:rPr>
        <w:t>указана в таблице</w:t>
      </w:r>
      <w:r w:rsidR="006B198A" w:rsidRPr="00903754">
        <w:rPr>
          <w:sz w:val="27"/>
          <w:szCs w:val="27"/>
        </w:rPr>
        <w:t xml:space="preserve"> выше</w:t>
      </w:r>
      <w:r w:rsidR="00DE01AC" w:rsidRPr="00903754">
        <w:rPr>
          <w:sz w:val="27"/>
          <w:szCs w:val="27"/>
        </w:rPr>
        <w:t>, составляет 0,0 о.е</w:t>
      </w:r>
      <w:r w:rsidR="004A7EFD" w:rsidRPr="00903754">
        <w:rPr>
          <w:sz w:val="27"/>
          <w:szCs w:val="27"/>
        </w:rPr>
        <w:t>.</w:t>
      </w:r>
    </w:p>
    <w:p w:rsidR="0025695D" w:rsidRPr="00903754" w:rsidRDefault="0025695D" w:rsidP="00942BE0">
      <w:pPr>
        <w:pStyle w:val="a5"/>
        <w:ind w:firstLine="426"/>
        <w:rPr>
          <w:sz w:val="27"/>
          <w:szCs w:val="27"/>
        </w:rPr>
      </w:pPr>
    </w:p>
    <w:p w:rsidR="00C6172A" w:rsidRPr="00903754" w:rsidRDefault="00C6172A" w:rsidP="00942BE0">
      <w:pPr>
        <w:pStyle w:val="a5"/>
        <w:ind w:firstLine="426"/>
        <w:jc w:val="center"/>
        <w:rPr>
          <w:b/>
          <w:sz w:val="27"/>
          <w:szCs w:val="27"/>
        </w:rPr>
      </w:pPr>
      <w:bookmarkStart w:id="206" w:name="_Toc42695331"/>
      <w:bookmarkStart w:id="207" w:name="_Toc42695386"/>
      <w:bookmarkStart w:id="208" w:name="_Toc43121981"/>
      <w:r w:rsidRPr="00903754">
        <w:rPr>
          <w:b/>
          <w:sz w:val="27"/>
          <w:szCs w:val="27"/>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C34E76" w:rsidRPr="00903754">
        <w:rPr>
          <w:b/>
          <w:sz w:val="27"/>
          <w:szCs w:val="27"/>
        </w:rPr>
        <w:t>.</w:t>
      </w:r>
      <w:bookmarkEnd w:id="206"/>
      <w:bookmarkEnd w:id="207"/>
      <w:bookmarkEnd w:id="208"/>
    </w:p>
    <w:p w:rsidR="00C6172A" w:rsidRPr="00903754" w:rsidRDefault="00C6172A" w:rsidP="00942BE0">
      <w:pPr>
        <w:pStyle w:val="a5"/>
        <w:ind w:firstLine="426"/>
        <w:rPr>
          <w:sz w:val="27"/>
          <w:szCs w:val="27"/>
        </w:rPr>
      </w:pPr>
      <w:r w:rsidRPr="00903754">
        <w:rPr>
          <w:sz w:val="27"/>
          <w:szCs w:val="27"/>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на территории </w:t>
      </w:r>
      <w:r w:rsidR="0066255A" w:rsidRPr="00903754">
        <w:rPr>
          <w:sz w:val="27"/>
          <w:szCs w:val="27"/>
        </w:rPr>
        <w:t>с.Селезян</w:t>
      </w:r>
      <w:r w:rsidR="00942941" w:rsidRPr="00903754">
        <w:rPr>
          <w:sz w:val="27"/>
          <w:szCs w:val="27"/>
        </w:rPr>
        <w:t>.</w:t>
      </w:r>
    </w:p>
    <w:p w:rsidR="00C04736" w:rsidRPr="00903754" w:rsidRDefault="00C04736" w:rsidP="00942BE0">
      <w:pPr>
        <w:pStyle w:val="a5"/>
        <w:ind w:firstLine="426"/>
        <w:rPr>
          <w:sz w:val="27"/>
          <w:szCs w:val="27"/>
        </w:rPr>
      </w:pPr>
      <w:r w:rsidRPr="00903754">
        <w:rPr>
          <w:sz w:val="27"/>
          <w:szCs w:val="27"/>
        </w:rPr>
        <w:t>Таблица 1</w:t>
      </w:r>
      <w:r w:rsidR="00063B01" w:rsidRPr="00903754">
        <w:rPr>
          <w:sz w:val="27"/>
          <w:szCs w:val="27"/>
        </w:rPr>
        <w:t>4</w:t>
      </w:r>
      <w:r w:rsidR="00D364E5" w:rsidRPr="00903754">
        <w:rPr>
          <w:sz w:val="27"/>
          <w:szCs w:val="27"/>
        </w:rPr>
        <w:t>.</w:t>
      </w:r>
      <w:r w:rsidRPr="00903754">
        <w:rPr>
          <w:sz w:val="27"/>
          <w:szCs w:val="27"/>
        </w:rPr>
        <w:t xml:space="preserve"> Показатели котельной зоны№1</w:t>
      </w:r>
    </w:p>
    <w:tbl>
      <w:tblPr>
        <w:tblW w:w="4822" w:type="pct"/>
        <w:tblInd w:w="108" w:type="dxa"/>
        <w:tblLayout w:type="fixed"/>
        <w:tblLook w:val="04A0" w:firstRow="1" w:lastRow="0" w:firstColumn="1" w:lastColumn="0" w:noHBand="0" w:noVBand="1"/>
      </w:tblPr>
      <w:tblGrid>
        <w:gridCol w:w="2552"/>
        <w:gridCol w:w="1535"/>
        <w:gridCol w:w="1023"/>
        <w:gridCol w:w="1021"/>
        <w:gridCol w:w="948"/>
        <w:gridCol w:w="1060"/>
        <w:gridCol w:w="1639"/>
      </w:tblGrid>
      <w:tr w:rsidR="00C6172A" w:rsidRPr="00903754" w:rsidTr="00903FF1">
        <w:trPr>
          <w:trHeight w:val="20"/>
        </w:trPr>
        <w:tc>
          <w:tcPr>
            <w:tcW w:w="1305" w:type="pct"/>
            <w:tcBorders>
              <w:top w:val="single" w:sz="4" w:space="0" w:color="auto"/>
              <w:left w:val="single" w:sz="4" w:space="0" w:color="auto"/>
              <w:bottom w:val="single" w:sz="4" w:space="0" w:color="auto"/>
              <w:right w:val="single" w:sz="4" w:space="0" w:color="auto"/>
            </w:tcBorders>
            <w:noWrap/>
            <w:vAlign w:val="center"/>
            <w:hideMark/>
          </w:tcPr>
          <w:p w:rsidR="00C6172A" w:rsidRPr="00942BE0" w:rsidRDefault="00C6172A" w:rsidP="00942BE0">
            <w:pPr>
              <w:pStyle w:val="a5"/>
              <w:ind w:firstLine="426"/>
              <w:rPr>
                <w:sz w:val="22"/>
              </w:rPr>
            </w:pPr>
            <w:r w:rsidRPr="00942BE0">
              <w:rPr>
                <w:sz w:val="22"/>
              </w:rPr>
              <w:t>Показатель</w:t>
            </w:r>
          </w:p>
        </w:tc>
        <w:tc>
          <w:tcPr>
            <w:tcW w:w="785" w:type="pct"/>
            <w:tcBorders>
              <w:top w:val="single" w:sz="4" w:space="0" w:color="auto"/>
              <w:left w:val="nil"/>
              <w:bottom w:val="single" w:sz="4" w:space="0" w:color="auto"/>
              <w:right w:val="single" w:sz="4" w:space="0" w:color="auto"/>
            </w:tcBorders>
            <w:vAlign w:val="center"/>
            <w:hideMark/>
          </w:tcPr>
          <w:p w:rsidR="00C6172A" w:rsidRPr="00942BE0" w:rsidRDefault="001A7195" w:rsidP="00942BE0">
            <w:pPr>
              <w:pStyle w:val="a5"/>
              <w:rPr>
                <w:sz w:val="22"/>
              </w:rPr>
            </w:pPr>
            <w:r w:rsidRPr="00942BE0">
              <w:rPr>
                <w:sz w:val="22"/>
              </w:rPr>
              <w:t>20</w:t>
            </w:r>
            <w:r w:rsidR="00D66847" w:rsidRPr="00942BE0">
              <w:rPr>
                <w:sz w:val="22"/>
              </w:rPr>
              <w:t>20</w:t>
            </w:r>
            <w:r w:rsidRPr="00942BE0">
              <w:rPr>
                <w:sz w:val="22"/>
              </w:rPr>
              <w:t xml:space="preserve"> г. (ф</w:t>
            </w:r>
            <w:r w:rsidR="00C6172A" w:rsidRPr="00942BE0">
              <w:rPr>
                <w:sz w:val="22"/>
              </w:rPr>
              <w:t>)</w:t>
            </w:r>
          </w:p>
        </w:tc>
        <w:tc>
          <w:tcPr>
            <w:tcW w:w="523" w:type="pct"/>
            <w:tcBorders>
              <w:top w:val="single" w:sz="4" w:space="0" w:color="auto"/>
              <w:left w:val="single" w:sz="4" w:space="0" w:color="auto"/>
              <w:bottom w:val="single" w:sz="4" w:space="0" w:color="auto"/>
              <w:right w:val="single" w:sz="4" w:space="0" w:color="auto"/>
            </w:tcBorders>
            <w:noWrap/>
            <w:vAlign w:val="center"/>
            <w:hideMark/>
          </w:tcPr>
          <w:p w:rsidR="00C6172A" w:rsidRPr="00942BE0" w:rsidRDefault="00C6172A" w:rsidP="00942BE0">
            <w:pPr>
              <w:pStyle w:val="a5"/>
              <w:rPr>
                <w:sz w:val="22"/>
              </w:rPr>
            </w:pPr>
            <w:r w:rsidRPr="00942BE0">
              <w:rPr>
                <w:sz w:val="22"/>
              </w:rPr>
              <w:t>20</w:t>
            </w:r>
            <w:r w:rsidR="00D66847" w:rsidRPr="00942BE0">
              <w:rPr>
                <w:sz w:val="22"/>
              </w:rPr>
              <w:t>21</w:t>
            </w:r>
            <w:r w:rsidRPr="00942BE0">
              <w:rPr>
                <w:sz w:val="22"/>
              </w:rPr>
              <w:t xml:space="preserve"> г.</w:t>
            </w:r>
          </w:p>
        </w:tc>
        <w:tc>
          <w:tcPr>
            <w:tcW w:w="522" w:type="pct"/>
            <w:tcBorders>
              <w:top w:val="single" w:sz="4" w:space="0" w:color="auto"/>
              <w:left w:val="nil"/>
              <w:bottom w:val="single" w:sz="4" w:space="0" w:color="auto"/>
              <w:right w:val="single" w:sz="4" w:space="0" w:color="auto"/>
            </w:tcBorders>
            <w:noWrap/>
            <w:vAlign w:val="center"/>
            <w:hideMark/>
          </w:tcPr>
          <w:p w:rsidR="00C6172A" w:rsidRPr="00942BE0" w:rsidRDefault="00C6172A" w:rsidP="00942BE0">
            <w:pPr>
              <w:pStyle w:val="a5"/>
              <w:rPr>
                <w:sz w:val="22"/>
              </w:rPr>
            </w:pPr>
            <w:r w:rsidRPr="00942BE0">
              <w:rPr>
                <w:sz w:val="22"/>
              </w:rPr>
              <w:t>202</w:t>
            </w:r>
            <w:r w:rsidR="00D66847" w:rsidRPr="00942BE0">
              <w:rPr>
                <w:sz w:val="22"/>
              </w:rPr>
              <w:t>2</w:t>
            </w:r>
            <w:r w:rsidRPr="00942BE0">
              <w:rPr>
                <w:sz w:val="22"/>
              </w:rPr>
              <w:t xml:space="preserve"> г.</w:t>
            </w:r>
          </w:p>
        </w:tc>
        <w:tc>
          <w:tcPr>
            <w:tcW w:w="485" w:type="pct"/>
            <w:tcBorders>
              <w:top w:val="single" w:sz="4" w:space="0" w:color="auto"/>
              <w:left w:val="nil"/>
              <w:bottom w:val="single" w:sz="4" w:space="0" w:color="auto"/>
              <w:right w:val="single" w:sz="4" w:space="0" w:color="auto"/>
            </w:tcBorders>
            <w:noWrap/>
            <w:vAlign w:val="center"/>
            <w:hideMark/>
          </w:tcPr>
          <w:p w:rsidR="00C6172A" w:rsidRPr="00942BE0" w:rsidRDefault="00C6172A" w:rsidP="00942BE0">
            <w:pPr>
              <w:pStyle w:val="a5"/>
              <w:rPr>
                <w:sz w:val="22"/>
              </w:rPr>
            </w:pPr>
            <w:r w:rsidRPr="00942BE0">
              <w:rPr>
                <w:sz w:val="22"/>
              </w:rPr>
              <w:t>202</w:t>
            </w:r>
            <w:r w:rsidR="00D66847" w:rsidRPr="00942BE0">
              <w:rPr>
                <w:sz w:val="22"/>
              </w:rPr>
              <w:t>3</w:t>
            </w:r>
            <w:r w:rsidRPr="00942BE0">
              <w:rPr>
                <w:sz w:val="22"/>
              </w:rPr>
              <w:t xml:space="preserve"> г.</w:t>
            </w:r>
          </w:p>
        </w:tc>
        <w:tc>
          <w:tcPr>
            <w:tcW w:w="542" w:type="pct"/>
            <w:tcBorders>
              <w:top w:val="single" w:sz="4" w:space="0" w:color="auto"/>
              <w:left w:val="nil"/>
              <w:bottom w:val="single" w:sz="4" w:space="0" w:color="auto"/>
              <w:right w:val="single" w:sz="4" w:space="0" w:color="auto"/>
            </w:tcBorders>
            <w:noWrap/>
            <w:vAlign w:val="center"/>
            <w:hideMark/>
          </w:tcPr>
          <w:p w:rsidR="00C6172A" w:rsidRPr="00942BE0" w:rsidRDefault="00C6172A" w:rsidP="00942BE0">
            <w:pPr>
              <w:pStyle w:val="a5"/>
              <w:rPr>
                <w:sz w:val="22"/>
              </w:rPr>
            </w:pPr>
            <w:r w:rsidRPr="00942BE0">
              <w:rPr>
                <w:sz w:val="22"/>
              </w:rPr>
              <w:t>202</w:t>
            </w:r>
            <w:r w:rsidR="00D66847" w:rsidRPr="00942BE0">
              <w:rPr>
                <w:sz w:val="22"/>
              </w:rPr>
              <w:t>4</w:t>
            </w:r>
            <w:r w:rsidRPr="00942BE0">
              <w:rPr>
                <w:sz w:val="22"/>
              </w:rPr>
              <w:t xml:space="preserve"> г.</w:t>
            </w:r>
          </w:p>
        </w:tc>
        <w:tc>
          <w:tcPr>
            <w:tcW w:w="838" w:type="pct"/>
            <w:tcBorders>
              <w:top w:val="single" w:sz="4" w:space="0" w:color="auto"/>
              <w:left w:val="nil"/>
              <w:bottom w:val="single" w:sz="4" w:space="0" w:color="auto"/>
              <w:right w:val="single" w:sz="4" w:space="0" w:color="auto"/>
            </w:tcBorders>
            <w:noWrap/>
            <w:vAlign w:val="center"/>
            <w:hideMark/>
          </w:tcPr>
          <w:p w:rsidR="00C6172A" w:rsidRPr="00942BE0" w:rsidRDefault="00C6172A" w:rsidP="00942BE0">
            <w:pPr>
              <w:pStyle w:val="a5"/>
              <w:rPr>
                <w:sz w:val="22"/>
              </w:rPr>
            </w:pPr>
            <w:r w:rsidRPr="00942BE0">
              <w:rPr>
                <w:sz w:val="22"/>
              </w:rPr>
              <w:t>202</w:t>
            </w:r>
            <w:r w:rsidR="00D66847" w:rsidRPr="00942BE0">
              <w:rPr>
                <w:sz w:val="22"/>
              </w:rPr>
              <w:t>5</w:t>
            </w:r>
            <w:r w:rsidRPr="00942BE0">
              <w:rPr>
                <w:sz w:val="22"/>
              </w:rPr>
              <w:t>-20</w:t>
            </w:r>
            <w:r w:rsidR="001A7195" w:rsidRPr="00942BE0">
              <w:rPr>
                <w:sz w:val="22"/>
              </w:rPr>
              <w:t>30</w:t>
            </w:r>
            <w:r w:rsidRPr="00942BE0">
              <w:rPr>
                <w:sz w:val="22"/>
              </w:rPr>
              <w:t xml:space="preserve"> гг.</w:t>
            </w:r>
          </w:p>
        </w:tc>
      </w:tr>
      <w:tr w:rsidR="00C6172A" w:rsidRPr="00903754" w:rsidTr="00903FF1">
        <w:trPr>
          <w:trHeight w:val="20"/>
        </w:trPr>
        <w:tc>
          <w:tcPr>
            <w:tcW w:w="1305" w:type="pct"/>
            <w:tcBorders>
              <w:top w:val="single" w:sz="4" w:space="0" w:color="auto"/>
              <w:left w:val="single" w:sz="4" w:space="0" w:color="auto"/>
              <w:bottom w:val="single" w:sz="4" w:space="0" w:color="auto"/>
              <w:right w:val="single" w:sz="4" w:space="0" w:color="auto"/>
            </w:tcBorders>
            <w:noWrap/>
            <w:vAlign w:val="center"/>
            <w:hideMark/>
          </w:tcPr>
          <w:p w:rsidR="00C6172A" w:rsidRPr="00942BE0" w:rsidRDefault="00C6172A" w:rsidP="00942BE0">
            <w:pPr>
              <w:pStyle w:val="a5"/>
              <w:ind w:firstLine="426"/>
              <w:rPr>
                <w:sz w:val="22"/>
              </w:rPr>
            </w:pPr>
            <w:r w:rsidRPr="00942BE0">
              <w:rPr>
                <w:sz w:val="22"/>
              </w:rPr>
              <w:t>Котельная зона№ 1</w:t>
            </w:r>
          </w:p>
        </w:tc>
        <w:tc>
          <w:tcPr>
            <w:tcW w:w="785" w:type="pct"/>
            <w:tcBorders>
              <w:top w:val="single" w:sz="4" w:space="0" w:color="auto"/>
              <w:left w:val="nil"/>
              <w:bottom w:val="single" w:sz="4" w:space="0" w:color="auto"/>
              <w:right w:val="single" w:sz="4" w:space="0" w:color="auto"/>
            </w:tcBorders>
            <w:vAlign w:val="center"/>
            <w:hideMark/>
          </w:tcPr>
          <w:p w:rsidR="00C6172A" w:rsidRPr="00942BE0" w:rsidRDefault="00C6172A" w:rsidP="00942BE0">
            <w:pPr>
              <w:pStyle w:val="a5"/>
              <w:ind w:firstLine="426"/>
              <w:rPr>
                <w:sz w:val="22"/>
              </w:rPr>
            </w:pPr>
            <w:r w:rsidRPr="00942BE0">
              <w:rPr>
                <w:sz w:val="22"/>
              </w:rPr>
              <w:t>н/д</w:t>
            </w:r>
          </w:p>
        </w:tc>
        <w:tc>
          <w:tcPr>
            <w:tcW w:w="523" w:type="pct"/>
            <w:tcBorders>
              <w:top w:val="single" w:sz="4" w:space="0" w:color="auto"/>
              <w:left w:val="single" w:sz="4" w:space="0" w:color="auto"/>
              <w:bottom w:val="single" w:sz="4" w:space="0" w:color="auto"/>
              <w:right w:val="single" w:sz="4" w:space="0" w:color="auto"/>
            </w:tcBorders>
            <w:noWrap/>
            <w:vAlign w:val="center"/>
            <w:hideMark/>
          </w:tcPr>
          <w:p w:rsidR="00C6172A" w:rsidRPr="00942BE0" w:rsidRDefault="00C6172A" w:rsidP="00942BE0">
            <w:pPr>
              <w:pStyle w:val="a5"/>
              <w:ind w:firstLine="426"/>
              <w:rPr>
                <w:sz w:val="22"/>
              </w:rPr>
            </w:pPr>
            <w:r w:rsidRPr="00942BE0">
              <w:rPr>
                <w:sz w:val="22"/>
              </w:rPr>
              <w:t>н/д</w:t>
            </w:r>
          </w:p>
        </w:tc>
        <w:tc>
          <w:tcPr>
            <w:tcW w:w="522" w:type="pct"/>
            <w:tcBorders>
              <w:top w:val="single" w:sz="4" w:space="0" w:color="auto"/>
              <w:left w:val="nil"/>
              <w:bottom w:val="single" w:sz="4" w:space="0" w:color="auto"/>
              <w:right w:val="single" w:sz="4" w:space="0" w:color="auto"/>
            </w:tcBorders>
            <w:noWrap/>
            <w:vAlign w:val="center"/>
          </w:tcPr>
          <w:p w:rsidR="00C6172A" w:rsidRPr="00942BE0" w:rsidRDefault="00C6172A" w:rsidP="00942BE0">
            <w:pPr>
              <w:pStyle w:val="a5"/>
              <w:ind w:firstLine="426"/>
              <w:rPr>
                <w:sz w:val="22"/>
              </w:rPr>
            </w:pPr>
            <w:r w:rsidRPr="00942BE0">
              <w:rPr>
                <w:sz w:val="22"/>
              </w:rPr>
              <w:t>н/д</w:t>
            </w:r>
          </w:p>
        </w:tc>
        <w:tc>
          <w:tcPr>
            <w:tcW w:w="485" w:type="pct"/>
            <w:tcBorders>
              <w:top w:val="single" w:sz="4" w:space="0" w:color="auto"/>
              <w:left w:val="nil"/>
              <w:bottom w:val="single" w:sz="4" w:space="0" w:color="auto"/>
              <w:right w:val="single" w:sz="4" w:space="0" w:color="auto"/>
            </w:tcBorders>
            <w:noWrap/>
            <w:vAlign w:val="center"/>
          </w:tcPr>
          <w:p w:rsidR="00C6172A" w:rsidRPr="00942BE0" w:rsidRDefault="00C6172A" w:rsidP="00942BE0">
            <w:pPr>
              <w:pStyle w:val="a5"/>
              <w:ind w:firstLine="426"/>
              <w:rPr>
                <w:sz w:val="22"/>
              </w:rPr>
            </w:pPr>
            <w:r w:rsidRPr="00942BE0">
              <w:rPr>
                <w:sz w:val="22"/>
              </w:rPr>
              <w:t>н/д</w:t>
            </w:r>
          </w:p>
        </w:tc>
        <w:tc>
          <w:tcPr>
            <w:tcW w:w="542" w:type="pct"/>
            <w:tcBorders>
              <w:top w:val="single" w:sz="4" w:space="0" w:color="auto"/>
              <w:left w:val="nil"/>
              <w:bottom w:val="single" w:sz="4" w:space="0" w:color="auto"/>
              <w:right w:val="single" w:sz="4" w:space="0" w:color="auto"/>
            </w:tcBorders>
            <w:noWrap/>
            <w:vAlign w:val="center"/>
            <w:hideMark/>
          </w:tcPr>
          <w:p w:rsidR="00C6172A" w:rsidRPr="00942BE0" w:rsidRDefault="00C6172A" w:rsidP="00942BE0">
            <w:pPr>
              <w:pStyle w:val="a5"/>
              <w:ind w:firstLine="426"/>
              <w:rPr>
                <w:sz w:val="22"/>
              </w:rPr>
            </w:pPr>
            <w:r w:rsidRPr="00942BE0">
              <w:rPr>
                <w:sz w:val="22"/>
              </w:rPr>
              <w:t>н/д</w:t>
            </w:r>
          </w:p>
        </w:tc>
        <w:tc>
          <w:tcPr>
            <w:tcW w:w="838" w:type="pct"/>
            <w:tcBorders>
              <w:top w:val="single" w:sz="4" w:space="0" w:color="auto"/>
              <w:left w:val="nil"/>
              <w:bottom w:val="single" w:sz="4" w:space="0" w:color="auto"/>
              <w:right w:val="single" w:sz="4" w:space="0" w:color="auto"/>
            </w:tcBorders>
            <w:noWrap/>
            <w:vAlign w:val="center"/>
            <w:hideMark/>
          </w:tcPr>
          <w:p w:rsidR="00C6172A" w:rsidRPr="00942BE0" w:rsidRDefault="00C6172A" w:rsidP="00942BE0">
            <w:pPr>
              <w:pStyle w:val="a5"/>
              <w:ind w:firstLine="426"/>
              <w:rPr>
                <w:sz w:val="22"/>
              </w:rPr>
            </w:pPr>
            <w:r w:rsidRPr="00942BE0">
              <w:rPr>
                <w:sz w:val="22"/>
              </w:rPr>
              <w:t>н/д</w:t>
            </w:r>
          </w:p>
        </w:tc>
      </w:tr>
    </w:tbl>
    <w:p w:rsidR="001A7195" w:rsidRPr="00903754" w:rsidRDefault="001A7195" w:rsidP="00942BE0">
      <w:pPr>
        <w:pStyle w:val="a5"/>
        <w:ind w:firstLine="426"/>
        <w:rPr>
          <w:b/>
          <w:sz w:val="27"/>
          <w:szCs w:val="27"/>
        </w:rPr>
      </w:pPr>
      <w:bookmarkStart w:id="209" w:name="_Toc5633078"/>
      <w:bookmarkStart w:id="210" w:name="_Toc5693593"/>
      <w:bookmarkStart w:id="211" w:name="_Toc42695332"/>
      <w:bookmarkStart w:id="212" w:name="_Toc42695387"/>
      <w:bookmarkStart w:id="213" w:name="_Toc43121982"/>
    </w:p>
    <w:p w:rsidR="00903754" w:rsidRPr="00903754" w:rsidRDefault="00C6172A" w:rsidP="00942BE0">
      <w:pPr>
        <w:pStyle w:val="a5"/>
        <w:ind w:firstLine="426"/>
        <w:jc w:val="center"/>
        <w:rPr>
          <w:b/>
          <w:sz w:val="27"/>
          <w:szCs w:val="27"/>
        </w:rPr>
      </w:pPr>
      <w:r w:rsidRPr="00903754">
        <w:rPr>
          <w:b/>
          <w:sz w:val="27"/>
          <w:szCs w:val="27"/>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209"/>
      <w:bookmarkEnd w:id="210"/>
      <w:r w:rsidR="00C34E76" w:rsidRPr="00903754">
        <w:rPr>
          <w:b/>
          <w:sz w:val="27"/>
          <w:szCs w:val="27"/>
        </w:rPr>
        <w:t>.</w:t>
      </w:r>
      <w:bookmarkEnd w:id="211"/>
      <w:bookmarkEnd w:id="212"/>
      <w:bookmarkEnd w:id="213"/>
    </w:p>
    <w:p w:rsidR="004A7EFD" w:rsidRPr="00903754" w:rsidRDefault="00C6172A" w:rsidP="00942BE0">
      <w:pPr>
        <w:pStyle w:val="a5"/>
        <w:ind w:firstLine="426"/>
        <w:rPr>
          <w:sz w:val="27"/>
          <w:szCs w:val="27"/>
        </w:rPr>
      </w:pPr>
      <w:r w:rsidRPr="00903754">
        <w:rPr>
          <w:sz w:val="27"/>
          <w:szCs w:val="27"/>
        </w:rPr>
        <w:t>Зафиксированные факты нарушения антимонопольного законодательства отсутствуют. Применение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w:t>
      </w:r>
      <w:r w:rsidR="004A7EFD" w:rsidRPr="00903754">
        <w:rPr>
          <w:sz w:val="27"/>
          <w:szCs w:val="27"/>
        </w:rPr>
        <w:t>твенных монополиях не выявлено.</w:t>
      </w:r>
    </w:p>
    <w:p w:rsidR="00C6172A" w:rsidRDefault="004A7EFD" w:rsidP="004738A3">
      <w:pPr>
        <w:pStyle w:val="10"/>
      </w:pPr>
      <w:r w:rsidRPr="00CA0391">
        <w:br w:type="page"/>
      </w:r>
      <w:bookmarkEnd w:id="188"/>
      <w:r w:rsidRPr="00CA0391">
        <w:lastRenderedPageBreak/>
        <w:t xml:space="preserve">Раздел </w:t>
      </w:r>
      <w:r w:rsidR="00C6172A" w:rsidRPr="00CA0391">
        <w:t xml:space="preserve">15. </w:t>
      </w:r>
      <w:r w:rsidRPr="00CA0391">
        <w:t>Ценовые (тарифные) последствия.</w:t>
      </w:r>
    </w:p>
    <w:p w:rsidR="00C6172A" w:rsidRPr="00942BE0" w:rsidRDefault="00C6172A" w:rsidP="00063B01">
      <w:pPr>
        <w:pStyle w:val="a5"/>
        <w:ind w:firstLine="709"/>
        <w:jc w:val="center"/>
        <w:rPr>
          <w:b/>
          <w:sz w:val="27"/>
          <w:szCs w:val="27"/>
        </w:rPr>
      </w:pPr>
      <w:bookmarkStart w:id="214" w:name="_Toc43121983"/>
      <w:r w:rsidRPr="00942BE0">
        <w:rPr>
          <w:b/>
          <w:sz w:val="27"/>
          <w:szCs w:val="27"/>
        </w:rPr>
        <w:t>а) тарифно-балансовые расчетные модели теплоснабжения потребителей по каждой системе теплоснабжения.</w:t>
      </w:r>
      <w:bookmarkEnd w:id="214"/>
    </w:p>
    <w:p w:rsidR="00C6172A" w:rsidRPr="00942BE0" w:rsidRDefault="00C6172A" w:rsidP="006B623B">
      <w:pPr>
        <w:pStyle w:val="a5"/>
        <w:ind w:firstLine="709"/>
        <w:rPr>
          <w:sz w:val="27"/>
          <w:szCs w:val="27"/>
        </w:rPr>
      </w:pPr>
      <w:r w:rsidRPr="00942BE0">
        <w:rPr>
          <w:sz w:val="27"/>
          <w:szCs w:val="27"/>
        </w:rPr>
        <w:t>Основные показатели формирования тарифов:</w:t>
      </w:r>
    </w:p>
    <w:p w:rsidR="00C6172A" w:rsidRPr="00942BE0" w:rsidRDefault="00C6172A" w:rsidP="006B623B">
      <w:pPr>
        <w:pStyle w:val="a5"/>
        <w:ind w:firstLine="709"/>
        <w:rPr>
          <w:sz w:val="27"/>
          <w:szCs w:val="27"/>
        </w:rPr>
      </w:pPr>
      <w:r w:rsidRPr="00942BE0">
        <w:rPr>
          <w:sz w:val="27"/>
          <w:szCs w:val="27"/>
        </w:rPr>
        <w:t>- министерством тарифного регулирования и</w:t>
      </w:r>
      <w:r w:rsidR="00550BC8" w:rsidRPr="00942BE0">
        <w:rPr>
          <w:sz w:val="27"/>
          <w:szCs w:val="27"/>
        </w:rPr>
        <w:t xml:space="preserve"> энергетики Челябинской области, на момент актуализации схемы, не </w:t>
      </w:r>
      <w:r w:rsidRPr="00942BE0">
        <w:rPr>
          <w:sz w:val="27"/>
          <w:szCs w:val="27"/>
        </w:rPr>
        <w:t xml:space="preserve">установлен долгосрочный тариф на тепловую энергию, поставляемую </w:t>
      </w:r>
      <w:r w:rsidR="008B52D2" w:rsidRPr="00942BE0">
        <w:rPr>
          <w:sz w:val="27"/>
          <w:szCs w:val="27"/>
        </w:rPr>
        <w:t>МУП «Селезянского сельского поселения»</w:t>
      </w:r>
      <w:r w:rsidRPr="00942BE0">
        <w:rPr>
          <w:sz w:val="27"/>
          <w:szCs w:val="27"/>
        </w:rPr>
        <w:t xml:space="preserve"> потребителям </w:t>
      </w:r>
      <w:r w:rsidR="00B957D6" w:rsidRPr="00942BE0">
        <w:rPr>
          <w:sz w:val="27"/>
          <w:szCs w:val="27"/>
        </w:rPr>
        <w:t>Селезя</w:t>
      </w:r>
      <w:r w:rsidRPr="00942BE0">
        <w:rPr>
          <w:sz w:val="27"/>
          <w:szCs w:val="27"/>
        </w:rPr>
        <w:t xml:space="preserve">нского </w:t>
      </w:r>
      <w:r w:rsidR="008231ED" w:rsidRPr="00942BE0">
        <w:rPr>
          <w:sz w:val="27"/>
          <w:szCs w:val="27"/>
        </w:rPr>
        <w:t xml:space="preserve">сельского </w:t>
      </w:r>
      <w:r w:rsidRPr="00942BE0">
        <w:rPr>
          <w:sz w:val="27"/>
          <w:szCs w:val="27"/>
        </w:rPr>
        <w:t xml:space="preserve">поселения Еткульского </w:t>
      </w:r>
      <w:r w:rsidR="00550BC8" w:rsidRPr="00942BE0">
        <w:rPr>
          <w:sz w:val="27"/>
          <w:szCs w:val="27"/>
        </w:rPr>
        <w:t>района на 20</w:t>
      </w:r>
      <w:r w:rsidR="0060427B" w:rsidRPr="00942BE0">
        <w:rPr>
          <w:sz w:val="27"/>
          <w:szCs w:val="27"/>
        </w:rPr>
        <w:t>2</w:t>
      </w:r>
      <w:r w:rsidR="006570C7">
        <w:rPr>
          <w:sz w:val="27"/>
          <w:szCs w:val="27"/>
        </w:rPr>
        <w:t>4</w:t>
      </w:r>
      <w:r w:rsidR="00550BC8" w:rsidRPr="00942BE0">
        <w:rPr>
          <w:sz w:val="27"/>
          <w:szCs w:val="27"/>
        </w:rPr>
        <w:t>-20</w:t>
      </w:r>
      <w:r w:rsidR="001A7195" w:rsidRPr="00942BE0">
        <w:rPr>
          <w:sz w:val="27"/>
          <w:szCs w:val="27"/>
        </w:rPr>
        <w:t>30</w:t>
      </w:r>
      <w:r w:rsidR="00550BC8" w:rsidRPr="00942BE0">
        <w:rPr>
          <w:sz w:val="27"/>
          <w:szCs w:val="27"/>
        </w:rPr>
        <w:t xml:space="preserve"> годы</w:t>
      </w:r>
      <w:r w:rsidR="00063E8B" w:rsidRPr="00942BE0">
        <w:rPr>
          <w:sz w:val="27"/>
          <w:szCs w:val="27"/>
        </w:rPr>
        <w:t>;</w:t>
      </w:r>
    </w:p>
    <w:p w:rsidR="00C6172A" w:rsidRPr="00942BE0" w:rsidRDefault="00C6172A" w:rsidP="006B623B">
      <w:pPr>
        <w:pStyle w:val="a5"/>
        <w:ind w:firstLine="709"/>
        <w:rPr>
          <w:sz w:val="27"/>
          <w:szCs w:val="27"/>
        </w:rPr>
      </w:pPr>
      <w:r w:rsidRPr="00942BE0">
        <w:rPr>
          <w:sz w:val="27"/>
          <w:szCs w:val="27"/>
        </w:rPr>
        <w:t xml:space="preserve">- в необходимую валовую выручку для расчета тарифа </w:t>
      </w:r>
      <w:r w:rsidR="00836EB8" w:rsidRPr="00942BE0">
        <w:rPr>
          <w:sz w:val="27"/>
          <w:szCs w:val="27"/>
        </w:rPr>
        <w:t>будут включены</w:t>
      </w:r>
      <w:r w:rsidRPr="00942BE0">
        <w:rPr>
          <w:sz w:val="27"/>
          <w:szCs w:val="27"/>
        </w:rPr>
        <w:t xml:space="preserve"> экономически обоснованные эксплуатационные затраты;</w:t>
      </w:r>
    </w:p>
    <w:p w:rsidR="00C6172A" w:rsidRPr="00942BE0" w:rsidRDefault="00C6172A" w:rsidP="006B623B">
      <w:pPr>
        <w:pStyle w:val="a5"/>
        <w:ind w:firstLine="709"/>
        <w:rPr>
          <w:sz w:val="27"/>
          <w:szCs w:val="27"/>
        </w:rPr>
      </w:pPr>
      <w:r w:rsidRPr="00942BE0">
        <w:rPr>
          <w:sz w:val="27"/>
          <w:szCs w:val="27"/>
        </w:rPr>
        <w:t>-при отсутствии инвестиционной программы</w:t>
      </w:r>
      <w:r w:rsidR="00836EB8" w:rsidRPr="00942BE0">
        <w:rPr>
          <w:sz w:val="27"/>
          <w:szCs w:val="27"/>
        </w:rPr>
        <w:t xml:space="preserve"> (проекта инвестиционной программы)</w:t>
      </w:r>
      <w:r w:rsidRPr="00942BE0">
        <w:rPr>
          <w:sz w:val="27"/>
          <w:szCs w:val="27"/>
        </w:rPr>
        <w:t xml:space="preserve"> в тариф не включа</w:t>
      </w:r>
      <w:r w:rsidR="00836EB8" w:rsidRPr="00942BE0">
        <w:rPr>
          <w:sz w:val="27"/>
          <w:szCs w:val="27"/>
        </w:rPr>
        <w:t>т</w:t>
      </w:r>
      <w:r w:rsidRPr="00942BE0">
        <w:rPr>
          <w:sz w:val="27"/>
          <w:szCs w:val="27"/>
        </w:rPr>
        <w:t xml:space="preserve"> инвестиционн</w:t>
      </w:r>
      <w:r w:rsidR="00836EB8" w:rsidRPr="00942BE0">
        <w:rPr>
          <w:sz w:val="27"/>
          <w:szCs w:val="27"/>
        </w:rPr>
        <w:t>ую</w:t>
      </w:r>
      <w:r w:rsidRPr="00942BE0">
        <w:rPr>
          <w:sz w:val="27"/>
          <w:szCs w:val="27"/>
        </w:rPr>
        <w:t xml:space="preserve"> составляющ</w:t>
      </w:r>
      <w:r w:rsidR="00836EB8" w:rsidRPr="00942BE0">
        <w:rPr>
          <w:sz w:val="27"/>
          <w:szCs w:val="27"/>
        </w:rPr>
        <w:t>ую</w:t>
      </w:r>
      <w:r w:rsidRPr="00942BE0">
        <w:rPr>
          <w:sz w:val="27"/>
          <w:szCs w:val="27"/>
        </w:rPr>
        <w:t>.</w:t>
      </w:r>
      <w:bookmarkStart w:id="215" w:name="_Toc522105844"/>
      <w:bookmarkStart w:id="216" w:name="_Toc525296047"/>
      <w:bookmarkStart w:id="217" w:name="_Toc533067457"/>
      <w:bookmarkStart w:id="218" w:name="_Toc4488173"/>
      <w:bookmarkStart w:id="219" w:name="_Toc5693597"/>
      <w:bookmarkStart w:id="220" w:name="sub_1813"/>
    </w:p>
    <w:p w:rsidR="00C6172A" w:rsidRPr="00C07256" w:rsidRDefault="00C6172A" w:rsidP="00063B01">
      <w:pPr>
        <w:pStyle w:val="a5"/>
        <w:ind w:firstLine="709"/>
        <w:jc w:val="center"/>
        <w:rPr>
          <w:b/>
          <w:sz w:val="27"/>
          <w:szCs w:val="27"/>
        </w:rPr>
      </w:pPr>
      <w:bookmarkStart w:id="221" w:name="_Toc43121984"/>
      <w:r w:rsidRPr="00942BE0">
        <w:rPr>
          <w:b/>
          <w:sz w:val="27"/>
          <w:szCs w:val="27"/>
        </w:rPr>
        <w:t>б) тарифно-балансовые расчетные модели теплоснаб</w:t>
      </w:r>
      <w:r w:rsidRPr="00C07256">
        <w:rPr>
          <w:b/>
          <w:sz w:val="27"/>
          <w:szCs w:val="27"/>
        </w:rPr>
        <w:t>жения потребителей по</w:t>
      </w:r>
      <w:r w:rsidR="00C34E76" w:rsidRPr="00C07256">
        <w:rPr>
          <w:b/>
          <w:sz w:val="27"/>
          <w:szCs w:val="27"/>
        </w:rPr>
        <w:t xml:space="preserve"> каждой единой теплоснабжающей </w:t>
      </w:r>
      <w:r w:rsidRPr="00C07256">
        <w:rPr>
          <w:b/>
          <w:sz w:val="27"/>
          <w:szCs w:val="27"/>
        </w:rPr>
        <w:t>организации.</w:t>
      </w:r>
      <w:bookmarkEnd w:id="221"/>
    </w:p>
    <w:p w:rsidR="00C6172A" w:rsidRPr="00FC294E" w:rsidRDefault="00C6172A" w:rsidP="00CC5AB3">
      <w:pPr>
        <w:pStyle w:val="a5"/>
        <w:ind w:firstLine="709"/>
        <w:rPr>
          <w:sz w:val="27"/>
          <w:szCs w:val="27"/>
        </w:rPr>
      </w:pPr>
      <w:r w:rsidRPr="00FC294E">
        <w:rPr>
          <w:sz w:val="27"/>
          <w:szCs w:val="27"/>
        </w:rPr>
        <w:t>На</w:t>
      </w:r>
      <w:r w:rsidR="00623F73" w:rsidRPr="00FC294E">
        <w:rPr>
          <w:sz w:val="27"/>
          <w:szCs w:val="27"/>
        </w:rPr>
        <w:t xml:space="preserve"> </w:t>
      </w:r>
      <w:r w:rsidRPr="00FC294E">
        <w:rPr>
          <w:sz w:val="27"/>
          <w:szCs w:val="27"/>
        </w:rPr>
        <w:t>терри</w:t>
      </w:r>
      <w:r w:rsidR="00063E8B" w:rsidRPr="00FC294E">
        <w:rPr>
          <w:sz w:val="27"/>
          <w:szCs w:val="27"/>
        </w:rPr>
        <w:t xml:space="preserve">тории </w:t>
      </w:r>
      <w:r w:rsidR="00B957D6" w:rsidRPr="00FC294E">
        <w:rPr>
          <w:sz w:val="27"/>
          <w:szCs w:val="27"/>
        </w:rPr>
        <w:t>Селезя</w:t>
      </w:r>
      <w:r w:rsidR="00063E8B" w:rsidRPr="00FC294E">
        <w:rPr>
          <w:sz w:val="27"/>
          <w:szCs w:val="27"/>
        </w:rPr>
        <w:t>нско</w:t>
      </w:r>
      <w:r w:rsidR="00147783" w:rsidRPr="00FC294E">
        <w:rPr>
          <w:sz w:val="27"/>
          <w:szCs w:val="27"/>
        </w:rPr>
        <w:t xml:space="preserve">го сельского поселения </w:t>
      </w:r>
      <w:r w:rsidR="00623F73" w:rsidRPr="00FC294E">
        <w:rPr>
          <w:sz w:val="27"/>
          <w:szCs w:val="27"/>
        </w:rPr>
        <w:t xml:space="preserve">утвержден </w:t>
      </w:r>
      <w:r w:rsidR="00FC294E" w:rsidRPr="00FC294E">
        <w:rPr>
          <w:sz w:val="27"/>
          <w:szCs w:val="27"/>
        </w:rPr>
        <w:t xml:space="preserve">тариф на передачу (транспортировку) тепловой энергии  </w:t>
      </w:r>
      <w:r w:rsidR="00CA4FDC" w:rsidRPr="00FC294E">
        <w:rPr>
          <w:sz w:val="27"/>
          <w:szCs w:val="27"/>
        </w:rPr>
        <w:t>Постановлением Министерства тарифного регулирования и энергетики Челябинской области №13/</w:t>
      </w:r>
      <w:r w:rsidR="00FC294E">
        <w:rPr>
          <w:sz w:val="27"/>
          <w:szCs w:val="27"/>
        </w:rPr>
        <w:t>4</w:t>
      </w:r>
      <w:r w:rsidR="00CA4FDC" w:rsidRPr="00FC294E">
        <w:rPr>
          <w:sz w:val="27"/>
          <w:szCs w:val="27"/>
        </w:rPr>
        <w:t xml:space="preserve"> от 02.03.2023 года «О</w:t>
      </w:r>
      <w:r w:rsidR="00FC294E">
        <w:rPr>
          <w:sz w:val="27"/>
          <w:szCs w:val="27"/>
        </w:rPr>
        <w:t>б</w:t>
      </w:r>
      <w:r w:rsidR="00CA4FDC" w:rsidRPr="00FC294E">
        <w:rPr>
          <w:sz w:val="27"/>
          <w:szCs w:val="27"/>
        </w:rPr>
        <w:t xml:space="preserve"> установлении</w:t>
      </w:r>
      <w:r w:rsidR="00FC294E">
        <w:rPr>
          <w:sz w:val="27"/>
          <w:szCs w:val="27"/>
        </w:rPr>
        <w:t xml:space="preserve"> льготных</w:t>
      </w:r>
      <w:r w:rsidR="00CA4FDC" w:rsidRPr="00FC294E">
        <w:rPr>
          <w:sz w:val="27"/>
          <w:szCs w:val="27"/>
        </w:rPr>
        <w:t xml:space="preserve"> тарифов на тепловую энергию, поставляемую муниципальным унитарным предприятием «Селезянского сельского поселения»  потребителям Селезянского сельско</w:t>
      </w:r>
      <w:r w:rsidR="00CC5AB3">
        <w:rPr>
          <w:sz w:val="27"/>
          <w:szCs w:val="27"/>
        </w:rPr>
        <w:t xml:space="preserve">го поселения Еткульского района, а так же </w:t>
      </w:r>
      <w:r w:rsidR="00CC5AB3" w:rsidRPr="00FC294E">
        <w:rPr>
          <w:sz w:val="27"/>
          <w:szCs w:val="27"/>
        </w:rPr>
        <w:t>Постановлением Министерства тарифного регулирования и энергетики Челябинской области №13/</w:t>
      </w:r>
      <w:r w:rsidR="00CC5AB3">
        <w:rPr>
          <w:sz w:val="27"/>
          <w:szCs w:val="27"/>
        </w:rPr>
        <w:t>2</w:t>
      </w:r>
      <w:r w:rsidR="00CC5AB3" w:rsidRPr="00FC294E">
        <w:rPr>
          <w:sz w:val="27"/>
          <w:szCs w:val="27"/>
        </w:rPr>
        <w:t xml:space="preserve"> от 02.03.2023 года «О</w:t>
      </w:r>
      <w:r w:rsidR="00CC5AB3">
        <w:rPr>
          <w:sz w:val="27"/>
          <w:szCs w:val="27"/>
        </w:rPr>
        <w:t>б</w:t>
      </w:r>
      <w:r w:rsidR="00CC5AB3" w:rsidRPr="00FC294E">
        <w:rPr>
          <w:sz w:val="27"/>
          <w:szCs w:val="27"/>
        </w:rPr>
        <w:t xml:space="preserve"> установлении</w:t>
      </w:r>
      <w:r w:rsidR="00CC5AB3">
        <w:rPr>
          <w:sz w:val="27"/>
          <w:szCs w:val="27"/>
        </w:rPr>
        <w:t xml:space="preserve"> </w:t>
      </w:r>
      <w:r w:rsidR="00CC5AB3" w:rsidRPr="00FC294E">
        <w:rPr>
          <w:sz w:val="27"/>
          <w:szCs w:val="27"/>
        </w:rPr>
        <w:t>тарифов на тепловую энергию, поставляемую муниципальным унитарным предприятием «Селезянского сельского поселения»  потребителям Селезянского сельского поселения Еткульского района.</w:t>
      </w:r>
    </w:p>
    <w:p w:rsidR="00362255" w:rsidRPr="00942BE0" w:rsidRDefault="00362255" w:rsidP="006B623B">
      <w:pPr>
        <w:pStyle w:val="a5"/>
        <w:ind w:firstLine="709"/>
        <w:rPr>
          <w:sz w:val="27"/>
          <w:szCs w:val="27"/>
        </w:rPr>
      </w:pPr>
      <w:r w:rsidRPr="00942BE0">
        <w:rPr>
          <w:sz w:val="27"/>
          <w:szCs w:val="27"/>
        </w:rPr>
        <w:t>Тарифы на тепловую энергию, поставляемую потребителям Селезянского сельского поселения (котельная ул.Мира, 18В)</w:t>
      </w:r>
      <w:r w:rsidR="00103E50" w:rsidRPr="00942BE0">
        <w:rPr>
          <w:sz w:val="27"/>
          <w:szCs w:val="27"/>
        </w:rPr>
        <w:t xml:space="preserve"> представлены в таблице 15.</w:t>
      </w:r>
    </w:p>
    <w:p w:rsidR="0025695D" w:rsidRPr="00CA0391" w:rsidRDefault="00063B01" w:rsidP="006B623B">
      <w:pPr>
        <w:pStyle w:val="a5"/>
        <w:ind w:firstLine="709"/>
      </w:pPr>
      <w:r w:rsidRPr="00942BE0">
        <w:rPr>
          <w:sz w:val="27"/>
          <w:szCs w:val="27"/>
        </w:rPr>
        <w:t>Таблица 15</w:t>
      </w:r>
      <w:r w:rsidR="0025695D" w:rsidRPr="00942BE0">
        <w:rPr>
          <w:sz w:val="27"/>
          <w:szCs w:val="27"/>
        </w:rPr>
        <w:t>. Тарифы на тепловую энергию</w:t>
      </w:r>
    </w:p>
    <w:tbl>
      <w:tblPr>
        <w:tblW w:w="49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3"/>
        <w:gridCol w:w="4659"/>
      </w:tblGrid>
      <w:tr w:rsidR="00362255" w:rsidRPr="00DB3AAF" w:rsidTr="00903FF1">
        <w:trPr>
          <w:trHeight w:val="70"/>
          <w:tblHeader/>
          <w:jc w:val="center"/>
        </w:trPr>
        <w:tc>
          <w:tcPr>
            <w:tcW w:w="2678" w:type="pct"/>
            <w:tcBorders>
              <w:top w:val="single" w:sz="4" w:space="0" w:color="000000"/>
              <w:left w:val="single" w:sz="4" w:space="0" w:color="000000"/>
              <w:bottom w:val="single" w:sz="4" w:space="0" w:color="000000"/>
              <w:right w:val="single" w:sz="4" w:space="0" w:color="000000"/>
            </w:tcBorders>
            <w:vAlign w:val="center"/>
            <w:hideMark/>
          </w:tcPr>
          <w:p w:rsidR="00362255" w:rsidRPr="004738A3" w:rsidRDefault="00362255" w:rsidP="00DB3AAF">
            <w:pPr>
              <w:pStyle w:val="a5"/>
              <w:rPr>
                <w:sz w:val="20"/>
                <w:szCs w:val="20"/>
              </w:rPr>
            </w:pPr>
            <w:r w:rsidRPr="004738A3">
              <w:rPr>
                <w:sz w:val="20"/>
                <w:szCs w:val="20"/>
              </w:rPr>
              <w:t>Тариф, руб./Гкал</w:t>
            </w:r>
          </w:p>
        </w:tc>
        <w:tc>
          <w:tcPr>
            <w:tcW w:w="2322" w:type="pct"/>
            <w:tcBorders>
              <w:top w:val="single" w:sz="4" w:space="0" w:color="000000"/>
              <w:left w:val="single" w:sz="4" w:space="0" w:color="000000"/>
              <w:bottom w:val="single" w:sz="4" w:space="0" w:color="000000"/>
              <w:right w:val="single" w:sz="4" w:space="0" w:color="000000"/>
            </w:tcBorders>
            <w:vAlign w:val="center"/>
            <w:hideMark/>
          </w:tcPr>
          <w:p w:rsidR="00362255" w:rsidRPr="004738A3" w:rsidRDefault="00362255" w:rsidP="00DB3AAF">
            <w:pPr>
              <w:pStyle w:val="a5"/>
              <w:rPr>
                <w:sz w:val="20"/>
                <w:szCs w:val="20"/>
              </w:rPr>
            </w:pPr>
            <w:r w:rsidRPr="004738A3">
              <w:rPr>
                <w:sz w:val="20"/>
                <w:szCs w:val="20"/>
              </w:rPr>
              <w:t>Период действия тарифа</w:t>
            </w:r>
          </w:p>
        </w:tc>
      </w:tr>
      <w:tr w:rsidR="00362255" w:rsidRPr="00DB3AAF" w:rsidTr="00903FF1">
        <w:trPr>
          <w:trHeight w:val="70"/>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362255" w:rsidRPr="004738A3" w:rsidRDefault="00362255" w:rsidP="00DB3AAF">
            <w:pPr>
              <w:pStyle w:val="a5"/>
              <w:rPr>
                <w:sz w:val="20"/>
                <w:szCs w:val="20"/>
              </w:rPr>
            </w:pPr>
            <w:r w:rsidRPr="004738A3">
              <w:rPr>
                <w:sz w:val="20"/>
                <w:szCs w:val="20"/>
              </w:rPr>
              <w:t>Население</w:t>
            </w:r>
          </w:p>
        </w:tc>
      </w:tr>
      <w:tr w:rsidR="00362255" w:rsidRPr="00DB3AAF" w:rsidTr="00903FF1">
        <w:trPr>
          <w:trHeight w:val="70"/>
          <w:jc w:val="center"/>
        </w:trPr>
        <w:tc>
          <w:tcPr>
            <w:tcW w:w="2678" w:type="pct"/>
            <w:tcBorders>
              <w:top w:val="single" w:sz="4" w:space="0" w:color="000000"/>
              <w:left w:val="single" w:sz="4" w:space="0" w:color="000000"/>
              <w:bottom w:val="single" w:sz="4" w:space="0" w:color="000000"/>
              <w:right w:val="single" w:sz="4" w:space="0" w:color="000000"/>
            </w:tcBorders>
            <w:vAlign w:val="center"/>
          </w:tcPr>
          <w:p w:rsidR="00362255" w:rsidRPr="004738A3" w:rsidRDefault="003065FC" w:rsidP="00FC294E">
            <w:pPr>
              <w:pStyle w:val="a5"/>
              <w:rPr>
                <w:sz w:val="20"/>
                <w:szCs w:val="20"/>
              </w:rPr>
            </w:pPr>
            <w:r w:rsidRPr="004738A3">
              <w:rPr>
                <w:sz w:val="20"/>
                <w:szCs w:val="20"/>
              </w:rPr>
              <w:t>2</w:t>
            </w:r>
            <w:r w:rsidR="00FC294E" w:rsidRPr="004738A3">
              <w:rPr>
                <w:sz w:val="20"/>
                <w:szCs w:val="20"/>
              </w:rPr>
              <w:t>321</w:t>
            </w:r>
            <w:r w:rsidRPr="004738A3">
              <w:rPr>
                <w:sz w:val="20"/>
                <w:szCs w:val="20"/>
              </w:rPr>
              <w:t>,</w:t>
            </w:r>
            <w:r w:rsidR="00FC294E" w:rsidRPr="004738A3">
              <w:rPr>
                <w:sz w:val="20"/>
                <w:szCs w:val="20"/>
              </w:rPr>
              <w:t>53</w:t>
            </w:r>
          </w:p>
        </w:tc>
        <w:tc>
          <w:tcPr>
            <w:tcW w:w="2322" w:type="pct"/>
            <w:tcBorders>
              <w:top w:val="single" w:sz="4" w:space="0" w:color="000000"/>
              <w:left w:val="single" w:sz="4" w:space="0" w:color="000000"/>
              <w:bottom w:val="single" w:sz="4" w:space="0" w:color="000000"/>
              <w:right w:val="single" w:sz="4" w:space="0" w:color="000000"/>
            </w:tcBorders>
            <w:vAlign w:val="center"/>
          </w:tcPr>
          <w:p w:rsidR="00362255" w:rsidRPr="004738A3" w:rsidRDefault="00362255" w:rsidP="003065FC">
            <w:pPr>
              <w:pStyle w:val="a5"/>
              <w:rPr>
                <w:sz w:val="20"/>
                <w:szCs w:val="20"/>
              </w:rPr>
            </w:pPr>
            <w:r w:rsidRPr="004738A3">
              <w:rPr>
                <w:sz w:val="20"/>
                <w:szCs w:val="20"/>
              </w:rPr>
              <w:t>с 0</w:t>
            </w:r>
            <w:r w:rsidR="003065FC" w:rsidRPr="004738A3">
              <w:rPr>
                <w:sz w:val="20"/>
                <w:szCs w:val="20"/>
              </w:rPr>
              <w:t>3</w:t>
            </w:r>
            <w:r w:rsidRPr="004738A3">
              <w:rPr>
                <w:sz w:val="20"/>
                <w:szCs w:val="20"/>
              </w:rPr>
              <w:t>.0</w:t>
            </w:r>
            <w:r w:rsidR="003065FC" w:rsidRPr="004738A3">
              <w:rPr>
                <w:sz w:val="20"/>
                <w:szCs w:val="20"/>
              </w:rPr>
              <w:t>3</w:t>
            </w:r>
            <w:r w:rsidRPr="004738A3">
              <w:rPr>
                <w:sz w:val="20"/>
                <w:szCs w:val="20"/>
              </w:rPr>
              <w:t>.20</w:t>
            </w:r>
            <w:r w:rsidR="003065FC" w:rsidRPr="004738A3">
              <w:rPr>
                <w:sz w:val="20"/>
                <w:szCs w:val="20"/>
              </w:rPr>
              <w:t>23</w:t>
            </w:r>
            <w:r w:rsidRPr="004738A3">
              <w:rPr>
                <w:sz w:val="20"/>
                <w:szCs w:val="20"/>
              </w:rPr>
              <w:t xml:space="preserve"> по 30.06.20</w:t>
            </w:r>
            <w:r w:rsidR="00D66847" w:rsidRPr="004738A3">
              <w:rPr>
                <w:sz w:val="20"/>
                <w:szCs w:val="20"/>
              </w:rPr>
              <w:t>2</w:t>
            </w:r>
            <w:r w:rsidR="003065FC" w:rsidRPr="004738A3">
              <w:rPr>
                <w:sz w:val="20"/>
                <w:szCs w:val="20"/>
              </w:rPr>
              <w:t>3</w:t>
            </w:r>
          </w:p>
        </w:tc>
      </w:tr>
      <w:tr w:rsidR="00362255" w:rsidRPr="00DB3AAF" w:rsidTr="00903FF1">
        <w:trPr>
          <w:trHeight w:val="70"/>
          <w:jc w:val="center"/>
        </w:trPr>
        <w:tc>
          <w:tcPr>
            <w:tcW w:w="2678" w:type="pct"/>
            <w:tcBorders>
              <w:top w:val="single" w:sz="4" w:space="0" w:color="000000"/>
              <w:left w:val="single" w:sz="4" w:space="0" w:color="000000"/>
              <w:bottom w:val="single" w:sz="4" w:space="0" w:color="000000"/>
              <w:right w:val="single" w:sz="4" w:space="0" w:color="000000"/>
            </w:tcBorders>
            <w:vAlign w:val="center"/>
          </w:tcPr>
          <w:p w:rsidR="00362255" w:rsidRPr="004738A3" w:rsidRDefault="00FC294E" w:rsidP="00DB3AAF">
            <w:pPr>
              <w:pStyle w:val="a5"/>
              <w:rPr>
                <w:sz w:val="20"/>
                <w:szCs w:val="20"/>
              </w:rPr>
            </w:pPr>
            <w:r w:rsidRPr="004738A3">
              <w:rPr>
                <w:sz w:val="20"/>
                <w:szCs w:val="20"/>
              </w:rPr>
              <w:t>2321,53</w:t>
            </w:r>
          </w:p>
        </w:tc>
        <w:tc>
          <w:tcPr>
            <w:tcW w:w="2322" w:type="pct"/>
            <w:tcBorders>
              <w:top w:val="single" w:sz="4" w:space="0" w:color="000000"/>
              <w:left w:val="single" w:sz="4" w:space="0" w:color="000000"/>
              <w:bottom w:val="single" w:sz="4" w:space="0" w:color="000000"/>
              <w:right w:val="single" w:sz="4" w:space="0" w:color="000000"/>
            </w:tcBorders>
            <w:vAlign w:val="center"/>
          </w:tcPr>
          <w:p w:rsidR="00362255" w:rsidRPr="004738A3" w:rsidRDefault="00362255" w:rsidP="003065FC">
            <w:pPr>
              <w:pStyle w:val="a5"/>
              <w:rPr>
                <w:sz w:val="20"/>
                <w:szCs w:val="20"/>
              </w:rPr>
            </w:pPr>
            <w:r w:rsidRPr="004738A3">
              <w:rPr>
                <w:sz w:val="20"/>
                <w:szCs w:val="20"/>
              </w:rPr>
              <w:t>с 01.07.20</w:t>
            </w:r>
            <w:r w:rsidR="00D66847" w:rsidRPr="004738A3">
              <w:rPr>
                <w:sz w:val="20"/>
                <w:szCs w:val="20"/>
              </w:rPr>
              <w:t>2</w:t>
            </w:r>
            <w:r w:rsidR="003065FC" w:rsidRPr="004738A3">
              <w:rPr>
                <w:sz w:val="20"/>
                <w:szCs w:val="20"/>
              </w:rPr>
              <w:t>3</w:t>
            </w:r>
            <w:r w:rsidRPr="004738A3">
              <w:rPr>
                <w:sz w:val="20"/>
                <w:szCs w:val="20"/>
              </w:rPr>
              <w:t xml:space="preserve"> по 31.12.20</w:t>
            </w:r>
            <w:r w:rsidR="00D66847" w:rsidRPr="004738A3">
              <w:rPr>
                <w:sz w:val="20"/>
                <w:szCs w:val="20"/>
              </w:rPr>
              <w:t>2</w:t>
            </w:r>
            <w:r w:rsidR="003065FC" w:rsidRPr="004738A3">
              <w:rPr>
                <w:sz w:val="20"/>
                <w:szCs w:val="20"/>
              </w:rPr>
              <w:t>3</w:t>
            </w:r>
          </w:p>
        </w:tc>
      </w:tr>
      <w:tr w:rsidR="00CC5AB3" w:rsidRPr="00DB3AAF" w:rsidTr="00903FF1">
        <w:trPr>
          <w:trHeight w:val="70"/>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tcPr>
          <w:p w:rsidR="00CC5AB3" w:rsidRPr="004738A3" w:rsidRDefault="00CC5AB3" w:rsidP="003065FC">
            <w:pPr>
              <w:pStyle w:val="a5"/>
              <w:rPr>
                <w:sz w:val="20"/>
                <w:szCs w:val="20"/>
              </w:rPr>
            </w:pPr>
            <w:r w:rsidRPr="004738A3">
              <w:rPr>
                <w:sz w:val="20"/>
                <w:szCs w:val="20"/>
              </w:rPr>
              <w:t>Сторонние организации</w:t>
            </w:r>
            <w:r w:rsidR="00E00CF6" w:rsidRPr="004738A3">
              <w:rPr>
                <w:sz w:val="20"/>
                <w:szCs w:val="20"/>
              </w:rPr>
              <w:t>/юр.лица</w:t>
            </w:r>
          </w:p>
        </w:tc>
      </w:tr>
      <w:tr w:rsidR="00CC5AB3" w:rsidRPr="00DB3AAF" w:rsidTr="00903FF1">
        <w:trPr>
          <w:trHeight w:val="70"/>
          <w:jc w:val="center"/>
        </w:trPr>
        <w:tc>
          <w:tcPr>
            <w:tcW w:w="2678" w:type="pct"/>
            <w:tcBorders>
              <w:top w:val="single" w:sz="4" w:space="0" w:color="000000"/>
              <w:left w:val="single" w:sz="4" w:space="0" w:color="000000"/>
              <w:bottom w:val="single" w:sz="4" w:space="0" w:color="000000"/>
              <w:right w:val="single" w:sz="4" w:space="0" w:color="000000"/>
            </w:tcBorders>
            <w:vAlign w:val="center"/>
          </w:tcPr>
          <w:p w:rsidR="00CC5AB3" w:rsidRPr="004738A3" w:rsidRDefault="00CC5AB3" w:rsidP="00715578">
            <w:pPr>
              <w:pStyle w:val="a5"/>
              <w:rPr>
                <w:sz w:val="20"/>
                <w:szCs w:val="20"/>
              </w:rPr>
            </w:pPr>
            <w:r w:rsidRPr="004738A3">
              <w:rPr>
                <w:sz w:val="20"/>
                <w:szCs w:val="20"/>
              </w:rPr>
              <w:t>2851,56</w:t>
            </w:r>
          </w:p>
        </w:tc>
        <w:tc>
          <w:tcPr>
            <w:tcW w:w="2322" w:type="pct"/>
            <w:tcBorders>
              <w:top w:val="single" w:sz="4" w:space="0" w:color="000000"/>
              <w:left w:val="single" w:sz="4" w:space="0" w:color="000000"/>
              <w:bottom w:val="single" w:sz="4" w:space="0" w:color="000000"/>
              <w:right w:val="single" w:sz="4" w:space="0" w:color="000000"/>
            </w:tcBorders>
            <w:vAlign w:val="center"/>
          </w:tcPr>
          <w:p w:rsidR="00CC5AB3" w:rsidRPr="004738A3" w:rsidRDefault="00CC5AB3" w:rsidP="00715578">
            <w:pPr>
              <w:pStyle w:val="a5"/>
              <w:rPr>
                <w:sz w:val="20"/>
                <w:szCs w:val="20"/>
              </w:rPr>
            </w:pPr>
            <w:r w:rsidRPr="004738A3">
              <w:rPr>
                <w:sz w:val="20"/>
                <w:szCs w:val="20"/>
              </w:rPr>
              <w:t>с 03.03.2023 по 30.06.2023</w:t>
            </w:r>
          </w:p>
        </w:tc>
      </w:tr>
      <w:tr w:rsidR="00CC5AB3" w:rsidRPr="00DB3AAF" w:rsidTr="00903FF1">
        <w:trPr>
          <w:trHeight w:val="70"/>
          <w:jc w:val="center"/>
        </w:trPr>
        <w:tc>
          <w:tcPr>
            <w:tcW w:w="2678" w:type="pct"/>
            <w:tcBorders>
              <w:top w:val="single" w:sz="4" w:space="0" w:color="000000"/>
              <w:left w:val="single" w:sz="4" w:space="0" w:color="000000"/>
              <w:bottom w:val="single" w:sz="4" w:space="0" w:color="000000"/>
              <w:right w:val="single" w:sz="4" w:space="0" w:color="000000"/>
            </w:tcBorders>
            <w:vAlign w:val="center"/>
          </w:tcPr>
          <w:p w:rsidR="00CC5AB3" w:rsidRPr="004738A3" w:rsidRDefault="00CC5AB3" w:rsidP="00715578">
            <w:pPr>
              <w:pStyle w:val="a5"/>
              <w:rPr>
                <w:sz w:val="20"/>
                <w:szCs w:val="20"/>
              </w:rPr>
            </w:pPr>
            <w:r w:rsidRPr="004738A3">
              <w:rPr>
                <w:sz w:val="20"/>
                <w:szCs w:val="20"/>
              </w:rPr>
              <w:t>2851,56</w:t>
            </w:r>
          </w:p>
        </w:tc>
        <w:tc>
          <w:tcPr>
            <w:tcW w:w="2322" w:type="pct"/>
            <w:tcBorders>
              <w:top w:val="single" w:sz="4" w:space="0" w:color="000000"/>
              <w:left w:val="single" w:sz="4" w:space="0" w:color="000000"/>
              <w:bottom w:val="single" w:sz="4" w:space="0" w:color="000000"/>
              <w:right w:val="single" w:sz="4" w:space="0" w:color="000000"/>
            </w:tcBorders>
            <w:vAlign w:val="center"/>
          </w:tcPr>
          <w:p w:rsidR="00CC5AB3" w:rsidRPr="004738A3" w:rsidRDefault="00CC5AB3" w:rsidP="00715578">
            <w:pPr>
              <w:pStyle w:val="a5"/>
              <w:rPr>
                <w:sz w:val="20"/>
                <w:szCs w:val="20"/>
              </w:rPr>
            </w:pPr>
            <w:r w:rsidRPr="004738A3">
              <w:rPr>
                <w:sz w:val="20"/>
                <w:szCs w:val="20"/>
              </w:rPr>
              <w:t>с 01.07.2023 по 31.12.2023</w:t>
            </w:r>
          </w:p>
        </w:tc>
      </w:tr>
      <w:tr w:rsidR="00362255" w:rsidRPr="00DB3AAF" w:rsidTr="00903FF1">
        <w:trPr>
          <w:trHeight w:val="70"/>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362255" w:rsidRPr="004738A3" w:rsidRDefault="00362255" w:rsidP="00DB3AAF">
            <w:pPr>
              <w:pStyle w:val="a5"/>
              <w:rPr>
                <w:sz w:val="20"/>
                <w:szCs w:val="20"/>
              </w:rPr>
            </w:pPr>
            <w:r w:rsidRPr="004738A3">
              <w:rPr>
                <w:sz w:val="20"/>
                <w:szCs w:val="20"/>
              </w:rPr>
              <w:t>Для потребителей, в случае отсутствия дифференциации тарифов по схеме подключения</w:t>
            </w:r>
          </w:p>
        </w:tc>
      </w:tr>
      <w:tr w:rsidR="00CC5AB3" w:rsidRPr="00DB3AAF" w:rsidTr="00903FF1">
        <w:trPr>
          <w:trHeight w:val="70"/>
          <w:jc w:val="center"/>
        </w:trPr>
        <w:tc>
          <w:tcPr>
            <w:tcW w:w="2678" w:type="pct"/>
            <w:tcBorders>
              <w:top w:val="single" w:sz="4" w:space="0" w:color="000000"/>
              <w:left w:val="single" w:sz="4" w:space="0" w:color="000000"/>
              <w:bottom w:val="single" w:sz="4" w:space="0" w:color="000000"/>
              <w:right w:val="single" w:sz="4" w:space="0" w:color="000000"/>
            </w:tcBorders>
            <w:vAlign w:val="center"/>
            <w:hideMark/>
          </w:tcPr>
          <w:p w:rsidR="00CC5AB3" w:rsidRPr="004738A3" w:rsidRDefault="00CC5AB3" w:rsidP="00CC5AB3">
            <w:pPr>
              <w:pStyle w:val="a5"/>
              <w:rPr>
                <w:sz w:val="20"/>
                <w:szCs w:val="20"/>
              </w:rPr>
            </w:pPr>
            <w:r w:rsidRPr="004738A3">
              <w:rPr>
                <w:sz w:val="20"/>
                <w:szCs w:val="20"/>
              </w:rPr>
              <w:t>2851,56</w:t>
            </w:r>
          </w:p>
        </w:tc>
        <w:tc>
          <w:tcPr>
            <w:tcW w:w="2322" w:type="pct"/>
            <w:tcBorders>
              <w:top w:val="single" w:sz="4" w:space="0" w:color="000000"/>
              <w:left w:val="single" w:sz="4" w:space="0" w:color="000000"/>
              <w:bottom w:val="single" w:sz="4" w:space="0" w:color="000000"/>
              <w:right w:val="single" w:sz="4" w:space="0" w:color="000000"/>
            </w:tcBorders>
            <w:vAlign w:val="center"/>
            <w:hideMark/>
          </w:tcPr>
          <w:p w:rsidR="00CC5AB3" w:rsidRPr="004738A3" w:rsidRDefault="00CC5AB3" w:rsidP="00623F73">
            <w:pPr>
              <w:pStyle w:val="a5"/>
              <w:rPr>
                <w:sz w:val="20"/>
                <w:szCs w:val="20"/>
              </w:rPr>
            </w:pPr>
            <w:r w:rsidRPr="004738A3">
              <w:rPr>
                <w:sz w:val="20"/>
                <w:szCs w:val="20"/>
              </w:rPr>
              <w:t>с 03.03.2023 по 30.06.2023</w:t>
            </w:r>
          </w:p>
        </w:tc>
      </w:tr>
      <w:tr w:rsidR="00CC5AB3" w:rsidRPr="00DB3AAF" w:rsidTr="00903FF1">
        <w:trPr>
          <w:trHeight w:val="70"/>
          <w:jc w:val="center"/>
        </w:trPr>
        <w:tc>
          <w:tcPr>
            <w:tcW w:w="2678" w:type="pct"/>
            <w:tcBorders>
              <w:top w:val="single" w:sz="4" w:space="0" w:color="000000"/>
              <w:left w:val="single" w:sz="4" w:space="0" w:color="000000"/>
              <w:bottom w:val="single" w:sz="4" w:space="0" w:color="000000"/>
              <w:right w:val="single" w:sz="4" w:space="0" w:color="000000"/>
            </w:tcBorders>
            <w:vAlign w:val="center"/>
            <w:hideMark/>
          </w:tcPr>
          <w:p w:rsidR="00CC5AB3" w:rsidRPr="004738A3" w:rsidRDefault="00CC5AB3" w:rsidP="00715578">
            <w:pPr>
              <w:pStyle w:val="a5"/>
              <w:rPr>
                <w:sz w:val="20"/>
                <w:szCs w:val="20"/>
              </w:rPr>
            </w:pPr>
            <w:r w:rsidRPr="004738A3">
              <w:rPr>
                <w:sz w:val="20"/>
                <w:szCs w:val="20"/>
              </w:rPr>
              <w:t>2851,56</w:t>
            </w:r>
          </w:p>
        </w:tc>
        <w:tc>
          <w:tcPr>
            <w:tcW w:w="2322" w:type="pct"/>
            <w:tcBorders>
              <w:top w:val="single" w:sz="4" w:space="0" w:color="000000"/>
              <w:left w:val="single" w:sz="4" w:space="0" w:color="000000"/>
              <w:bottom w:val="single" w:sz="4" w:space="0" w:color="000000"/>
              <w:right w:val="single" w:sz="4" w:space="0" w:color="000000"/>
            </w:tcBorders>
            <w:vAlign w:val="center"/>
            <w:hideMark/>
          </w:tcPr>
          <w:p w:rsidR="00CC5AB3" w:rsidRPr="004738A3" w:rsidRDefault="00CC5AB3" w:rsidP="00623F73">
            <w:pPr>
              <w:pStyle w:val="a5"/>
              <w:rPr>
                <w:sz w:val="20"/>
                <w:szCs w:val="20"/>
              </w:rPr>
            </w:pPr>
            <w:r w:rsidRPr="004738A3">
              <w:rPr>
                <w:sz w:val="20"/>
                <w:szCs w:val="20"/>
              </w:rPr>
              <w:t>с 01.07.2023 по 31.12.2023</w:t>
            </w:r>
          </w:p>
        </w:tc>
      </w:tr>
    </w:tbl>
    <w:p w:rsidR="00C6172A" w:rsidRPr="004738A3" w:rsidRDefault="00C6172A" w:rsidP="00063B01">
      <w:pPr>
        <w:pStyle w:val="a5"/>
        <w:ind w:firstLine="709"/>
        <w:jc w:val="center"/>
        <w:rPr>
          <w:b/>
          <w:sz w:val="27"/>
          <w:szCs w:val="27"/>
        </w:rPr>
      </w:pPr>
      <w:bookmarkStart w:id="222" w:name="_Toc43121985"/>
      <w:r w:rsidRPr="004738A3">
        <w:rPr>
          <w:b/>
          <w:sz w:val="27"/>
          <w:szCs w:val="27"/>
        </w:rPr>
        <w:t>в) результаты оценки ценовых (тарифных) последствий реализации проектов схемы теплоснабжения на основании разработанных тарифно</w:t>
      </w:r>
      <w:r w:rsidR="00F4596F" w:rsidRPr="004738A3">
        <w:rPr>
          <w:b/>
          <w:sz w:val="27"/>
          <w:szCs w:val="27"/>
        </w:rPr>
        <w:t xml:space="preserve"> </w:t>
      </w:r>
      <w:r w:rsidRPr="004738A3">
        <w:rPr>
          <w:b/>
          <w:sz w:val="27"/>
          <w:szCs w:val="27"/>
        </w:rPr>
        <w:t>-балансовых моделей</w:t>
      </w:r>
      <w:bookmarkEnd w:id="215"/>
      <w:bookmarkEnd w:id="216"/>
      <w:bookmarkEnd w:id="217"/>
      <w:bookmarkEnd w:id="218"/>
      <w:bookmarkEnd w:id="219"/>
      <w:r w:rsidR="00C34E76" w:rsidRPr="004738A3">
        <w:rPr>
          <w:b/>
          <w:sz w:val="27"/>
          <w:szCs w:val="27"/>
        </w:rPr>
        <w:t>.</w:t>
      </w:r>
      <w:bookmarkEnd w:id="222"/>
    </w:p>
    <w:bookmarkEnd w:id="220"/>
    <w:p w:rsidR="004538BF" w:rsidRPr="004738A3" w:rsidRDefault="004538BF" w:rsidP="004538BF">
      <w:pPr>
        <w:pStyle w:val="a5"/>
        <w:ind w:firstLine="709"/>
        <w:rPr>
          <w:sz w:val="26"/>
          <w:szCs w:val="26"/>
        </w:rPr>
      </w:pPr>
      <w:r w:rsidRPr="004738A3">
        <w:rPr>
          <w:sz w:val="26"/>
          <w:szCs w:val="26"/>
        </w:rPr>
        <w:t xml:space="preserve">На территории Селезянского поселения на период действия Схемы теплоснабжения масштабных изменений не запланировано. Соответственно, последствия реализации запланированных мероприятий в системе теплоснабжения на устанавливаемый тариф на тепловую энергию будут незначительные. </w:t>
      </w:r>
      <w:r w:rsidR="00B35229" w:rsidRPr="004738A3">
        <w:rPr>
          <w:sz w:val="26"/>
          <w:szCs w:val="26"/>
        </w:rPr>
        <w:t>Прогноз изменения тарифов, а так же б</w:t>
      </w:r>
      <w:r w:rsidR="00C6172A" w:rsidRPr="004738A3">
        <w:rPr>
          <w:sz w:val="26"/>
          <w:szCs w:val="26"/>
        </w:rPr>
        <w:t>олее точный и подробный анализ динамики изменения тарифа на тепловую энергию не выполнен по причине отсутствия информации по фактической калькуляции себестоимости теплоэнергии по</w:t>
      </w:r>
      <w:r w:rsidR="00623F73" w:rsidRPr="004738A3">
        <w:rPr>
          <w:sz w:val="26"/>
          <w:szCs w:val="26"/>
        </w:rPr>
        <w:t xml:space="preserve"> </w:t>
      </w:r>
      <w:r w:rsidR="00C6172A" w:rsidRPr="004738A3">
        <w:rPr>
          <w:sz w:val="26"/>
          <w:szCs w:val="26"/>
        </w:rPr>
        <w:t>котельной за предшествующи</w:t>
      </w:r>
      <w:r w:rsidR="00B35229" w:rsidRPr="004738A3">
        <w:rPr>
          <w:sz w:val="26"/>
          <w:szCs w:val="26"/>
        </w:rPr>
        <w:t>е периоды</w:t>
      </w:r>
      <w:r w:rsidR="00C6172A" w:rsidRPr="004738A3">
        <w:rPr>
          <w:sz w:val="26"/>
          <w:szCs w:val="26"/>
        </w:rPr>
        <w:t>.</w:t>
      </w:r>
      <w:r w:rsidRPr="004738A3">
        <w:rPr>
          <w:sz w:val="26"/>
          <w:szCs w:val="26"/>
        </w:rPr>
        <w:t xml:space="preserve"> </w:t>
      </w:r>
    </w:p>
    <w:p w:rsidR="00063E8B" w:rsidRPr="004738A3" w:rsidRDefault="004538BF" w:rsidP="006B623B">
      <w:pPr>
        <w:pStyle w:val="a5"/>
        <w:ind w:firstLine="709"/>
        <w:rPr>
          <w:sz w:val="27"/>
          <w:szCs w:val="27"/>
        </w:rPr>
      </w:pPr>
      <w:r w:rsidRPr="004738A3">
        <w:rPr>
          <w:sz w:val="26"/>
          <w:szCs w:val="26"/>
        </w:rPr>
        <w:t>Таким образом, приняты все меры по ограничению роста платы граждан за коммунальные услуги в 202</w:t>
      </w:r>
      <w:r w:rsidR="006570C7">
        <w:rPr>
          <w:sz w:val="26"/>
          <w:szCs w:val="26"/>
        </w:rPr>
        <w:t>4</w:t>
      </w:r>
      <w:r w:rsidRPr="004738A3">
        <w:rPr>
          <w:sz w:val="26"/>
          <w:szCs w:val="26"/>
        </w:rPr>
        <w:t xml:space="preserve"> году.</w:t>
      </w:r>
      <w:r w:rsidR="006570C7">
        <w:rPr>
          <w:sz w:val="26"/>
          <w:szCs w:val="26"/>
        </w:rPr>
        <w:t xml:space="preserve"> </w:t>
      </w:r>
      <w:r w:rsidR="00063E8B" w:rsidRPr="004738A3">
        <w:rPr>
          <w:sz w:val="26"/>
          <w:szCs w:val="26"/>
        </w:rPr>
        <w:t>Существенная разница установленных тарифов связана с</w:t>
      </w:r>
      <w:r w:rsidR="00C6172A" w:rsidRPr="004738A3">
        <w:rPr>
          <w:sz w:val="26"/>
          <w:szCs w:val="26"/>
        </w:rPr>
        <w:t xml:space="preserve"> технически</w:t>
      </w:r>
      <w:r w:rsidR="00063E8B" w:rsidRPr="004738A3">
        <w:rPr>
          <w:sz w:val="26"/>
          <w:szCs w:val="26"/>
        </w:rPr>
        <w:t>ми показателями работы</w:t>
      </w:r>
      <w:r w:rsidR="00063E8B" w:rsidRPr="004738A3">
        <w:rPr>
          <w:sz w:val="27"/>
          <w:szCs w:val="27"/>
        </w:rPr>
        <w:t xml:space="preserve"> котельного оборудования и сетевого хозяйства</w:t>
      </w:r>
      <w:r w:rsidR="00C6172A" w:rsidRPr="004738A3">
        <w:rPr>
          <w:sz w:val="27"/>
          <w:szCs w:val="27"/>
        </w:rPr>
        <w:t xml:space="preserve"> тепло</w:t>
      </w:r>
      <w:r w:rsidR="00063E8B" w:rsidRPr="004738A3">
        <w:rPr>
          <w:sz w:val="27"/>
          <w:szCs w:val="27"/>
        </w:rPr>
        <w:t>снабжающей организации.</w:t>
      </w:r>
    </w:p>
    <w:p w:rsidR="00C6172A" w:rsidRDefault="00C6172A" w:rsidP="004738A3">
      <w:pPr>
        <w:pStyle w:val="10"/>
      </w:pPr>
      <w:r w:rsidRPr="00CA0391">
        <w:lastRenderedPageBreak/>
        <w:t>Раздел 16. Реестр проектов схемы теплоснабжения.</w:t>
      </w:r>
    </w:p>
    <w:p w:rsidR="0025695D" w:rsidRPr="0025695D" w:rsidRDefault="0025695D" w:rsidP="00C3334F">
      <w:pPr>
        <w:spacing w:after="0"/>
      </w:pPr>
    </w:p>
    <w:p w:rsidR="00C6172A" w:rsidRPr="00623F73" w:rsidRDefault="00063E8B" w:rsidP="00063B01">
      <w:pPr>
        <w:pStyle w:val="a5"/>
        <w:ind w:firstLine="709"/>
        <w:jc w:val="center"/>
        <w:rPr>
          <w:b/>
          <w:sz w:val="27"/>
          <w:szCs w:val="27"/>
        </w:rPr>
      </w:pPr>
      <w:bookmarkStart w:id="223" w:name="_Toc43121986"/>
      <w:r w:rsidRPr="00623F73">
        <w:rPr>
          <w:b/>
          <w:sz w:val="27"/>
          <w:szCs w:val="27"/>
        </w:rPr>
        <w:t>а)</w:t>
      </w:r>
      <w:r w:rsidR="00C6172A" w:rsidRPr="00623F73">
        <w:rPr>
          <w:b/>
          <w:sz w:val="27"/>
          <w:szCs w:val="27"/>
        </w:rPr>
        <w:t xml:space="preserve"> перечень мероприятий по строительству, реконструкции, техническому перевооружению и (или) модернизации источников тепловой энергии.</w:t>
      </w:r>
      <w:bookmarkEnd w:id="223"/>
    </w:p>
    <w:p w:rsidR="00C6172A" w:rsidRPr="00623F73" w:rsidRDefault="00C6172A" w:rsidP="006B623B">
      <w:pPr>
        <w:pStyle w:val="a5"/>
        <w:ind w:firstLine="709"/>
        <w:rPr>
          <w:sz w:val="27"/>
          <w:szCs w:val="27"/>
        </w:rPr>
      </w:pPr>
      <w:r w:rsidRPr="00623F73">
        <w:rPr>
          <w:sz w:val="27"/>
          <w:szCs w:val="27"/>
        </w:rPr>
        <w:t>В период действия схемы теплоснабжения не планируется реализация следующих мероприятий:</w:t>
      </w:r>
    </w:p>
    <w:p w:rsidR="00C6172A" w:rsidRPr="00623F73" w:rsidRDefault="00C6172A" w:rsidP="006B623B">
      <w:pPr>
        <w:pStyle w:val="a5"/>
        <w:ind w:firstLine="709"/>
        <w:rPr>
          <w:sz w:val="27"/>
          <w:szCs w:val="27"/>
        </w:rPr>
      </w:pPr>
      <w:r w:rsidRPr="00623F73">
        <w:rPr>
          <w:sz w:val="27"/>
          <w:szCs w:val="27"/>
        </w:rPr>
        <w:t>- новое строител</w:t>
      </w:r>
      <w:r w:rsidR="0047186A" w:rsidRPr="00623F73">
        <w:rPr>
          <w:sz w:val="27"/>
          <w:szCs w:val="27"/>
        </w:rPr>
        <w:t xml:space="preserve">ьство </w:t>
      </w:r>
      <w:r w:rsidRPr="00623F73">
        <w:rPr>
          <w:sz w:val="27"/>
          <w:szCs w:val="27"/>
        </w:rPr>
        <w:t>источников тепловой энергии (мощности),</w:t>
      </w:r>
    </w:p>
    <w:p w:rsidR="00C6172A" w:rsidRPr="00623F73" w:rsidRDefault="00C6172A" w:rsidP="006B623B">
      <w:pPr>
        <w:pStyle w:val="a5"/>
        <w:ind w:firstLine="709"/>
        <w:rPr>
          <w:sz w:val="27"/>
          <w:szCs w:val="27"/>
        </w:rPr>
      </w:pPr>
      <w:r w:rsidRPr="00623F73">
        <w:rPr>
          <w:sz w:val="27"/>
          <w:szCs w:val="27"/>
        </w:rPr>
        <w:t>-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rsidR="00C6172A" w:rsidRPr="00623F73" w:rsidRDefault="00C6172A" w:rsidP="006B623B">
      <w:pPr>
        <w:pStyle w:val="a5"/>
        <w:ind w:firstLine="709"/>
        <w:rPr>
          <w:sz w:val="27"/>
          <w:szCs w:val="27"/>
        </w:rPr>
      </w:pPr>
      <w:r w:rsidRPr="00623F73">
        <w:rPr>
          <w:sz w:val="27"/>
          <w:szCs w:val="27"/>
        </w:rPr>
        <w:t>- реконструкция и (или) модернизация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rsidR="00C6172A" w:rsidRPr="00623F73" w:rsidRDefault="00C6172A" w:rsidP="006B623B">
      <w:pPr>
        <w:pStyle w:val="a5"/>
        <w:ind w:firstLine="709"/>
        <w:rPr>
          <w:sz w:val="27"/>
          <w:szCs w:val="27"/>
        </w:rPr>
      </w:pPr>
      <w:r w:rsidRPr="00623F73">
        <w:rPr>
          <w:sz w:val="27"/>
          <w:szCs w:val="27"/>
        </w:rPr>
        <w:t>- переоборудование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C6172A" w:rsidRPr="00623F73" w:rsidRDefault="00C6172A" w:rsidP="006B623B">
      <w:pPr>
        <w:pStyle w:val="a5"/>
        <w:ind w:firstLine="709"/>
        <w:rPr>
          <w:sz w:val="27"/>
          <w:szCs w:val="27"/>
        </w:rPr>
      </w:pPr>
      <w:r w:rsidRPr="00623F73">
        <w:rPr>
          <w:sz w:val="27"/>
          <w:szCs w:val="27"/>
        </w:rPr>
        <w:t>- перевод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C6172A" w:rsidRPr="00623F73" w:rsidRDefault="00C6172A" w:rsidP="006B623B">
      <w:pPr>
        <w:pStyle w:val="a5"/>
        <w:ind w:firstLine="709"/>
        <w:rPr>
          <w:sz w:val="27"/>
          <w:szCs w:val="27"/>
        </w:rPr>
      </w:pPr>
      <w:r w:rsidRPr="00623F73">
        <w:rPr>
          <w:sz w:val="27"/>
          <w:szCs w:val="27"/>
        </w:rPr>
        <w:t>-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C6172A" w:rsidRPr="00623F73" w:rsidRDefault="00C6172A" w:rsidP="006B623B">
      <w:pPr>
        <w:pStyle w:val="a5"/>
        <w:ind w:firstLine="709"/>
        <w:rPr>
          <w:sz w:val="27"/>
          <w:szCs w:val="27"/>
        </w:rPr>
      </w:pPr>
      <w:r w:rsidRPr="00623F73">
        <w:rPr>
          <w:sz w:val="27"/>
          <w:szCs w:val="27"/>
        </w:rPr>
        <w:t>- вывод в резерв и (или) вывод из эксплуатации котельных при передаче тепловых нагрузок на другие источники тепловой энергии.</w:t>
      </w:r>
    </w:p>
    <w:p w:rsidR="0025695D" w:rsidRPr="00623F73" w:rsidRDefault="0025695D" w:rsidP="006B623B">
      <w:pPr>
        <w:pStyle w:val="a5"/>
        <w:ind w:firstLine="709"/>
        <w:rPr>
          <w:sz w:val="27"/>
          <w:szCs w:val="27"/>
        </w:rPr>
      </w:pPr>
    </w:p>
    <w:p w:rsidR="00C6172A" w:rsidRPr="00623F73" w:rsidRDefault="00C34E76" w:rsidP="00063B01">
      <w:pPr>
        <w:pStyle w:val="a5"/>
        <w:ind w:firstLine="709"/>
        <w:jc w:val="center"/>
        <w:rPr>
          <w:b/>
          <w:sz w:val="27"/>
          <w:szCs w:val="27"/>
        </w:rPr>
      </w:pPr>
      <w:bookmarkStart w:id="224" w:name="_Toc43121987"/>
      <w:r w:rsidRPr="00623F73">
        <w:rPr>
          <w:b/>
          <w:sz w:val="27"/>
          <w:szCs w:val="27"/>
        </w:rPr>
        <w:t xml:space="preserve">б) перечень мероприятий по строительству, перечень мероприятий по </w:t>
      </w:r>
      <w:r w:rsidR="00C6172A" w:rsidRPr="00623F73">
        <w:rPr>
          <w:b/>
          <w:sz w:val="27"/>
          <w:szCs w:val="27"/>
        </w:rPr>
        <w:t>строительств</w:t>
      </w:r>
      <w:r w:rsidRPr="00623F73">
        <w:rPr>
          <w:b/>
          <w:sz w:val="27"/>
          <w:szCs w:val="27"/>
        </w:rPr>
        <w:t xml:space="preserve">у, реконструкции, техническому </w:t>
      </w:r>
      <w:r w:rsidR="00C6172A" w:rsidRPr="00623F73">
        <w:rPr>
          <w:b/>
          <w:sz w:val="27"/>
          <w:szCs w:val="27"/>
        </w:rPr>
        <w:t>перевоор</w:t>
      </w:r>
      <w:r w:rsidRPr="00623F73">
        <w:rPr>
          <w:b/>
          <w:sz w:val="27"/>
          <w:szCs w:val="27"/>
        </w:rPr>
        <w:t>ужению и (или) модернизации тепловых сетей и сооружений на</w:t>
      </w:r>
      <w:r w:rsidR="00C6172A" w:rsidRPr="00623F73">
        <w:rPr>
          <w:b/>
          <w:sz w:val="27"/>
          <w:szCs w:val="27"/>
        </w:rPr>
        <w:t xml:space="preserve"> них.</w:t>
      </w:r>
      <w:bookmarkEnd w:id="224"/>
    </w:p>
    <w:p w:rsidR="00C6172A" w:rsidRPr="00623F73" w:rsidRDefault="00063E8B" w:rsidP="006B623B">
      <w:pPr>
        <w:pStyle w:val="a5"/>
        <w:ind w:firstLine="709"/>
        <w:rPr>
          <w:sz w:val="27"/>
          <w:szCs w:val="27"/>
        </w:rPr>
      </w:pPr>
      <w:r w:rsidRPr="00623F73">
        <w:rPr>
          <w:sz w:val="27"/>
          <w:szCs w:val="27"/>
        </w:rPr>
        <w:t>В период с 20</w:t>
      </w:r>
      <w:r w:rsidR="00942E6A" w:rsidRPr="00623F73">
        <w:rPr>
          <w:sz w:val="27"/>
          <w:szCs w:val="27"/>
        </w:rPr>
        <w:t>2</w:t>
      </w:r>
      <w:r w:rsidR="006570C7">
        <w:rPr>
          <w:sz w:val="27"/>
          <w:szCs w:val="27"/>
        </w:rPr>
        <w:t xml:space="preserve">4 </w:t>
      </w:r>
      <w:r w:rsidRPr="00623F73">
        <w:rPr>
          <w:sz w:val="27"/>
          <w:szCs w:val="27"/>
        </w:rPr>
        <w:t xml:space="preserve">- </w:t>
      </w:r>
      <w:r w:rsidR="00D14252" w:rsidRPr="00623F73">
        <w:rPr>
          <w:sz w:val="27"/>
          <w:szCs w:val="27"/>
        </w:rPr>
        <w:t>203</w:t>
      </w:r>
      <w:r w:rsidR="001A7195" w:rsidRPr="00623F73">
        <w:rPr>
          <w:sz w:val="27"/>
          <w:szCs w:val="27"/>
        </w:rPr>
        <w:t>0</w:t>
      </w:r>
      <w:r w:rsidRPr="00623F73">
        <w:rPr>
          <w:sz w:val="27"/>
          <w:szCs w:val="27"/>
        </w:rPr>
        <w:t xml:space="preserve">г.г. не запланирована реконструкция участков </w:t>
      </w:r>
      <w:r w:rsidR="00C6172A" w:rsidRPr="00623F73">
        <w:rPr>
          <w:sz w:val="27"/>
          <w:szCs w:val="27"/>
        </w:rPr>
        <w:t>тепло</w:t>
      </w:r>
      <w:r w:rsidRPr="00623F73">
        <w:rPr>
          <w:sz w:val="27"/>
          <w:szCs w:val="27"/>
        </w:rPr>
        <w:t xml:space="preserve">вых </w:t>
      </w:r>
      <w:r w:rsidR="00C6172A" w:rsidRPr="00623F73">
        <w:rPr>
          <w:sz w:val="27"/>
          <w:szCs w:val="27"/>
        </w:rPr>
        <w:t>сетей.</w:t>
      </w:r>
      <w:r w:rsidR="002C1DD5" w:rsidRPr="00623F73">
        <w:rPr>
          <w:sz w:val="27"/>
          <w:szCs w:val="27"/>
        </w:rPr>
        <w:t xml:space="preserve"> Планируемые ремонтные работы, указаны в  таб. 9.</w:t>
      </w:r>
    </w:p>
    <w:p w:rsidR="005F67C0" w:rsidRPr="00623F73" w:rsidRDefault="005F67C0" w:rsidP="006B623B">
      <w:pPr>
        <w:pStyle w:val="a5"/>
        <w:ind w:firstLine="709"/>
        <w:rPr>
          <w:sz w:val="27"/>
          <w:szCs w:val="27"/>
        </w:rPr>
      </w:pPr>
    </w:p>
    <w:p w:rsidR="00C6172A" w:rsidRPr="00623F73" w:rsidRDefault="00063E8B" w:rsidP="00063B01">
      <w:pPr>
        <w:pStyle w:val="a5"/>
        <w:ind w:firstLine="709"/>
        <w:jc w:val="center"/>
        <w:rPr>
          <w:b/>
          <w:sz w:val="27"/>
          <w:szCs w:val="27"/>
        </w:rPr>
      </w:pPr>
      <w:bookmarkStart w:id="225" w:name="_Toc43121988"/>
      <w:r w:rsidRPr="00623F73">
        <w:rPr>
          <w:b/>
          <w:sz w:val="27"/>
          <w:szCs w:val="27"/>
        </w:rPr>
        <w:t>в) перечень</w:t>
      </w:r>
      <w:r w:rsidR="00C6172A" w:rsidRPr="00623F73">
        <w:rPr>
          <w:b/>
          <w:sz w:val="27"/>
          <w:szCs w:val="27"/>
        </w:rPr>
        <w:t xml:space="preserve"> мероп</w:t>
      </w:r>
      <w:r w:rsidRPr="00623F73">
        <w:rPr>
          <w:b/>
          <w:sz w:val="27"/>
          <w:szCs w:val="27"/>
        </w:rPr>
        <w:t>риятий, обеспечивающих переход от открытых</w:t>
      </w:r>
      <w:r w:rsidR="00C6172A" w:rsidRPr="00623F73">
        <w:rPr>
          <w:b/>
          <w:sz w:val="27"/>
          <w:szCs w:val="27"/>
        </w:rPr>
        <w:t xml:space="preserve"> си</w:t>
      </w:r>
      <w:r w:rsidRPr="00623F73">
        <w:rPr>
          <w:b/>
          <w:sz w:val="27"/>
          <w:szCs w:val="27"/>
        </w:rPr>
        <w:t>стем теплоснабжения (горячего водоснабжения) на закрытые системы</w:t>
      </w:r>
      <w:r w:rsidR="00C6172A" w:rsidRPr="00623F73">
        <w:rPr>
          <w:b/>
          <w:sz w:val="27"/>
          <w:szCs w:val="27"/>
        </w:rPr>
        <w:t xml:space="preserve"> горяче</w:t>
      </w:r>
      <w:r w:rsidRPr="00623F73">
        <w:rPr>
          <w:b/>
          <w:sz w:val="27"/>
          <w:szCs w:val="27"/>
        </w:rPr>
        <w:t xml:space="preserve">го </w:t>
      </w:r>
      <w:r w:rsidR="00C6172A" w:rsidRPr="00623F73">
        <w:rPr>
          <w:b/>
          <w:sz w:val="27"/>
          <w:szCs w:val="27"/>
        </w:rPr>
        <w:t>водоснабжения.</w:t>
      </w:r>
      <w:bookmarkEnd w:id="225"/>
    </w:p>
    <w:p w:rsidR="00C6172A" w:rsidRPr="00623F73" w:rsidRDefault="00694095" w:rsidP="006B623B">
      <w:pPr>
        <w:pStyle w:val="a5"/>
        <w:ind w:firstLine="709"/>
        <w:rPr>
          <w:sz w:val="27"/>
          <w:szCs w:val="27"/>
        </w:rPr>
      </w:pPr>
      <w:r w:rsidRPr="00623F73">
        <w:rPr>
          <w:sz w:val="27"/>
          <w:szCs w:val="27"/>
        </w:rPr>
        <w:t>Мероприятия по переходу с открытых на закрытые системы</w:t>
      </w:r>
      <w:r w:rsidR="00623F73" w:rsidRPr="00623F73">
        <w:rPr>
          <w:sz w:val="27"/>
          <w:szCs w:val="27"/>
        </w:rPr>
        <w:t xml:space="preserve"> </w:t>
      </w:r>
      <w:r w:rsidR="00C6172A" w:rsidRPr="00623F73">
        <w:rPr>
          <w:sz w:val="27"/>
          <w:szCs w:val="27"/>
        </w:rPr>
        <w:t>теплоснабже</w:t>
      </w:r>
      <w:r w:rsidRPr="00623F73">
        <w:rPr>
          <w:sz w:val="27"/>
          <w:szCs w:val="27"/>
        </w:rPr>
        <w:t xml:space="preserve">ния на территории </w:t>
      </w:r>
      <w:r w:rsidR="009E6D38" w:rsidRPr="00623F73">
        <w:rPr>
          <w:sz w:val="27"/>
          <w:szCs w:val="27"/>
        </w:rPr>
        <w:t>Селезя</w:t>
      </w:r>
      <w:r w:rsidR="00C6172A" w:rsidRPr="00623F73">
        <w:rPr>
          <w:sz w:val="27"/>
          <w:szCs w:val="27"/>
        </w:rPr>
        <w:t>нског</w:t>
      </w:r>
      <w:r w:rsidRPr="00623F73">
        <w:rPr>
          <w:sz w:val="27"/>
          <w:szCs w:val="27"/>
        </w:rPr>
        <w:t>о сельского поселения не</w:t>
      </w:r>
      <w:r w:rsidR="00C6172A" w:rsidRPr="00623F73">
        <w:rPr>
          <w:sz w:val="27"/>
          <w:szCs w:val="27"/>
        </w:rPr>
        <w:t xml:space="preserve"> заплани</w:t>
      </w:r>
      <w:r w:rsidR="00063E8B" w:rsidRPr="00623F73">
        <w:rPr>
          <w:sz w:val="27"/>
          <w:szCs w:val="27"/>
        </w:rPr>
        <w:t>рованы.</w:t>
      </w:r>
    </w:p>
    <w:p w:rsidR="00C6172A" w:rsidRDefault="00571737" w:rsidP="004738A3">
      <w:pPr>
        <w:pStyle w:val="10"/>
      </w:pPr>
      <w:r w:rsidRPr="00CA0391">
        <w:br w:type="page"/>
      </w:r>
      <w:r w:rsidR="00C6172A" w:rsidRPr="00CA0391">
        <w:lastRenderedPageBreak/>
        <w:t>Раздел 17. Замечания и предложения к проекту схемы теплоснабжения.</w:t>
      </w:r>
    </w:p>
    <w:p w:rsidR="0025695D" w:rsidRPr="0025695D" w:rsidRDefault="0025695D" w:rsidP="00C3334F">
      <w:pPr>
        <w:spacing w:after="0"/>
      </w:pPr>
    </w:p>
    <w:p w:rsidR="00C6172A" w:rsidRPr="00F54BB0" w:rsidRDefault="002A0F73" w:rsidP="00063B01">
      <w:pPr>
        <w:pStyle w:val="a5"/>
        <w:ind w:firstLine="709"/>
        <w:jc w:val="center"/>
        <w:rPr>
          <w:sz w:val="27"/>
          <w:szCs w:val="27"/>
        </w:rPr>
      </w:pPr>
      <w:bookmarkStart w:id="226" w:name="_Toc42695333"/>
      <w:bookmarkStart w:id="227" w:name="_Toc42695388"/>
      <w:bookmarkStart w:id="228" w:name="_Toc43121989"/>
      <w:r w:rsidRPr="00F54BB0">
        <w:rPr>
          <w:rStyle w:val="11"/>
          <w:rFonts w:eastAsia="Calibri"/>
          <w:sz w:val="27"/>
          <w:szCs w:val="27"/>
        </w:rPr>
        <w:t xml:space="preserve">а) </w:t>
      </w:r>
      <w:r w:rsidR="00C6172A" w:rsidRPr="00F54BB0">
        <w:rPr>
          <w:rStyle w:val="11"/>
          <w:rFonts w:eastAsia="Calibri"/>
          <w:sz w:val="27"/>
          <w:szCs w:val="27"/>
        </w:rPr>
        <w:t>перечень всех замечаний и предложений, поступивших при разработке,</w:t>
      </w:r>
      <w:r w:rsidR="00903FF1">
        <w:rPr>
          <w:rStyle w:val="11"/>
          <w:rFonts w:eastAsia="Calibri"/>
          <w:sz w:val="27"/>
          <w:szCs w:val="27"/>
        </w:rPr>
        <w:t xml:space="preserve"> </w:t>
      </w:r>
      <w:r w:rsidR="00C6172A" w:rsidRPr="00F54BB0">
        <w:rPr>
          <w:b/>
          <w:sz w:val="27"/>
          <w:szCs w:val="27"/>
        </w:rPr>
        <w:t>утверждении и актуализации схемы теплоснабжения.</w:t>
      </w:r>
      <w:bookmarkEnd w:id="226"/>
      <w:bookmarkEnd w:id="227"/>
      <w:bookmarkEnd w:id="228"/>
    </w:p>
    <w:p w:rsidR="00C6172A" w:rsidRPr="00F54BB0" w:rsidRDefault="00C6172A" w:rsidP="00C3334F">
      <w:pPr>
        <w:pStyle w:val="a5"/>
        <w:ind w:firstLine="709"/>
        <w:rPr>
          <w:sz w:val="27"/>
          <w:szCs w:val="27"/>
        </w:rPr>
      </w:pPr>
      <w:r w:rsidRPr="00F54BB0">
        <w:rPr>
          <w:sz w:val="27"/>
          <w:szCs w:val="27"/>
        </w:rPr>
        <w:t>При разработке, утверждении и актуализации схемы теплоснабжения особые предложения не поступили.</w:t>
      </w:r>
    </w:p>
    <w:p w:rsidR="0025695D" w:rsidRPr="00F54BB0" w:rsidRDefault="0025695D" w:rsidP="006B623B">
      <w:pPr>
        <w:pStyle w:val="a5"/>
        <w:ind w:firstLine="709"/>
        <w:rPr>
          <w:sz w:val="27"/>
          <w:szCs w:val="27"/>
        </w:rPr>
      </w:pPr>
    </w:p>
    <w:p w:rsidR="00C6172A" w:rsidRPr="00F54BB0" w:rsidRDefault="002A0F73" w:rsidP="00063B01">
      <w:pPr>
        <w:pStyle w:val="a5"/>
        <w:ind w:firstLine="709"/>
        <w:jc w:val="center"/>
        <w:rPr>
          <w:b/>
          <w:sz w:val="27"/>
          <w:szCs w:val="27"/>
        </w:rPr>
      </w:pPr>
      <w:bookmarkStart w:id="229" w:name="_Toc42695334"/>
      <w:bookmarkStart w:id="230" w:name="_Toc42695389"/>
      <w:bookmarkStart w:id="231" w:name="_Toc43121990"/>
      <w:r w:rsidRPr="00F54BB0">
        <w:rPr>
          <w:b/>
          <w:sz w:val="27"/>
          <w:szCs w:val="27"/>
        </w:rPr>
        <w:t>б)</w:t>
      </w:r>
      <w:r w:rsidR="00C6172A" w:rsidRPr="00F54BB0">
        <w:rPr>
          <w:b/>
          <w:sz w:val="27"/>
          <w:szCs w:val="27"/>
        </w:rPr>
        <w:t xml:space="preserve"> ответы разработчиков проекта схемы теплоснабжения на замечания и предложения</w:t>
      </w:r>
      <w:r w:rsidR="00BB18B2" w:rsidRPr="00F54BB0">
        <w:rPr>
          <w:b/>
          <w:sz w:val="27"/>
          <w:szCs w:val="27"/>
        </w:rPr>
        <w:t>.</w:t>
      </w:r>
      <w:bookmarkEnd w:id="229"/>
      <w:bookmarkEnd w:id="230"/>
      <w:bookmarkEnd w:id="231"/>
    </w:p>
    <w:p w:rsidR="00C6172A" w:rsidRPr="00F54BB0" w:rsidRDefault="00C6172A" w:rsidP="006B623B">
      <w:pPr>
        <w:pStyle w:val="a5"/>
        <w:ind w:firstLine="709"/>
        <w:rPr>
          <w:sz w:val="27"/>
          <w:szCs w:val="27"/>
        </w:rPr>
      </w:pPr>
      <w:r w:rsidRPr="00F54BB0">
        <w:rPr>
          <w:sz w:val="27"/>
          <w:szCs w:val="27"/>
        </w:rPr>
        <w:t>Поскольку при разработке, утверждении и актуализации схемы теплоснабжения замечания</w:t>
      </w:r>
      <w:r w:rsidR="00887F1A">
        <w:rPr>
          <w:sz w:val="27"/>
          <w:szCs w:val="27"/>
        </w:rPr>
        <w:t xml:space="preserve"> </w:t>
      </w:r>
      <w:r w:rsidRPr="00F54BB0">
        <w:rPr>
          <w:sz w:val="27"/>
          <w:szCs w:val="27"/>
        </w:rPr>
        <w:t>и</w:t>
      </w:r>
      <w:r w:rsidR="00887F1A">
        <w:rPr>
          <w:sz w:val="27"/>
          <w:szCs w:val="27"/>
        </w:rPr>
        <w:t xml:space="preserve"> </w:t>
      </w:r>
      <w:r w:rsidRPr="00F54BB0">
        <w:rPr>
          <w:sz w:val="27"/>
          <w:szCs w:val="27"/>
        </w:rPr>
        <w:t>предложения не поступили, ответы</w:t>
      </w:r>
      <w:r w:rsidR="00887F1A">
        <w:rPr>
          <w:sz w:val="27"/>
          <w:szCs w:val="27"/>
        </w:rPr>
        <w:t xml:space="preserve"> </w:t>
      </w:r>
      <w:r w:rsidRPr="00F54BB0">
        <w:rPr>
          <w:sz w:val="27"/>
          <w:szCs w:val="27"/>
        </w:rPr>
        <w:t>на</w:t>
      </w:r>
      <w:r w:rsidR="00887F1A">
        <w:rPr>
          <w:sz w:val="27"/>
          <w:szCs w:val="27"/>
        </w:rPr>
        <w:t xml:space="preserve"> </w:t>
      </w:r>
      <w:r w:rsidRPr="00F54BB0">
        <w:rPr>
          <w:sz w:val="27"/>
          <w:szCs w:val="27"/>
        </w:rPr>
        <w:t>них</w:t>
      </w:r>
      <w:r w:rsidR="00887F1A">
        <w:rPr>
          <w:sz w:val="27"/>
          <w:szCs w:val="27"/>
        </w:rPr>
        <w:t xml:space="preserve"> </w:t>
      </w:r>
      <w:r w:rsidRPr="00F54BB0">
        <w:rPr>
          <w:sz w:val="27"/>
          <w:szCs w:val="27"/>
        </w:rPr>
        <w:t>не</w:t>
      </w:r>
      <w:r w:rsidR="00887F1A">
        <w:rPr>
          <w:sz w:val="27"/>
          <w:szCs w:val="27"/>
        </w:rPr>
        <w:t xml:space="preserve"> </w:t>
      </w:r>
      <w:r w:rsidRPr="00F54BB0">
        <w:rPr>
          <w:sz w:val="27"/>
          <w:szCs w:val="27"/>
        </w:rPr>
        <w:t>давались.</w:t>
      </w:r>
    </w:p>
    <w:p w:rsidR="0025695D" w:rsidRPr="00F54BB0" w:rsidRDefault="0025695D" w:rsidP="006B623B">
      <w:pPr>
        <w:pStyle w:val="a5"/>
        <w:ind w:firstLine="709"/>
        <w:rPr>
          <w:sz w:val="27"/>
          <w:szCs w:val="27"/>
        </w:rPr>
      </w:pPr>
    </w:p>
    <w:p w:rsidR="00C6172A" w:rsidRPr="00F54BB0" w:rsidRDefault="002A0F73" w:rsidP="00063B01">
      <w:pPr>
        <w:pStyle w:val="a5"/>
        <w:ind w:firstLine="709"/>
        <w:jc w:val="center"/>
        <w:rPr>
          <w:b/>
          <w:sz w:val="27"/>
          <w:szCs w:val="27"/>
        </w:rPr>
      </w:pPr>
      <w:bookmarkStart w:id="232" w:name="_Toc42695335"/>
      <w:bookmarkStart w:id="233" w:name="_Toc42695390"/>
      <w:bookmarkStart w:id="234" w:name="_Toc43121991"/>
      <w:r w:rsidRPr="00F54BB0">
        <w:rPr>
          <w:b/>
          <w:sz w:val="27"/>
          <w:szCs w:val="27"/>
        </w:rPr>
        <w:t>в)</w:t>
      </w:r>
      <w:r w:rsidR="00C6172A" w:rsidRPr="00F54BB0">
        <w:rPr>
          <w:b/>
          <w:sz w:val="27"/>
          <w:szCs w:val="27"/>
        </w:rPr>
        <w:t xml:space="preserve"> перечень учтенных замечаний и предложений, а также реестр изменений, внесенных </w:t>
      </w:r>
      <w:r w:rsidRPr="00F54BB0">
        <w:rPr>
          <w:b/>
          <w:sz w:val="27"/>
          <w:szCs w:val="27"/>
        </w:rPr>
        <w:t>в разделы схемы теплоснабжения и</w:t>
      </w:r>
      <w:r w:rsidR="00C6172A" w:rsidRPr="00F54BB0">
        <w:rPr>
          <w:b/>
          <w:sz w:val="27"/>
          <w:szCs w:val="27"/>
        </w:rPr>
        <w:t xml:space="preserve"> главы обосновываю</w:t>
      </w:r>
      <w:r w:rsidRPr="00F54BB0">
        <w:rPr>
          <w:b/>
          <w:sz w:val="27"/>
          <w:szCs w:val="27"/>
        </w:rPr>
        <w:t>щих материалов к схеме</w:t>
      </w:r>
      <w:r w:rsidR="00C6172A" w:rsidRPr="00F54BB0">
        <w:rPr>
          <w:b/>
          <w:sz w:val="27"/>
          <w:szCs w:val="27"/>
        </w:rPr>
        <w:t xml:space="preserve"> теплоснабжения.</w:t>
      </w:r>
      <w:bookmarkEnd w:id="232"/>
      <w:bookmarkEnd w:id="233"/>
      <w:bookmarkEnd w:id="234"/>
    </w:p>
    <w:p w:rsidR="002A0F73" w:rsidRPr="00F54BB0" w:rsidRDefault="002A0F73" w:rsidP="006B623B">
      <w:pPr>
        <w:pStyle w:val="a5"/>
        <w:ind w:firstLine="709"/>
        <w:rPr>
          <w:sz w:val="27"/>
          <w:szCs w:val="27"/>
        </w:rPr>
      </w:pPr>
      <w:r w:rsidRPr="00F54BB0">
        <w:rPr>
          <w:sz w:val="27"/>
          <w:szCs w:val="27"/>
        </w:rPr>
        <w:t xml:space="preserve">Перечень и </w:t>
      </w:r>
      <w:r w:rsidR="00C6172A" w:rsidRPr="00F54BB0">
        <w:rPr>
          <w:sz w:val="27"/>
          <w:szCs w:val="27"/>
        </w:rPr>
        <w:t>реестр</w:t>
      </w:r>
      <w:r w:rsidR="00C07256">
        <w:rPr>
          <w:sz w:val="27"/>
          <w:szCs w:val="27"/>
        </w:rPr>
        <w:t xml:space="preserve"> </w:t>
      </w:r>
      <w:r w:rsidR="00C6172A" w:rsidRPr="00F54BB0">
        <w:rPr>
          <w:sz w:val="27"/>
          <w:szCs w:val="27"/>
        </w:rPr>
        <w:t>зам</w:t>
      </w:r>
      <w:r w:rsidRPr="00F54BB0">
        <w:rPr>
          <w:sz w:val="27"/>
          <w:szCs w:val="27"/>
        </w:rPr>
        <w:t xml:space="preserve">ечаний, предложений, изменений в схеме </w:t>
      </w:r>
      <w:r w:rsidR="00C6172A" w:rsidRPr="00F54BB0">
        <w:rPr>
          <w:sz w:val="27"/>
          <w:szCs w:val="27"/>
        </w:rPr>
        <w:t>тепло</w:t>
      </w:r>
      <w:r w:rsidRPr="00F54BB0">
        <w:rPr>
          <w:sz w:val="27"/>
          <w:szCs w:val="27"/>
        </w:rPr>
        <w:t xml:space="preserve">снабжения не </w:t>
      </w:r>
      <w:r w:rsidR="00C6172A" w:rsidRPr="00F54BB0">
        <w:rPr>
          <w:sz w:val="27"/>
          <w:szCs w:val="27"/>
        </w:rPr>
        <w:t>отражён, т.к. замечания,</w:t>
      </w:r>
      <w:r w:rsidRPr="00F54BB0">
        <w:rPr>
          <w:sz w:val="27"/>
          <w:szCs w:val="27"/>
        </w:rPr>
        <w:t xml:space="preserve"> предложения, изменения, в ходе</w:t>
      </w:r>
      <w:r w:rsidR="00C6172A" w:rsidRPr="00F54BB0">
        <w:rPr>
          <w:sz w:val="27"/>
          <w:szCs w:val="27"/>
        </w:rPr>
        <w:t xml:space="preserve"> разра</w:t>
      </w:r>
      <w:r w:rsidRPr="00F54BB0">
        <w:rPr>
          <w:sz w:val="27"/>
          <w:szCs w:val="27"/>
        </w:rPr>
        <w:t>ботки и утверждения схемы теплоснабжения</w:t>
      </w:r>
      <w:r w:rsidR="00C6172A" w:rsidRPr="00F54BB0">
        <w:rPr>
          <w:sz w:val="27"/>
          <w:szCs w:val="27"/>
        </w:rPr>
        <w:t xml:space="preserve"> не поступали.</w:t>
      </w:r>
    </w:p>
    <w:p w:rsidR="00C6172A" w:rsidRPr="00CA0391" w:rsidRDefault="002A0F73" w:rsidP="00D24FF8">
      <w:pPr>
        <w:pStyle w:val="a5"/>
        <w:ind w:firstLine="709"/>
        <w:jc w:val="right"/>
      </w:pPr>
      <w:r w:rsidRPr="00F54BB0">
        <w:rPr>
          <w:sz w:val="27"/>
          <w:szCs w:val="27"/>
        </w:rPr>
        <w:br w:type="page"/>
      </w:r>
      <w:r w:rsidR="00C6172A" w:rsidRPr="00CA0391">
        <w:lastRenderedPageBreak/>
        <w:t>Приложение 1</w:t>
      </w:r>
    </w:p>
    <w:p w:rsidR="00C6172A" w:rsidRPr="00CA0391" w:rsidRDefault="00D24FF8" w:rsidP="006B623B">
      <w:pPr>
        <w:pStyle w:val="a5"/>
        <w:ind w:firstLine="709"/>
      </w:pPr>
      <w:r>
        <w:t>Температурный график</w:t>
      </w:r>
    </w:p>
    <w:tbl>
      <w:tblPr>
        <w:tblW w:w="9923" w:type="dxa"/>
        <w:tblInd w:w="108" w:type="dxa"/>
        <w:tblLook w:val="00A0" w:firstRow="1" w:lastRow="0" w:firstColumn="1" w:lastColumn="0" w:noHBand="0" w:noVBand="0"/>
      </w:tblPr>
      <w:tblGrid>
        <w:gridCol w:w="2693"/>
        <w:gridCol w:w="3261"/>
        <w:gridCol w:w="3969"/>
      </w:tblGrid>
      <w:tr w:rsidR="00C6172A" w:rsidRPr="00D24FF8" w:rsidTr="00D24FF8">
        <w:trPr>
          <w:trHeight w:val="616"/>
        </w:trPr>
        <w:tc>
          <w:tcPr>
            <w:tcW w:w="2693" w:type="dxa"/>
            <w:tcBorders>
              <w:top w:val="single" w:sz="4" w:space="0" w:color="auto"/>
              <w:left w:val="single" w:sz="4" w:space="0" w:color="auto"/>
              <w:bottom w:val="single" w:sz="4" w:space="0" w:color="auto"/>
              <w:right w:val="single" w:sz="4" w:space="0" w:color="auto"/>
            </w:tcBorders>
            <w:vAlign w:val="center"/>
          </w:tcPr>
          <w:p w:rsidR="00C6172A" w:rsidRPr="00D24FF8" w:rsidRDefault="002A0F73" w:rsidP="00DB3AAF">
            <w:pPr>
              <w:pStyle w:val="a5"/>
              <w:rPr>
                <w:sz w:val="20"/>
                <w:szCs w:val="20"/>
              </w:rPr>
            </w:pPr>
            <w:r w:rsidRPr="00D24FF8">
              <w:rPr>
                <w:sz w:val="20"/>
                <w:szCs w:val="20"/>
              </w:rPr>
              <w:t>Температура наружного</w:t>
            </w:r>
            <w:r w:rsidR="00C6172A" w:rsidRPr="00D24FF8">
              <w:rPr>
                <w:sz w:val="20"/>
                <w:szCs w:val="20"/>
              </w:rPr>
              <w:t>воздуха,°С</w:t>
            </w:r>
          </w:p>
        </w:tc>
        <w:tc>
          <w:tcPr>
            <w:tcW w:w="3261" w:type="dxa"/>
            <w:tcBorders>
              <w:top w:val="single" w:sz="4" w:space="0" w:color="auto"/>
              <w:left w:val="nil"/>
              <w:bottom w:val="single" w:sz="4" w:space="0" w:color="auto"/>
              <w:right w:val="single" w:sz="4" w:space="0" w:color="auto"/>
            </w:tcBorders>
            <w:vAlign w:val="center"/>
          </w:tcPr>
          <w:p w:rsidR="00C6172A" w:rsidRPr="00D24FF8" w:rsidRDefault="00C6172A" w:rsidP="00DB3AAF">
            <w:pPr>
              <w:pStyle w:val="a5"/>
              <w:rPr>
                <w:sz w:val="20"/>
                <w:szCs w:val="20"/>
              </w:rPr>
            </w:pPr>
            <w:r w:rsidRPr="00D24FF8">
              <w:rPr>
                <w:sz w:val="20"/>
                <w:szCs w:val="20"/>
              </w:rPr>
              <w:t>Температура сетевой во</w:t>
            </w:r>
            <w:r w:rsidR="002A0F73" w:rsidRPr="00D24FF8">
              <w:rPr>
                <w:sz w:val="20"/>
                <w:szCs w:val="20"/>
              </w:rPr>
              <w:t xml:space="preserve">ды </w:t>
            </w:r>
            <w:r w:rsidRPr="00D24FF8">
              <w:rPr>
                <w:sz w:val="20"/>
                <w:szCs w:val="20"/>
              </w:rPr>
              <w:t>в подающем трубопроводе,°С</w:t>
            </w:r>
          </w:p>
        </w:tc>
        <w:tc>
          <w:tcPr>
            <w:tcW w:w="3969" w:type="dxa"/>
            <w:tcBorders>
              <w:top w:val="single" w:sz="4" w:space="0" w:color="auto"/>
              <w:left w:val="nil"/>
              <w:bottom w:val="single" w:sz="4" w:space="0" w:color="auto"/>
              <w:right w:val="single" w:sz="4" w:space="0" w:color="auto"/>
            </w:tcBorders>
            <w:vAlign w:val="center"/>
          </w:tcPr>
          <w:p w:rsidR="00C6172A" w:rsidRPr="00D24FF8" w:rsidRDefault="002A0F73" w:rsidP="00DB3AAF">
            <w:pPr>
              <w:pStyle w:val="a5"/>
              <w:rPr>
                <w:sz w:val="20"/>
                <w:szCs w:val="20"/>
              </w:rPr>
            </w:pPr>
            <w:r w:rsidRPr="00D24FF8">
              <w:rPr>
                <w:sz w:val="20"/>
                <w:szCs w:val="20"/>
              </w:rPr>
              <w:t xml:space="preserve">Температура сетевой воды </w:t>
            </w:r>
            <w:r w:rsidR="00C6172A" w:rsidRPr="00D24FF8">
              <w:rPr>
                <w:sz w:val="20"/>
                <w:szCs w:val="20"/>
              </w:rPr>
              <w:t>в обратном трубопроводе,°С</w:t>
            </w:r>
          </w:p>
        </w:tc>
      </w:tr>
      <w:tr w:rsidR="00C6172A" w:rsidRPr="00D24FF8" w:rsidTr="00D24FF8">
        <w:trPr>
          <w:trHeight w:val="203"/>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10</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38,5</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33,9</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9</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40,0</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35,0</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8</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41,5</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36,0</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7</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43</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37,0</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44,5</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38,0</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45,9</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39,0</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47,3</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39,9</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3</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48,7</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40,9</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2</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50,1</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41,8</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1</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51,5</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42,7</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0</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52,9</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43,6</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-1</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54,2</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44,5</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-2</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55,6</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45,4</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-3</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56,9</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46,3</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58,2</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47,1</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59,5</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48,0</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60,8</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48,8</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-7</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62,1</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49,6</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-8</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63,4</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50,5</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-9</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64,7</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51,3</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-10</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66</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52,1</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-11</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67,3</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52,9</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-12</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68,5</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53,7</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-13</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69,8</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54,5</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-14</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71</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55,3</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-15</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72,3</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56,1</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-16</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73,5</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56,9</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-17</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74,8</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57,6</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-18</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76</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58,4</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-19</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77,2</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59,1</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-20</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78,4</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59,9</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-21</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79,6</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60,7</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-22</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80,8</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61,4</w:t>
            </w:r>
          </w:p>
        </w:tc>
      </w:tr>
      <w:tr w:rsidR="00C6172A" w:rsidRPr="00D24FF8" w:rsidTr="00D24FF8">
        <w:trPr>
          <w:trHeight w:val="300"/>
        </w:trPr>
        <w:tc>
          <w:tcPr>
            <w:tcW w:w="2693" w:type="dxa"/>
            <w:tcBorders>
              <w:top w:val="nil"/>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-23</w:t>
            </w:r>
          </w:p>
        </w:tc>
        <w:tc>
          <w:tcPr>
            <w:tcW w:w="3261"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82</w:t>
            </w:r>
          </w:p>
        </w:tc>
        <w:tc>
          <w:tcPr>
            <w:tcW w:w="3969" w:type="dxa"/>
            <w:tcBorders>
              <w:top w:val="nil"/>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62,1</w:t>
            </w:r>
          </w:p>
        </w:tc>
      </w:tr>
      <w:tr w:rsidR="00C6172A" w:rsidRPr="00D24FF8" w:rsidTr="00D24FF8">
        <w:trPr>
          <w:trHeight w:val="300"/>
        </w:trPr>
        <w:tc>
          <w:tcPr>
            <w:tcW w:w="2693"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-24</w:t>
            </w:r>
          </w:p>
        </w:tc>
        <w:tc>
          <w:tcPr>
            <w:tcW w:w="3261" w:type="dxa"/>
            <w:tcBorders>
              <w:top w:val="single" w:sz="4" w:space="0" w:color="auto"/>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83,2</w:t>
            </w:r>
          </w:p>
        </w:tc>
        <w:tc>
          <w:tcPr>
            <w:tcW w:w="3969" w:type="dxa"/>
            <w:tcBorders>
              <w:top w:val="single" w:sz="4" w:space="0" w:color="auto"/>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62,9</w:t>
            </w:r>
          </w:p>
        </w:tc>
      </w:tr>
      <w:tr w:rsidR="00C6172A" w:rsidRPr="00D24FF8" w:rsidTr="00D24FF8">
        <w:trPr>
          <w:trHeight w:val="300"/>
        </w:trPr>
        <w:tc>
          <w:tcPr>
            <w:tcW w:w="2693"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-25</w:t>
            </w:r>
          </w:p>
        </w:tc>
        <w:tc>
          <w:tcPr>
            <w:tcW w:w="3261"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84,4</w:t>
            </w:r>
          </w:p>
        </w:tc>
        <w:tc>
          <w:tcPr>
            <w:tcW w:w="3969"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63,6</w:t>
            </w:r>
          </w:p>
        </w:tc>
      </w:tr>
      <w:tr w:rsidR="00C6172A" w:rsidRPr="00D24FF8" w:rsidTr="00D24FF8">
        <w:trPr>
          <w:trHeight w:val="300"/>
        </w:trPr>
        <w:tc>
          <w:tcPr>
            <w:tcW w:w="2693"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-26</w:t>
            </w:r>
          </w:p>
        </w:tc>
        <w:tc>
          <w:tcPr>
            <w:tcW w:w="3261"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85,6</w:t>
            </w:r>
          </w:p>
        </w:tc>
        <w:tc>
          <w:tcPr>
            <w:tcW w:w="3969"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64,3</w:t>
            </w:r>
          </w:p>
        </w:tc>
      </w:tr>
      <w:tr w:rsidR="00C6172A" w:rsidRPr="00D24FF8" w:rsidTr="00D24FF8">
        <w:trPr>
          <w:trHeight w:val="300"/>
        </w:trPr>
        <w:tc>
          <w:tcPr>
            <w:tcW w:w="2693"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-27</w:t>
            </w:r>
          </w:p>
        </w:tc>
        <w:tc>
          <w:tcPr>
            <w:tcW w:w="3261"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86,8</w:t>
            </w:r>
          </w:p>
        </w:tc>
        <w:tc>
          <w:tcPr>
            <w:tcW w:w="3969"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65,1</w:t>
            </w:r>
          </w:p>
        </w:tc>
      </w:tr>
      <w:tr w:rsidR="00C6172A" w:rsidRPr="00D24FF8" w:rsidTr="00D24FF8">
        <w:trPr>
          <w:trHeight w:val="300"/>
        </w:trPr>
        <w:tc>
          <w:tcPr>
            <w:tcW w:w="2693"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-28</w:t>
            </w:r>
          </w:p>
        </w:tc>
        <w:tc>
          <w:tcPr>
            <w:tcW w:w="3261"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88</w:t>
            </w:r>
          </w:p>
        </w:tc>
        <w:tc>
          <w:tcPr>
            <w:tcW w:w="3969"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65,8</w:t>
            </w:r>
          </w:p>
        </w:tc>
      </w:tr>
      <w:tr w:rsidR="00C6172A" w:rsidRPr="00D24FF8" w:rsidTr="00D24FF8">
        <w:trPr>
          <w:trHeight w:val="300"/>
        </w:trPr>
        <w:tc>
          <w:tcPr>
            <w:tcW w:w="2693"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-29</w:t>
            </w:r>
          </w:p>
        </w:tc>
        <w:tc>
          <w:tcPr>
            <w:tcW w:w="3261"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89,2</w:t>
            </w:r>
          </w:p>
        </w:tc>
        <w:tc>
          <w:tcPr>
            <w:tcW w:w="3969"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66,5</w:t>
            </w:r>
          </w:p>
        </w:tc>
      </w:tr>
      <w:tr w:rsidR="00C6172A" w:rsidRPr="00D24FF8" w:rsidTr="00D24FF8">
        <w:trPr>
          <w:trHeight w:val="300"/>
        </w:trPr>
        <w:tc>
          <w:tcPr>
            <w:tcW w:w="2693"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-30</w:t>
            </w:r>
          </w:p>
        </w:tc>
        <w:tc>
          <w:tcPr>
            <w:tcW w:w="3261"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90,3</w:t>
            </w:r>
          </w:p>
        </w:tc>
        <w:tc>
          <w:tcPr>
            <w:tcW w:w="3969"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67,2</w:t>
            </w:r>
          </w:p>
        </w:tc>
      </w:tr>
      <w:tr w:rsidR="00C6172A" w:rsidRPr="00D24FF8" w:rsidTr="00D24FF8">
        <w:trPr>
          <w:trHeight w:val="300"/>
        </w:trPr>
        <w:tc>
          <w:tcPr>
            <w:tcW w:w="2693"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-31</w:t>
            </w:r>
          </w:p>
        </w:tc>
        <w:tc>
          <w:tcPr>
            <w:tcW w:w="3261" w:type="dxa"/>
            <w:tcBorders>
              <w:top w:val="single" w:sz="4" w:space="0" w:color="auto"/>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91,5</w:t>
            </w:r>
          </w:p>
        </w:tc>
        <w:tc>
          <w:tcPr>
            <w:tcW w:w="3969" w:type="dxa"/>
            <w:tcBorders>
              <w:top w:val="single" w:sz="4" w:space="0" w:color="auto"/>
              <w:left w:val="nil"/>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67,9</w:t>
            </w:r>
          </w:p>
        </w:tc>
      </w:tr>
      <w:tr w:rsidR="00C6172A" w:rsidRPr="00D24FF8" w:rsidTr="00D24FF8">
        <w:trPr>
          <w:trHeight w:val="300"/>
        </w:trPr>
        <w:tc>
          <w:tcPr>
            <w:tcW w:w="2693"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-32</w:t>
            </w:r>
          </w:p>
        </w:tc>
        <w:tc>
          <w:tcPr>
            <w:tcW w:w="3261"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92,7</w:t>
            </w:r>
          </w:p>
        </w:tc>
        <w:tc>
          <w:tcPr>
            <w:tcW w:w="3969" w:type="dxa"/>
            <w:tcBorders>
              <w:top w:val="single" w:sz="4" w:space="0" w:color="auto"/>
              <w:left w:val="single" w:sz="4" w:space="0" w:color="auto"/>
              <w:bottom w:val="single" w:sz="4" w:space="0" w:color="auto"/>
              <w:right w:val="single" w:sz="4" w:space="0" w:color="auto"/>
            </w:tcBorders>
            <w:vAlign w:val="bottom"/>
          </w:tcPr>
          <w:p w:rsidR="00C6172A" w:rsidRPr="00D24FF8" w:rsidRDefault="00C6172A" w:rsidP="00DB3AAF">
            <w:pPr>
              <w:pStyle w:val="a5"/>
              <w:rPr>
                <w:sz w:val="20"/>
                <w:szCs w:val="20"/>
              </w:rPr>
            </w:pPr>
            <w:r w:rsidRPr="00D24FF8">
              <w:rPr>
                <w:sz w:val="20"/>
                <w:szCs w:val="20"/>
              </w:rPr>
              <w:t>68,6</w:t>
            </w:r>
          </w:p>
        </w:tc>
      </w:tr>
    </w:tbl>
    <w:p w:rsidR="00B466DF" w:rsidRDefault="00B466DF" w:rsidP="003F06C4">
      <w:pPr>
        <w:pStyle w:val="a5"/>
        <w:jc w:val="right"/>
        <w:rPr>
          <w:noProof/>
          <w:lang w:eastAsia="ru-RU"/>
        </w:rPr>
      </w:pPr>
    </w:p>
    <w:p w:rsidR="00B466DF" w:rsidRDefault="00B466DF" w:rsidP="003F06C4">
      <w:pPr>
        <w:pStyle w:val="a5"/>
        <w:jc w:val="right"/>
        <w:rPr>
          <w:noProof/>
          <w:lang w:eastAsia="ru-RU"/>
        </w:rPr>
      </w:pPr>
    </w:p>
    <w:p w:rsidR="00B466DF" w:rsidRDefault="00B466DF" w:rsidP="003F06C4">
      <w:pPr>
        <w:pStyle w:val="a5"/>
        <w:jc w:val="right"/>
        <w:rPr>
          <w:noProof/>
          <w:lang w:eastAsia="ru-RU"/>
        </w:rPr>
      </w:pPr>
    </w:p>
    <w:p w:rsidR="00B466DF" w:rsidRDefault="00B466DF" w:rsidP="003F06C4">
      <w:pPr>
        <w:pStyle w:val="a5"/>
        <w:jc w:val="right"/>
        <w:rPr>
          <w:noProof/>
          <w:lang w:eastAsia="ru-RU"/>
        </w:rPr>
      </w:pPr>
    </w:p>
    <w:p w:rsidR="00865B57" w:rsidRDefault="003F06C4" w:rsidP="003F06C4">
      <w:pPr>
        <w:pStyle w:val="a5"/>
        <w:jc w:val="right"/>
        <w:rPr>
          <w:noProof/>
          <w:lang w:eastAsia="ru-RU"/>
        </w:rPr>
      </w:pPr>
      <w:r>
        <w:rPr>
          <w:noProof/>
          <w:lang w:eastAsia="ru-RU"/>
        </w:rPr>
        <w:t>Приложение 2</w:t>
      </w:r>
    </w:p>
    <w:p w:rsidR="003F06C4" w:rsidRDefault="003F06C4" w:rsidP="003F06C4">
      <w:pPr>
        <w:pStyle w:val="a5"/>
        <w:jc w:val="center"/>
      </w:pPr>
      <w:r>
        <w:rPr>
          <w:noProof/>
          <w:lang w:eastAsia="ru-RU"/>
        </w:rPr>
        <w:t>Схема централизованных тепловых сетей</w:t>
      </w:r>
    </w:p>
    <w:p w:rsidR="003F06C4" w:rsidRPr="00CA0391" w:rsidRDefault="003F06C4" w:rsidP="003F06C4">
      <w:pPr>
        <w:pStyle w:val="a5"/>
      </w:pPr>
      <w:r>
        <w:rPr>
          <w:noProof/>
          <w:lang w:eastAsia="ru-RU"/>
        </w:rPr>
        <w:drawing>
          <wp:inline distT="0" distB="0" distL="0" distR="0">
            <wp:extent cx="6120765" cy="84861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6120765" cy="8486140"/>
                    </a:xfrm>
                    <a:prstGeom prst="rect">
                      <a:avLst/>
                    </a:prstGeom>
                    <a:noFill/>
                  </pic:spPr>
                </pic:pic>
              </a:graphicData>
            </a:graphic>
          </wp:inline>
        </w:drawing>
      </w:r>
    </w:p>
    <w:p w:rsidR="00865B57" w:rsidRPr="00CA0391" w:rsidRDefault="00865B57" w:rsidP="00063B01">
      <w:pPr>
        <w:pStyle w:val="a5"/>
      </w:pPr>
    </w:p>
    <w:sectPr w:rsidR="00865B57" w:rsidRPr="00CA0391" w:rsidSect="004738A3">
      <w:headerReference w:type="default" r:id="rId14"/>
      <w:footerReference w:type="default" r:id="rId15"/>
      <w:pgSz w:w="11906" w:h="16838"/>
      <w:pgMar w:top="391" w:right="849" w:bottom="425" w:left="1134" w:header="0" w:footer="147"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3F" w:rsidRDefault="00BC4D3F" w:rsidP="00C64160">
      <w:pPr>
        <w:spacing w:after="0" w:line="240" w:lineRule="auto"/>
      </w:pPr>
      <w:r>
        <w:separator/>
      </w:r>
    </w:p>
  </w:endnote>
  <w:endnote w:type="continuationSeparator" w:id="0">
    <w:p w:rsidR="00BC4D3F" w:rsidRDefault="00BC4D3F" w:rsidP="00C6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592067"/>
    </w:sdtPr>
    <w:sdtEndPr>
      <w:rPr>
        <w:sz w:val="16"/>
        <w:szCs w:val="16"/>
      </w:rPr>
    </w:sdtEndPr>
    <w:sdtContent>
      <w:p w:rsidR="00A638A3" w:rsidRPr="00034E7D" w:rsidRDefault="0066574A" w:rsidP="00034E7D">
        <w:pPr>
          <w:pStyle w:val="af1"/>
          <w:tabs>
            <w:tab w:val="left" w:pos="8647"/>
          </w:tabs>
          <w:jc w:val="right"/>
          <w:rPr>
            <w:sz w:val="16"/>
            <w:szCs w:val="16"/>
          </w:rPr>
        </w:pPr>
        <w:r w:rsidRPr="00034E7D">
          <w:rPr>
            <w:sz w:val="16"/>
            <w:szCs w:val="16"/>
          </w:rPr>
          <w:fldChar w:fldCharType="begin"/>
        </w:r>
        <w:r w:rsidR="00A638A3" w:rsidRPr="00034E7D">
          <w:rPr>
            <w:sz w:val="16"/>
            <w:szCs w:val="16"/>
          </w:rPr>
          <w:instrText xml:space="preserve"> PAGE   \* MERGEFORMAT </w:instrText>
        </w:r>
        <w:r w:rsidRPr="00034E7D">
          <w:rPr>
            <w:sz w:val="16"/>
            <w:szCs w:val="16"/>
          </w:rPr>
          <w:fldChar w:fldCharType="separate"/>
        </w:r>
        <w:r w:rsidR="00AD6C77">
          <w:rPr>
            <w:noProof/>
            <w:sz w:val="16"/>
            <w:szCs w:val="16"/>
          </w:rPr>
          <w:t>1</w:t>
        </w:r>
        <w:r w:rsidRPr="00034E7D">
          <w:rPr>
            <w:sz w:val="16"/>
            <w:szCs w:val="16"/>
          </w:rPr>
          <w:fldChar w:fldCharType="end"/>
        </w:r>
      </w:p>
    </w:sdtContent>
  </w:sdt>
  <w:p w:rsidR="00A638A3" w:rsidRPr="005F67C0" w:rsidRDefault="00A638A3">
    <w:pPr>
      <w:pStyle w:val="af1"/>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A3" w:rsidRDefault="00A638A3" w:rsidP="00C16D79">
    <w:pPr>
      <w:pStyle w:val="af1"/>
      <w:ind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A3" w:rsidRPr="00C06447" w:rsidRDefault="00A638A3" w:rsidP="00903754">
    <w:pPr>
      <w:pStyle w:val="af1"/>
      <w:tabs>
        <w:tab w:val="clear" w:pos="4677"/>
        <w:tab w:val="clear" w:pos="9355"/>
        <w:tab w:val="left" w:pos="8264"/>
      </w:tabs>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3F" w:rsidRDefault="00BC4D3F" w:rsidP="00C64160">
      <w:pPr>
        <w:spacing w:after="0" w:line="240" w:lineRule="auto"/>
      </w:pPr>
      <w:r>
        <w:separator/>
      </w:r>
    </w:p>
  </w:footnote>
  <w:footnote w:type="continuationSeparator" w:id="0">
    <w:p w:rsidR="00BC4D3F" w:rsidRDefault="00BC4D3F" w:rsidP="00C64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A3" w:rsidRPr="00C204F1" w:rsidRDefault="00A638A3" w:rsidP="00C204F1">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8A3" w:rsidRDefault="00A638A3">
    <w:pPr>
      <w:pStyle w:val="af"/>
      <w:jc w:val="right"/>
    </w:pPr>
  </w:p>
  <w:p w:rsidR="00A638A3" w:rsidRPr="00E865D2" w:rsidRDefault="00A638A3" w:rsidP="00E865D2">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F83"/>
    <w:multiLevelType w:val="hybridMultilevel"/>
    <w:tmpl w:val="F06C1FF6"/>
    <w:lvl w:ilvl="0" w:tplc="E81AABA6">
      <w:start w:val="1"/>
      <w:numFmt w:val="decimal"/>
      <w:pStyle w:val="22"/>
      <w:lvlText w:val="Раздел %1."/>
      <w:lvlJc w:val="left"/>
      <w:pPr>
        <w:ind w:left="1778"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 w15:restartNumberingAfterBreak="0">
    <w:nsid w:val="02FD522D"/>
    <w:multiLevelType w:val="hybridMultilevel"/>
    <w:tmpl w:val="738C1AC4"/>
    <w:lvl w:ilvl="0" w:tplc="40A67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083325"/>
    <w:multiLevelType w:val="hybridMultilevel"/>
    <w:tmpl w:val="8138E5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5B319B"/>
    <w:multiLevelType w:val="hybridMultilevel"/>
    <w:tmpl w:val="8F10FC48"/>
    <w:lvl w:ilvl="0" w:tplc="87E496A0">
      <w:start w:val="1"/>
      <w:numFmt w:val="bullet"/>
      <w:lvlText w:val=""/>
      <w:lvlJc w:val="left"/>
      <w:pPr>
        <w:ind w:left="2110" w:hanging="360"/>
      </w:pPr>
      <w:rPr>
        <w:rFonts w:ascii="Symbol" w:hAnsi="Symbol" w:hint="default"/>
      </w:rPr>
    </w:lvl>
    <w:lvl w:ilvl="1" w:tplc="04190003">
      <w:start w:val="1"/>
      <w:numFmt w:val="bullet"/>
      <w:lvlText w:val="o"/>
      <w:lvlJc w:val="left"/>
      <w:pPr>
        <w:ind w:left="2830" w:hanging="360"/>
      </w:pPr>
      <w:rPr>
        <w:rFonts w:ascii="Courier New" w:hAnsi="Courier New" w:cs="Courier New" w:hint="default"/>
      </w:rPr>
    </w:lvl>
    <w:lvl w:ilvl="2" w:tplc="04190005" w:tentative="1">
      <w:start w:val="1"/>
      <w:numFmt w:val="bullet"/>
      <w:lvlText w:val=""/>
      <w:lvlJc w:val="left"/>
      <w:pPr>
        <w:ind w:left="3550" w:hanging="360"/>
      </w:pPr>
      <w:rPr>
        <w:rFonts w:ascii="Wingdings" w:hAnsi="Wingdings" w:hint="default"/>
      </w:rPr>
    </w:lvl>
    <w:lvl w:ilvl="3" w:tplc="04190001" w:tentative="1">
      <w:start w:val="1"/>
      <w:numFmt w:val="bullet"/>
      <w:lvlText w:val=""/>
      <w:lvlJc w:val="left"/>
      <w:pPr>
        <w:ind w:left="4270" w:hanging="360"/>
      </w:pPr>
      <w:rPr>
        <w:rFonts w:ascii="Symbol" w:hAnsi="Symbol" w:hint="default"/>
      </w:rPr>
    </w:lvl>
    <w:lvl w:ilvl="4" w:tplc="04190003" w:tentative="1">
      <w:start w:val="1"/>
      <w:numFmt w:val="bullet"/>
      <w:lvlText w:val="o"/>
      <w:lvlJc w:val="left"/>
      <w:pPr>
        <w:ind w:left="4990" w:hanging="360"/>
      </w:pPr>
      <w:rPr>
        <w:rFonts w:ascii="Courier New" w:hAnsi="Courier New" w:cs="Courier New" w:hint="default"/>
      </w:rPr>
    </w:lvl>
    <w:lvl w:ilvl="5" w:tplc="04190005" w:tentative="1">
      <w:start w:val="1"/>
      <w:numFmt w:val="bullet"/>
      <w:lvlText w:val=""/>
      <w:lvlJc w:val="left"/>
      <w:pPr>
        <w:ind w:left="5710" w:hanging="360"/>
      </w:pPr>
      <w:rPr>
        <w:rFonts w:ascii="Wingdings" w:hAnsi="Wingdings" w:hint="default"/>
      </w:rPr>
    </w:lvl>
    <w:lvl w:ilvl="6" w:tplc="04190001" w:tentative="1">
      <w:start w:val="1"/>
      <w:numFmt w:val="bullet"/>
      <w:lvlText w:val=""/>
      <w:lvlJc w:val="left"/>
      <w:pPr>
        <w:ind w:left="6430" w:hanging="360"/>
      </w:pPr>
      <w:rPr>
        <w:rFonts w:ascii="Symbol" w:hAnsi="Symbol" w:hint="default"/>
      </w:rPr>
    </w:lvl>
    <w:lvl w:ilvl="7" w:tplc="04190003" w:tentative="1">
      <w:start w:val="1"/>
      <w:numFmt w:val="bullet"/>
      <w:lvlText w:val="o"/>
      <w:lvlJc w:val="left"/>
      <w:pPr>
        <w:ind w:left="7150" w:hanging="360"/>
      </w:pPr>
      <w:rPr>
        <w:rFonts w:ascii="Courier New" w:hAnsi="Courier New" w:cs="Courier New" w:hint="default"/>
      </w:rPr>
    </w:lvl>
    <w:lvl w:ilvl="8" w:tplc="04190005" w:tentative="1">
      <w:start w:val="1"/>
      <w:numFmt w:val="bullet"/>
      <w:lvlText w:val=""/>
      <w:lvlJc w:val="left"/>
      <w:pPr>
        <w:ind w:left="7870" w:hanging="360"/>
      </w:pPr>
      <w:rPr>
        <w:rFonts w:ascii="Wingdings" w:hAnsi="Wingdings" w:hint="default"/>
      </w:rPr>
    </w:lvl>
  </w:abstractNum>
  <w:abstractNum w:abstractNumId="4" w15:restartNumberingAfterBreak="0">
    <w:nsid w:val="069C32CC"/>
    <w:multiLevelType w:val="hybridMultilevel"/>
    <w:tmpl w:val="89B44C6A"/>
    <w:lvl w:ilvl="0" w:tplc="FD9AB77C">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5" w15:restartNumberingAfterBreak="0">
    <w:nsid w:val="088751DD"/>
    <w:multiLevelType w:val="hybridMultilevel"/>
    <w:tmpl w:val="00FC280E"/>
    <w:lvl w:ilvl="0" w:tplc="3F6C9AE6">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8A55B4F"/>
    <w:multiLevelType w:val="hybridMultilevel"/>
    <w:tmpl w:val="6B586DE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8E72FB1"/>
    <w:multiLevelType w:val="hybridMultilevel"/>
    <w:tmpl w:val="8702F99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AE10A94"/>
    <w:multiLevelType w:val="hybridMultilevel"/>
    <w:tmpl w:val="231430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CBE0C9C"/>
    <w:multiLevelType w:val="multilevel"/>
    <w:tmpl w:val="F9EEA5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7865C5"/>
    <w:multiLevelType w:val="multilevel"/>
    <w:tmpl w:val="F148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884CC0"/>
    <w:multiLevelType w:val="hybridMultilevel"/>
    <w:tmpl w:val="814250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57F5EBB"/>
    <w:multiLevelType w:val="hybridMultilevel"/>
    <w:tmpl w:val="B51686F2"/>
    <w:lvl w:ilvl="0" w:tplc="48D68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9E0885"/>
    <w:multiLevelType w:val="hybridMultilevel"/>
    <w:tmpl w:val="F91E9FC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D3D59F3"/>
    <w:multiLevelType w:val="hybridMultilevel"/>
    <w:tmpl w:val="A132A268"/>
    <w:lvl w:ilvl="0" w:tplc="9C805D9C">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F523CB1"/>
    <w:multiLevelType w:val="hybridMultilevel"/>
    <w:tmpl w:val="04F6C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7E2714"/>
    <w:multiLevelType w:val="hybridMultilevel"/>
    <w:tmpl w:val="D3723AF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1E45B42"/>
    <w:multiLevelType w:val="multilevel"/>
    <w:tmpl w:val="5674352A"/>
    <w:lvl w:ilvl="0">
      <w:start w:val="1"/>
      <w:numFmt w:val="decimal"/>
      <w:lvlText w:val="%1."/>
      <w:lvlJc w:val="left"/>
      <w:pPr>
        <w:ind w:left="480" w:hanging="480"/>
      </w:pPr>
      <w:rPr>
        <w:rFonts w:hint="default"/>
      </w:rPr>
    </w:lvl>
    <w:lvl w:ilvl="1">
      <w:start w:val="1"/>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223801C8"/>
    <w:multiLevelType w:val="hybridMultilevel"/>
    <w:tmpl w:val="87D2F7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B44B73"/>
    <w:multiLevelType w:val="multilevel"/>
    <w:tmpl w:val="7E98E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231E56"/>
    <w:multiLevelType w:val="hybridMultilevel"/>
    <w:tmpl w:val="F4C268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066654E"/>
    <w:multiLevelType w:val="hybridMultilevel"/>
    <w:tmpl w:val="00FC280E"/>
    <w:lvl w:ilvl="0" w:tplc="3F6C9AE6">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FF5489"/>
    <w:multiLevelType w:val="hybridMultilevel"/>
    <w:tmpl w:val="A1F48942"/>
    <w:lvl w:ilvl="0" w:tplc="D038AB4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6F51935"/>
    <w:multiLevelType w:val="hybridMultilevel"/>
    <w:tmpl w:val="851E665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7463D20"/>
    <w:multiLevelType w:val="hybridMultilevel"/>
    <w:tmpl w:val="9F7CE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5B72A7"/>
    <w:multiLevelType w:val="hybridMultilevel"/>
    <w:tmpl w:val="8612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704D62"/>
    <w:multiLevelType w:val="hybridMultilevel"/>
    <w:tmpl w:val="EB84C076"/>
    <w:lvl w:ilvl="0" w:tplc="FFE2378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15:restartNumberingAfterBreak="0">
    <w:nsid w:val="3E6E37EB"/>
    <w:multiLevelType w:val="hybridMultilevel"/>
    <w:tmpl w:val="CD8E3EE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1D4360A"/>
    <w:multiLevelType w:val="hybridMultilevel"/>
    <w:tmpl w:val="3B44F3F2"/>
    <w:lvl w:ilvl="0" w:tplc="1630B0D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3F55FB"/>
    <w:multiLevelType w:val="multilevel"/>
    <w:tmpl w:val="877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FA76CE"/>
    <w:multiLevelType w:val="multilevel"/>
    <w:tmpl w:val="A1D63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A873E5"/>
    <w:multiLevelType w:val="hybridMultilevel"/>
    <w:tmpl w:val="D0A4C7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2B1295E"/>
    <w:multiLevelType w:val="hybridMultilevel"/>
    <w:tmpl w:val="00FC280E"/>
    <w:lvl w:ilvl="0" w:tplc="3F6C9AE6">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47D162B"/>
    <w:multiLevelType w:val="hybridMultilevel"/>
    <w:tmpl w:val="661483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4DC4307"/>
    <w:multiLevelType w:val="hybridMultilevel"/>
    <w:tmpl w:val="2CA2AA74"/>
    <w:lvl w:ilvl="0" w:tplc="3F6C9AE6">
      <w:start w:val="1"/>
      <w:numFmt w:val="decimal"/>
      <w:lvlText w:val="%1."/>
      <w:lvlJc w:val="left"/>
      <w:pPr>
        <w:ind w:left="1846" w:hanging="57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5934567B"/>
    <w:multiLevelType w:val="hybridMultilevel"/>
    <w:tmpl w:val="01207E7E"/>
    <w:lvl w:ilvl="0" w:tplc="87E496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59CA5612"/>
    <w:multiLevelType w:val="hybridMultilevel"/>
    <w:tmpl w:val="94120B92"/>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0BC4EC7"/>
    <w:multiLevelType w:val="hybridMultilevel"/>
    <w:tmpl w:val="00FC280E"/>
    <w:lvl w:ilvl="0" w:tplc="3F6C9AE6">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1" w15:restartNumberingAfterBreak="0">
    <w:nsid w:val="668C5D6E"/>
    <w:multiLevelType w:val="hybridMultilevel"/>
    <w:tmpl w:val="2938B652"/>
    <w:lvl w:ilvl="0" w:tplc="AC0828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CC335C1"/>
    <w:multiLevelType w:val="hybridMultilevel"/>
    <w:tmpl w:val="8BFCE3F6"/>
    <w:lvl w:ilvl="0" w:tplc="A5FADD7E">
      <w:start w:val="1"/>
      <w:numFmt w:val="decimal"/>
      <w:lvlText w:val="%1."/>
      <w:lvlJc w:val="left"/>
      <w:pPr>
        <w:ind w:left="720" w:hanging="360"/>
      </w:pPr>
      <w:rPr>
        <w:rFonts w:hint="default"/>
      </w:rPr>
    </w:lvl>
    <w:lvl w:ilvl="1" w:tplc="D08E8E4E" w:tentative="1">
      <w:start w:val="1"/>
      <w:numFmt w:val="lowerLetter"/>
      <w:lvlText w:val="%2."/>
      <w:lvlJc w:val="left"/>
      <w:pPr>
        <w:ind w:left="1440" w:hanging="360"/>
      </w:pPr>
    </w:lvl>
    <w:lvl w:ilvl="2" w:tplc="DBB89DA4" w:tentative="1">
      <w:start w:val="1"/>
      <w:numFmt w:val="lowerRoman"/>
      <w:lvlText w:val="%3."/>
      <w:lvlJc w:val="right"/>
      <w:pPr>
        <w:ind w:left="2160" w:hanging="180"/>
      </w:pPr>
    </w:lvl>
    <w:lvl w:ilvl="3" w:tplc="1A1C0C4C" w:tentative="1">
      <w:start w:val="1"/>
      <w:numFmt w:val="decimal"/>
      <w:lvlText w:val="%4."/>
      <w:lvlJc w:val="left"/>
      <w:pPr>
        <w:ind w:left="2880" w:hanging="360"/>
      </w:pPr>
    </w:lvl>
    <w:lvl w:ilvl="4" w:tplc="192E610E" w:tentative="1">
      <w:start w:val="1"/>
      <w:numFmt w:val="lowerLetter"/>
      <w:lvlText w:val="%5."/>
      <w:lvlJc w:val="left"/>
      <w:pPr>
        <w:ind w:left="3600" w:hanging="360"/>
      </w:pPr>
    </w:lvl>
    <w:lvl w:ilvl="5" w:tplc="D7DA4FB4" w:tentative="1">
      <w:start w:val="1"/>
      <w:numFmt w:val="lowerRoman"/>
      <w:lvlText w:val="%6."/>
      <w:lvlJc w:val="right"/>
      <w:pPr>
        <w:ind w:left="4320" w:hanging="180"/>
      </w:pPr>
    </w:lvl>
    <w:lvl w:ilvl="6" w:tplc="19E00410" w:tentative="1">
      <w:start w:val="1"/>
      <w:numFmt w:val="decimal"/>
      <w:lvlText w:val="%7."/>
      <w:lvlJc w:val="left"/>
      <w:pPr>
        <w:ind w:left="5040" w:hanging="360"/>
      </w:pPr>
    </w:lvl>
    <w:lvl w:ilvl="7" w:tplc="1AC670D2" w:tentative="1">
      <w:start w:val="1"/>
      <w:numFmt w:val="lowerLetter"/>
      <w:lvlText w:val="%8."/>
      <w:lvlJc w:val="left"/>
      <w:pPr>
        <w:ind w:left="5760" w:hanging="360"/>
      </w:pPr>
    </w:lvl>
    <w:lvl w:ilvl="8" w:tplc="8B048A78" w:tentative="1">
      <w:start w:val="1"/>
      <w:numFmt w:val="lowerRoman"/>
      <w:lvlText w:val="%9."/>
      <w:lvlJc w:val="right"/>
      <w:pPr>
        <w:ind w:left="6480" w:hanging="180"/>
      </w:pPr>
    </w:lvl>
  </w:abstractNum>
  <w:abstractNum w:abstractNumId="43" w15:restartNumberingAfterBreak="0">
    <w:nsid w:val="7390383D"/>
    <w:multiLevelType w:val="hybridMultilevel"/>
    <w:tmpl w:val="60C6F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A585260"/>
    <w:multiLevelType w:val="hybridMultilevel"/>
    <w:tmpl w:val="F98E78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E000CF9"/>
    <w:multiLevelType w:val="hybridMultilevel"/>
    <w:tmpl w:val="941A0E10"/>
    <w:lvl w:ilvl="0" w:tplc="9426E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2"/>
  </w:num>
  <w:num w:numId="2">
    <w:abstractNumId w:val="16"/>
  </w:num>
  <w:num w:numId="3">
    <w:abstractNumId w:val="0"/>
  </w:num>
  <w:num w:numId="4">
    <w:abstractNumId w:val="40"/>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5">
    <w:abstractNumId w:val="40"/>
  </w:num>
  <w:num w:numId="6">
    <w:abstractNumId w:val="22"/>
  </w:num>
  <w:num w:numId="7">
    <w:abstractNumId w:val="19"/>
  </w:num>
  <w:num w:numId="8">
    <w:abstractNumId w:val="18"/>
  </w:num>
  <w:num w:numId="9">
    <w:abstractNumId w:val="43"/>
  </w:num>
  <w:num w:numId="10">
    <w:abstractNumId w:val="34"/>
  </w:num>
  <w:num w:numId="11">
    <w:abstractNumId w:val="36"/>
  </w:num>
  <w:num w:numId="12">
    <w:abstractNumId w:val="44"/>
  </w:num>
  <w:num w:numId="13">
    <w:abstractNumId w:val="2"/>
  </w:num>
  <w:num w:numId="14">
    <w:abstractNumId w:val="35"/>
  </w:num>
  <w:num w:numId="15">
    <w:abstractNumId w:val="29"/>
  </w:num>
  <w:num w:numId="16">
    <w:abstractNumId w:val="3"/>
  </w:num>
  <w:num w:numId="17">
    <w:abstractNumId w:val="37"/>
  </w:num>
  <w:num w:numId="18">
    <w:abstractNumId w:val="38"/>
  </w:num>
  <w:num w:numId="19">
    <w:abstractNumId w:val="24"/>
  </w:num>
  <w:num w:numId="20">
    <w:abstractNumId w:val="41"/>
  </w:num>
  <w:num w:numId="21">
    <w:abstractNumId w:val="13"/>
  </w:num>
  <w:num w:numId="22">
    <w:abstractNumId w:val="7"/>
  </w:num>
  <w:num w:numId="23">
    <w:abstractNumId w:val="21"/>
  </w:num>
  <w:num w:numId="24">
    <w:abstractNumId w:val="11"/>
  </w:num>
  <w:num w:numId="25">
    <w:abstractNumId w:val="14"/>
  </w:num>
  <w:num w:numId="26">
    <w:abstractNumId w:val="33"/>
  </w:num>
  <w:num w:numId="27">
    <w:abstractNumId w:val="0"/>
    <w:lvlOverride w:ilvl="0">
      <w:startOverride w:val="1"/>
    </w:lvlOverride>
  </w:num>
  <w:num w:numId="28">
    <w:abstractNumId w:val="25"/>
  </w:num>
  <w:num w:numId="29">
    <w:abstractNumId w:val="6"/>
  </w:num>
  <w:num w:numId="30">
    <w:abstractNumId w:val="1"/>
  </w:num>
  <w:num w:numId="31">
    <w:abstractNumId w:val="45"/>
  </w:num>
  <w:num w:numId="32">
    <w:abstractNumId w:val="15"/>
  </w:num>
  <w:num w:numId="33">
    <w:abstractNumId w:val="5"/>
  </w:num>
  <w:num w:numId="34">
    <w:abstractNumId w:val="27"/>
  </w:num>
  <w:num w:numId="35">
    <w:abstractNumId w:val="0"/>
    <w:lvlOverride w:ilvl="0">
      <w:startOverride w:val="1"/>
    </w:lvlOverride>
  </w:num>
  <w:num w:numId="36">
    <w:abstractNumId w:val="10"/>
  </w:num>
  <w:num w:numId="37">
    <w:abstractNumId w:val="39"/>
  </w:num>
  <w:num w:numId="38">
    <w:abstractNumId w:val="23"/>
  </w:num>
  <w:num w:numId="39">
    <w:abstractNumId w:val="28"/>
  </w:num>
  <w:num w:numId="40">
    <w:abstractNumId w:val="30"/>
  </w:num>
  <w:num w:numId="41">
    <w:abstractNumId w:val="32"/>
  </w:num>
  <w:num w:numId="42">
    <w:abstractNumId w:val="20"/>
  </w:num>
  <w:num w:numId="43">
    <w:abstractNumId w:val="4"/>
  </w:num>
  <w:num w:numId="44">
    <w:abstractNumId w:val="31"/>
  </w:num>
  <w:num w:numId="45">
    <w:abstractNumId w:val="17"/>
  </w:num>
  <w:num w:numId="46">
    <w:abstractNumId w:val="9"/>
  </w:num>
  <w:num w:numId="47">
    <w:abstractNumId w:val="26"/>
  </w:num>
  <w:num w:numId="48">
    <w:abstractNumId w:val="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9"/>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7CC1"/>
    <w:rsid w:val="00000040"/>
    <w:rsid w:val="000000CA"/>
    <w:rsid w:val="0000047B"/>
    <w:rsid w:val="00000636"/>
    <w:rsid w:val="00000C61"/>
    <w:rsid w:val="00001071"/>
    <w:rsid w:val="000011EB"/>
    <w:rsid w:val="00001DAB"/>
    <w:rsid w:val="00002791"/>
    <w:rsid w:val="00002E78"/>
    <w:rsid w:val="000043B2"/>
    <w:rsid w:val="0000458E"/>
    <w:rsid w:val="00005629"/>
    <w:rsid w:val="00005B18"/>
    <w:rsid w:val="00005C4B"/>
    <w:rsid w:val="00005DFF"/>
    <w:rsid w:val="000060A3"/>
    <w:rsid w:val="00006973"/>
    <w:rsid w:val="00007687"/>
    <w:rsid w:val="00007A6E"/>
    <w:rsid w:val="00007F44"/>
    <w:rsid w:val="000101C5"/>
    <w:rsid w:val="00011219"/>
    <w:rsid w:val="00012463"/>
    <w:rsid w:val="000124F7"/>
    <w:rsid w:val="00012513"/>
    <w:rsid w:val="000129FC"/>
    <w:rsid w:val="00012D19"/>
    <w:rsid w:val="00013089"/>
    <w:rsid w:val="000131D1"/>
    <w:rsid w:val="00013F9E"/>
    <w:rsid w:val="00014369"/>
    <w:rsid w:val="00014DB1"/>
    <w:rsid w:val="00015359"/>
    <w:rsid w:val="00015703"/>
    <w:rsid w:val="000157F2"/>
    <w:rsid w:val="00017132"/>
    <w:rsid w:val="00017250"/>
    <w:rsid w:val="00017BBD"/>
    <w:rsid w:val="00017D02"/>
    <w:rsid w:val="00017FD1"/>
    <w:rsid w:val="00020572"/>
    <w:rsid w:val="000205AD"/>
    <w:rsid w:val="00020BB7"/>
    <w:rsid w:val="00020D6D"/>
    <w:rsid w:val="00021220"/>
    <w:rsid w:val="00021462"/>
    <w:rsid w:val="00021CA1"/>
    <w:rsid w:val="00023092"/>
    <w:rsid w:val="000233D8"/>
    <w:rsid w:val="000233F8"/>
    <w:rsid w:val="00023D4E"/>
    <w:rsid w:val="00023EF6"/>
    <w:rsid w:val="000258B7"/>
    <w:rsid w:val="00026361"/>
    <w:rsid w:val="00026ECD"/>
    <w:rsid w:val="00027042"/>
    <w:rsid w:val="00027827"/>
    <w:rsid w:val="00030AB7"/>
    <w:rsid w:val="00031426"/>
    <w:rsid w:val="0003196D"/>
    <w:rsid w:val="00031EE4"/>
    <w:rsid w:val="00031F94"/>
    <w:rsid w:val="00033397"/>
    <w:rsid w:val="000333C0"/>
    <w:rsid w:val="0003347A"/>
    <w:rsid w:val="00033499"/>
    <w:rsid w:val="000338E0"/>
    <w:rsid w:val="00033C1E"/>
    <w:rsid w:val="0003475A"/>
    <w:rsid w:val="00034AD6"/>
    <w:rsid w:val="00034C9B"/>
    <w:rsid w:val="00034E7D"/>
    <w:rsid w:val="00035B5D"/>
    <w:rsid w:val="00035E03"/>
    <w:rsid w:val="000368B5"/>
    <w:rsid w:val="000369C3"/>
    <w:rsid w:val="00036D10"/>
    <w:rsid w:val="00036F82"/>
    <w:rsid w:val="0003701F"/>
    <w:rsid w:val="00037777"/>
    <w:rsid w:val="00040B51"/>
    <w:rsid w:val="0004110A"/>
    <w:rsid w:val="00041C0A"/>
    <w:rsid w:val="00042A29"/>
    <w:rsid w:val="00042DD5"/>
    <w:rsid w:val="00043380"/>
    <w:rsid w:val="000436C1"/>
    <w:rsid w:val="00043F97"/>
    <w:rsid w:val="00044054"/>
    <w:rsid w:val="00044C92"/>
    <w:rsid w:val="00044E4F"/>
    <w:rsid w:val="000452F7"/>
    <w:rsid w:val="00045690"/>
    <w:rsid w:val="00045840"/>
    <w:rsid w:val="000460B3"/>
    <w:rsid w:val="00046A9A"/>
    <w:rsid w:val="00050CE5"/>
    <w:rsid w:val="00051BA3"/>
    <w:rsid w:val="00051EF7"/>
    <w:rsid w:val="00052142"/>
    <w:rsid w:val="000521AE"/>
    <w:rsid w:val="00052EB9"/>
    <w:rsid w:val="0005323F"/>
    <w:rsid w:val="00053C7A"/>
    <w:rsid w:val="00054252"/>
    <w:rsid w:val="00054488"/>
    <w:rsid w:val="0005487E"/>
    <w:rsid w:val="00054A2F"/>
    <w:rsid w:val="00054B56"/>
    <w:rsid w:val="00055210"/>
    <w:rsid w:val="00055331"/>
    <w:rsid w:val="00055340"/>
    <w:rsid w:val="000555EF"/>
    <w:rsid w:val="00055760"/>
    <w:rsid w:val="00056519"/>
    <w:rsid w:val="00056F6B"/>
    <w:rsid w:val="000605E7"/>
    <w:rsid w:val="000618B5"/>
    <w:rsid w:val="00062BB8"/>
    <w:rsid w:val="00062C1A"/>
    <w:rsid w:val="00062E54"/>
    <w:rsid w:val="00063910"/>
    <w:rsid w:val="00063B01"/>
    <w:rsid w:val="00063E8B"/>
    <w:rsid w:val="00063EA0"/>
    <w:rsid w:val="000641E6"/>
    <w:rsid w:val="000646DD"/>
    <w:rsid w:val="000657D5"/>
    <w:rsid w:val="00065999"/>
    <w:rsid w:val="00065A46"/>
    <w:rsid w:val="00065BAF"/>
    <w:rsid w:val="00066326"/>
    <w:rsid w:val="000669A9"/>
    <w:rsid w:val="00066BA6"/>
    <w:rsid w:val="00066CB8"/>
    <w:rsid w:val="00067D3A"/>
    <w:rsid w:val="0007079D"/>
    <w:rsid w:val="0007106B"/>
    <w:rsid w:val="00071A82"/>
    <w:rsid w:val="00071C03"/>
    <w:rsid w:val="00071D76"/>
    <w:rsid w:val="0007291E"/>
    <w:rsid w:val="00072EAB"/>
    <w:rsid w:val="0007309E"/>
    <w:rsid w:val="0007331D"/>
    <w:rsid w:val="00073533"/>
    <w:rsid w:val="00074855"/>
    <w:rsid w:val="00074B23"/>
    <w:rsid w:val="000751FC"/>
    <w:rsid w:val="00075AC4"/>
    <w:rsid w:val="00076609"/>
    <w:rsid w:val="00076EF8"/>
    <w:rsid w:val="0007705C"/>
    <w:rsid w:val="00077B95"/>
    <w:rsid w:val="0008007E"/>
    <w:rsid w:val="000808A2"/>
    <w:rsid w:val="00081329"/>
    <w:rsid w:val="00082E4F"/>
    <w:rsid w:val="00083949"/>
    <w:rsid w:val="00083EC3"/>
    <w:rsid w:val="00085821"/>
    <w:rsid w:val="000858DB"/>
    <w:rsid w:val="0008590C"/>
    <w:rsid w:val="0008638A"/>
    <w:rsid w:val="00086F2F"/>
    <w:rsid w:val="000872E1"/>
    <w:rsid w:val="000875FA"/>
    <w:rsid w:val="0008769D"/>
    <w:rsid w:val="00087D3D"/>
    <w:rsid w:val="00087D6A"/>
    <w:rsid w:val="0009081D"/>
    <w:rsid w:val="000909C6"/>
    <w:rsid w:val="00091137"/>
    <w:rsid w:val="00091257"/>
    <w:rsid w:val="0009140A"/>
    <w:rsid w:val="00091581"/>
    <w:rsid w:val="00091865"/>
    <w:rsid w:val="00091B3B"/>
    <w:rsid w:val="00092590"/>
    <w:rsid w:val="00092841"/>
    <w:rsid w:val="00094726"/>
    <w:rsid w:val="00094D9D"/>
    <w:rsid w:val="00094F7D"/>
    <w:rsid w:val="00095A4B"/>
    <w:rsid w:val="00095E27"/>
    <w:rsid w:val="000969A9"/>
    <w:rsid w:val="00096F9D"/>
    <w:rsid w:val="00097089"/>
    <w:rsid w:val="00097A00"/>
    <w:rsid w:val="000A08EB"/>
    <w:rsid w:val="000A0A84"/>
    <w:rsid w:val="000A0AB7"/>
    <w:rsid w:val="000A2570"/>
    <w:rsid w:val="000A37B1"/>
    <w:rsid w:val="000A3C82"/>
    <w:rsid w:val="000A3F05"/>
    <w:rsid w:val="000A41BD"/>
    <w:rsid w:val="000A45D7"/>
    <w:rsid w:val="000A5104"/>
    <w:rsid w:val="000A5B1B"/>
    <w:rsid w:val="000A5EB6"/>
    <w:rsid w:val="000A683C"/>
    <w:rsid w:val="000A724D"/>
    <w:rsid w:val="000A74E7"/>
    <w:rsid w:val="000A75A5"/>
    <w:rsid w:val="000B0349"/>
    <w:rsid w:val="000B0785"/>
    <w:rsid w:val="000B0D4B"/>
    <w:rsid w:val="000B10C9"/>
    <w:rsid w:val="000B1589"/>
    <w:rsid w:val="000B18B5"/>
    <w:rsid w:val="000B2207"/>
    <w:rsid w:val="000B31DA"/>
    <w:rsid w:val="000B349D"/>
    <w:rsid w:val="000B41F9"/>
    <w:rsid w:val="000B46DA"/>
    <w:rsid w:val="000B49CE"/>
    <w:rsid w:val="000B4B6D"/>
    <w:rsid w:val="000B610B"/>
    <w:rsid w:val="000B65D3"/>
    <w:rsid w:val="000B6C7A"/>
    <w:rsid w:val="000B7CB3"/>
    <w:rsid w:val="000B7DD3"/>
    <w:rsid w:val="000C049B"/>
    <w:rsid w:val="000C052D"/>
    <w:rsid w:val="000C092E"/>
    <w:rsid w:val="000C189E"/>
    <w:rsid w:val="000C1BEA"/>
    <w:rsid w:val="000C1BEE"/>
    <w:rsid w:val="000C352D"/>
    <w:rsid w:val="000C4683"/>
    <w:rsid w:val="000C4992"/>
    <w:rsid w:val="000C4E74"/>
    <w:rsid w:val="000C5601"/>
    <w:rsid w:val="000C56AC"/>
    <w:rsid w:val="000C57B5"/>
    <w:rsid w:val="000C57C3"/>
    <w:rsid w:val="000C5E4E"/>
    <w:rsid w:val="000C61C8"/>
    <w:rsid w:val="000C7196"/>
    <w:rsid w:val="000C755B"/>
    <w:rsid w:val="000C789B"/>
    <w:rsid w:val="000C7C76"/>
    <w:rsid w:val="000D0252"/>
    <w:rsid w:val="000D0376"/>
    <w:rsid w:val="000D0579"/>
    <w:rsid w:val="000D0837"/>
    <w:rsid w:val="000D097E"/>
    <w:rsid w:val="000D15FF"/>
    <w:rsid w:val="000D1778"/>
    <w:rsid w:val="000D1860"/>
    <w:rsid w:val="000D1D9F"/>
    <w:rsid w:val="000D1F08"/>
    <w:rsid w:val="000D2574"/>
    <w:rsid w:val="000D2917"/>
    <w:rsid w:val="000D3431"/>
    <w:rsid w:val="000D36D4"/>
    <w:rsid w:val="000D53AE"/>
    <w:rsid w:val="000D5BA4"/>
    <w:rsid w:val="000D60CD"/>
    <w:rsid w:val="000D61D6"/>
    <w:rsid w:val="000D65F7"/>
    <w:rsid w:val="000D6799"/>
    <w:rsid w:val="000D68D7"/>
    <w:rsid w:val="000D6F0C"/>
    <w:rsid w:val="000D71EA"/>
    <w:rsid w:val="000D755D"/>
    <w:rsid w:val="000D7CF1"/>
    <w:rsid w:val="000E05D5"/>
    <w:rsid w:val="000E0A7C"/>
    <w:rsid w:val="000E0EF5"/>
    <w:rsid w:val="000E1003"/>
    <w:rsid w:val="000E1627"/>
    <w:rsid w:val="000E16BA"/>
    <w:rsid w:val="000E1B09"/>
    <w:rsid w:val="000E1C25"/>
    <w:rsid w:val="000E3103"/>
    <w:rsid w:val="000E3149"/>
    <w:rsid w:val="000E34B8"/>
    <w:rsid w:val="000E3EDB"/>
    <w:rsid w:val="000E4C4B"/>
    <w:rsid w:val="000E5124"/>
    <w:rsid w:val="000E52CF"/>
    <w:rsid w:val="000E5CA9"/>
    <w:rsid w:val="000E5FFB"/>
    <w:rsid w:val="000E648C"/>
    <w:rsid w:val="000E6666"/>
    <w:rsid w:val="000E713C"/>
    <w:rsid w:val="000E7172"/>
    <w:rsid w:val="000F0D5E"/>
    <w:rsid w:val="000F1EE0"/>
    <w:rsid w:val="000F1FD2"/>
    <w:rsid w:val="000F2010"/>
    <w:rsid w:val="000F244F"/>
    <w:rsid w:val="000F26F5"/>
    <w:rsid w:val="000F2730"/>
    <w:rsid w:val="000F3C13"/>
    <w:rsid w:val="000F3C4D"/>
    <w:rsid w:val="000F3D83"/>
    <w:rsid w:val="000F3DD4"/>
    <w:rsid w:val="000F430A"/>
    <w:rsid w:val="000F49D7"/>
    <w:rsid w:val="000F4E29"/>
    <w:rsid w:val="000F4E95"/>
    <w:rsid w:val="000F5267"/>
    <w:rsid w:val="000F57B4"/>
    <w:rsid w:val="000F5C51"/>
    <w:rsid w:val="000F5F78"/>
    <w:rsid w:val="000F693C"/>
    <w:rsid w:val="000F7283"/>
    <w:rsid w:val="000F7CFB"/>
    <w:rsid w:val="0010068E"/>
    <w:rsid w:val="001013A3"/>
    <w:rsid w:val="00101C98"/>
    <w:rsid w:val="00101FEA"/>
    <w:rsid w:val="001024FF"/>
    <w:rsid w:val="0010288B"/>
    <w:rsid w:val="00102C21"/>
    <w:rsid w:val="00102CC9"/>
    <w:rsid w:val="001035E3"/>
    <w:rsid w:val="00103E50"/>
    <w:rsid w:val="00104272"/>
    <w:rsid w:val="00105830"/>
    <w:rsid w:val="001071E3"/>
    <w:rsid w:val="0010798B"/>
    <w:rsid w:val="00107DED"/>
    <w:rsid w:val="00110474"/>
    <w:rsid w:val="00110FE2"/>
    <w:rsid w:val="00111125"/>
    <w:rsid w:val="0011124E"/>
    <w:rsid w:val="001113A0"/>
    <w:rsid w:val="001116F4"/>
    <w:rsid w:val="001126B7"/>
    <w:rsid w:val="00113542"/>
    <w:rsid w:val="001135C8"/>
    <w:rsid w:val="001137D1"/>
    <w:rsid w:val="00113C8B"/>
    <w:rsid w:val="00113E8E"/>
    <w:rsid w:val="00114243"/>
    <w:rsid w:val="00115453"/>
    <w:rsid w:val="00115F71"/>
    <w:rsid w:val="00116371"/>
    <w:rsid w:val="001176A3"/>
    <w:rsid w:val="001206CD"/>
    <w:rsid w:val="0012165E"/>
    <w:rsid w:val="00121778"/>
    <w:rsid w:val="00121846"/>
    <w:rsid w:val="001219AC"/>
    <w:rsid w:val="00121CF9"/>
    <w:rsid w:val="00122AAA"/>
    <w:rsid w:val="00122D02"/>
    <w:rsid w:val="00122F4A"/>
    <w:rsid w:val="001237F8"/>
    <w:rsid w:val="00123DE8"/>
    <w:rsid w:val="00123DF4"/>
    <w:rsid w:val="00123E0E"/>
    <w:rsid w:val="00123F22"/>
    <w:rsid w:val="00123F27"/>
    <w:rsid w:val="00124423"/>
    <w:rsid w:val="00124776"/>
    <w:rsid w:val="00124B95"/>
    <w:rsid w:val="00124C13"/>
    <w:rsid w:val="001250B7"/>
    <w:rsid w:val="001252E5"/>
    <w:rsid w:val="001254E7"/>
    <w:rsid w:val="00125B79"/>
    <w:rsid w:val="00125E65"/>
    <w:rsid w:val="00126299"/>
    <w:rsid w:val="001265AB"/>
    <w:rsid w:val="00126FD0"/>
    <w:rsid w:val="001271C6"/>
    <w:rsid w:val="001277AE"/>
    <w:rsid w:val="001278ED"/>
    <w:rsid w:val="001279DC"/>
    <w:rsid w:val="00127E8B"/>
    <w:rsid w:val="00130243"/>
    <w:rsid w:val="001305EC"/>
    <w:rsid w:val="001306BE"/>
    <w:rsid w:val="00130A70"/>
    <w:rsid w:val="00130F98"/>
    <w:rsid w:val="00131052"/>
    <w:rsid w:val="001319B8"/>
    <w:rsid w:val="00131CB8"/>
    <w:rsid w:val="001325BE"/>
    <w:rsid w:val="00132F7B"/>
    <w:rsid w:val="001336E3"/>
    <w:rsid w:val="00133ADB"/>
    <w:rsid w:val="00134589"/>
    <w:rsid w:val="001345DC"/>
    <w:rsid w:val="00134990"/>
    <w:rsid w:val="001349BA"/>
    <w:rsid w:val="00134DC7"/>
    <w:rsid w:val="0013514F"/>
    <w:rsid w:val="00135ACB"/>
    <w:rsid w:val="00136010"/>
    <w:rsid w:val="00136818"/>
    <w:rsid w:val="00136C3C"/>
    <w:rsid w:val="00136EB0"/>
    <w:rsid w:val="00136F50"/>
    <w:rsid w:val="00136FFD"/>
    <w:rsid w:val="001371A4"/>
    <w:rsid w:val="00137FE5"/>
    <w:rsid w:val="00140451"/>
    <w:rsid w:val="0014052F"/>
    <w:rsid w:val="001405E6"/>
    <w:rsid w:val="00140A58"/>
    <w:rsid w:val="00141C13"/>
    <w:rsid w:val="00141CD5"/>
    <w:rsid w:val="00142424"/>
    <w:rsid w:val="00142512"/>
    <w:rsid w:val="00142850"/>
    <w:rsid w:val="00143391"/>
    <w:rsid w:val="0014350C"/>
    <w:rsid w:val="00143674"/>
    <w:rsid w:val="00143A6F"/>
    <w:rsid w:val="00143AAA"/>
    <w:rsid w:val="00143D5B"/>
    <w:rsid w:val="0014452E"/>
    <w:rsid w:val="00144B91"/>
    <w:rsid w:val="00144C80"/>
    <w:rsid w:val="0014608C"/>
    <w:rsid w:val="001465FE"/>
    <w:rsid w:val="00146849"/>
    <w:rsid w:val="00146A0A"/>
    <w:rsid w:val="00147783"/>
    <w:rsid w:val="00147EEE"/>
    <w:rsid w:val="00147F13"/>
    <w:rsid w:val="001505AB"/>
    <w:rsid w:val="001510E5"/>
    <w:rsid w:val="00151392"/>
    <w:rsid w:val="00152966"/>
    <w:rsid w:val="001530FB"/>
    <w:rsid w:val="00153539"/>
    <w:rsid w:val="001536E2"/>
    <w:rsid w:val="001538A8"/>
    <w:rsid w:val="00153B59"/>
    <w:rsid w:val="00154000"/>
    <w:rsid w:val="00154254"/>
    <w:rsid w:val="0015447A"/>
    <w:rsid w:val="001545E1"/>
    <w:rsid w:val="001551F2"/>
    <w:rsid w:val="0015594F"/>
    <w:rsid w:val="00155D67"/>
    <w:rsid w:val="001565B5"/>
    <w:rsid w:val="001565D5"/>
    <w:rsid w:val="00156616"/>
    <w:rsid w:val="001568C5"/>
    <w:rsid w:val="00156B75"/>
    <w:rsid w:val="00160313"/>
    <w:rsid w:val="001609B5"/>
    <w:rsid w:val="00160A88"/>
    <w:rsid w:val="00160C94"/>
    <w:rsid w:val="00161B9B"/>
    <w:rsid w:val="00161C5F"/>
    <w:rsid w:val="00162704"/>
    <w:rsid w:val="00162CEE"/>
    <w:rsid w:val="001632EF"/>
    <w:rsid w:val="0016380F"/>
    <w:rsid w:val="00163987"/>
    <w:rsid w:val="00163B37"/>
    <w:rsid w:val="00163EDC"/>
    <w:rsid w:val="0016533C"/>
    <w:rsid w:val="001653DC"/>
    <w:rsid w:val="0016677D"/>
    <w:rsid w:val="00166F1C"/>
    <w:rsid w:val="0016744E"/>
    <w:rsid w:val="00167A88"/>
    <w:rsid w:val="00167CD0"/>
    <w:rsid w:val="00167E00"/>
    <w:rsid w:val="001703EC"/>
    <w:rsid w:val="00170C6C"/>
    <w:rsid w:val="001729E8"/>
    <w:rsid w:val="00172D90"/>
    <w:rsid w:val="00173024"/>
    <w:rsid w:val="00173DA0"/>
    <w:rsid w:val="0017417D"/>
    <w:rsid w:val="00175369"/>
    <w:rsid w:val="001756B0"/>
    <w:rsid w:val="001756E6"/>
    <w:rsid w:val="00175C53"/>
    <w:rsid w:val="00175D2A"/>
    <w:rsid w:val="0017617D"/>
    <w:rsid w:val="001768C6"/>
    <w:rsid w:val="001769A9"/>
    <w:rsid w:val="00176F05"/>
    <w:rsid w:val="001772CA"/>
    <w:rsid w:val="00177F4C"/>
    <w:rsid w:val="00180623"/>
    <w:rsid w:val="00180819"/>
    <w:rsid w:val="0018093B"/>
    <w:rsid w:val="00180A53"/>
    <w:rsid w:val="0018119F"/>
    <w:rsid w:val="00181725"/>
    <w:rsid w:val="00181E61"/>
    <w:rsid w:val="00182724"/>
    <w:rsid w:val="0018397F"/>
    <w:rsid w:val="00184764"/>
    <w:rsid w:val="00184A31"/>
    <w:rsid w:val="00185476"/>
    <w:rsid w:val="00185733"/>
    <w:rsid w:val="00185820"/>
    <w:rsid w:val="001871BA"/>
    <w:rsid w:val="0018792F"/>
    <w:rsid w:val="00191531"/>
    <w:rsid w:val="0019182C"/>
    <w:rsid w:val="0019288D"/>
    <w:rsid w:val="001931A5"/>
    <w:rsid w:val="00193332"/>
    <w:rsid w:val="00193423"/>
    <w:rsid w:val="0019365A"/>
    <w:rsid w:val="00193E26"/>
    <w:rsid w:val="001941BB"/>
    <w:rsid w:val="001946FB"/>
    <w:rsid w:val="00195641"/>
    <w:rsid w:val="00195AEE"/>
    <w:rsid w:val="00195BDF"/>
    <w:rsid w:val="00195D52"/>
    <w:rsid w:val="00195D71"/>
    <w:rsid w:val="001964BA"/>
    <w:rsid w:val="00196D8A"/>
    <w:rsid w:val="00197000"/>
    <w:rsid w:val="00197538"/>
    <w:rsid w:val="00197702"/>
    <w:rsid w:val="00197780"/>
    <w:rsid w:val="00197B5B"/>
    <w:rsid w:val="001A0D92"/>
    <w:rsid w:val="001A1142"/>
    <w:rsid w:val="001A2E2B"/>
    <w:rsid w:val="001A3C9F"/>
    <w:rsid w:val="001A3D13"/>
    <w:rsid w:val="001A4999"/>
    <w:rsid w:val="001A4BF8"/>
    <w:rsid w:val="001A4EAB"/>
    <w:rsid w:val="001A5024"/>
    <w:rsid w:val="001A5677"/>
    <w:rsid w:val="001A5F22"/>
    <w:rsid w:val="001A67B8"/>
    <w:rsid w:val="001A6F2F"/>
    <w:rsid w:val="001A7195"/>
    <w:rsid w:val="001B050F"/>
    <w:rsid w:val="001B06B9"/>
    <w:rsid w:val="001B218E"/>
    <w:rsid w:val="001B2619"/>
    <w:rsid w:val="001B2EBA"/>
    <w:rsid w:val="001B36AE"/>
    <w:rsid w:val="001B4C63"/>
    <w:rsid w:val="001B4F08"/>
    <w:rsid w:val="001B57BC"/>
    <w:rsid w:val="001B59DE"/>
    <w:rsid w:val="001B6BC3"/>
    <w:rsid w:val="001B6E91"/>
    <w:rsid w:val="001B736F"/>
    <w:rsid w:val="001B7DF6"/>
    <w:rsid w:val="001B7F0A"/>
    <w:rsid w:val="001C04EE"/>
    <w:rsid w:val="001C0958"/>
    <w:rsid w:val="001C0AA7"/>
    <w:rsid w:val="001C24F9"/>
    <w:rsid w:val="001C2CEF"/>
    <w:rsid w:val="001C2D22"/>
    <w:rsid w:val="001C4361"/>
    <w:rsid w:val="001C4C55"/>
    <w:rsid w:val="001C4FC6"/>
    <w:rsid w:val="001C5AA1"/>
    <w:rsid w:val="001C5F02"/>
    <w:rsid w:val="001C68AA"/>
    <w:rsid w:val="001C759A"/>
    <w:rsid w:val="001C7BB7"/>
    <w:rsid w:val="001C7C0B"/>
    <w:rsid w:val="001D01BA"/>
    <w:rsid w:val="001D01D2"/>
    <w:rsid w:val="001D0467"/>
    <w:rsid w:val="001D071A"/>
    <w:rsid w:val="001D18F6"/>
    <w:rsid w:val="001D1AC5"/>
    <w:rsid w:val="001D1BE4"/>
    <w:rsid w:val="001D1FAC"/>
    <w:rsid w:val="001D29DB"/>
    <w:rsid w:val="001D30FA"/>
    <w:rsid w:val="001D37BF"/>
    <w:rsid w:val="001D3CA9"/>
    <w:rsid w:val="001D3DBE"/>
    <w:rsid w:val="001D3E5C"/>
    <w:rsid w:val="001D41C4"/>
    <w:rsid w:val="001D4912"/>
    <w:rsid w:val="001D4941"/>
    <w:rsid w:val="001D495D"/>
    <w:rsid w:val="001D4A3D"/>
    <w:rsid w:val="001D4E0A"/>
    <w:rsid w:val="001D5A67"/>
    <w:rsid w:val="001D5B3B"/>
    <w:rsid w:val="001D5E1C"/>
    <w:rsid w:val="001D5EA3"/>
    <w:rsid w:val="001D6B82"/>
    <w:rsid w:val="001D6BF1"/>
    <w:rsid w:val="001D731C"/>
    <w:rsid w:val="001E0D91"/>
    <w:rsid w:val="001E0FA2"/>
    <w:rsid w:val="001E112E"/>
    <w:rsid w:val="001E1772"/>
    <w:rsid w:val="001E197F"/>
    <w:rsid w:val="001E1EE0"/>
    <w:rsid w:val="001E2416"/>
    <w:rsid w:val="001E3064"/>
    <w:rsid w:val="001E30BE"/>
    <w:rsid w:val="001E34AC"/>
    <w:rsid w:val="001E3AA0"/>
    <w:rsid w:val="001E3BC9"/>
    <w:rsid w:val="001E3DB7"/>
    <w:rsid w:val="001E4BBC"/>
    <w:rsid w:val="001E638F"/>
    <w:rsid w:val="001E7E1D"/>
    <w:rsid w:val="001E7F2C"/>
    <w:rsid w:val="001F098E"/>
    <w:rsid w:val="001F0E85"/>
    <w:rsid w:val="001F19A9"/>
    <w:rsid w:val="001F2295"/>
    <w:rsid w:val="001F2425"/>
    <w:rsid w:val="001F2836"/>
    <w:rsid w:val="001F370D"/>
    <w:rsid w:val="001F3857"/>
    <w:rsid w:val="001F3EE9"/>
    <w:rsid w:val="001F43F5"/>
    <w:rsid w:val="001F444A"/>
    <w:rsid w:val="001F4466"/>
    <w:rsid w:val="001F4484"/>
    <w:rsid w:val="001F5278"/>
    <w:rsid w:val="001F5281"/>
    <w:rsid w:val="001F5321"/>
    <w:rsid w:val="001F541B"/>
    <w:rsid w:val="001F63A9"/>
    <w:rsid w:val="001F6C16"/>
    <w:rsid w:val="001F722D"/>
    <w:rsid w:val="00200293"/>
    <w:rsid w:val="00200F41"/>
    <w:rsid w:val="0020139C"/>
    <w:rsid w:val="002019E4"/>
    <w:rsid w:val="00201E6A"/>
    <w:rsid w:val="002030A9"/>
    <w:rsid w:val="00203F42"/>
    <w:rsid w:val="002041F7"/>
    <w:rsid w:val="002047B9"/>
    <w:rsid w:val="0020490F"/>
    <w:rsid w:val="00204B72"/>
    <w:rsid w:val="002050AE"/>
    <w:rsid w:val="00205146"/>
    <w:rsid w:val="00205A8A"/>
    <w:rsid w:val="00205BF3"/>
    <w:rsid w:val="00206692"/>
    <w:rsid w:val="002066D6"/>
    <w:rsid w:val="00206DEA"/>
    <w:rsid w:val="00207041"/>
    <w:rsid w:val="0021165D"/>
    <w:rsid w:val="00211BFC"/>
    <w:rsid w:val="00211CD8"/>
    <w:rsid w:val="0021246F"/>
    <w:rsid w:val="002127F5"/>
    <w:rsid w:val="00213827"/>
    <w:rsid w:val="00213A11"/>
    <w:rsid w:val="00214291"/>
    <w:rsid w:val="002142E8"/>
    <w:rsid w:val="002143B6"/>
    <w:rsid w:val="00214991"/>
    <w:rsid w:val="00214F83"/>
    <w:rsid w:val="00214FED"/>
    <w:rsid w:val="002152E4"/>
    <w:rsid w:val="00215A14"/>
    <w:rsid w:val="00215CA1"/>
    <w:rsid w:val="002169E8"/>
    <w:rsid w:val="00216B3B"/>
    <w:rsid w:val="00217C6B"/>
    <w:rsid w:val="00217DAF"/>
    <w:rsid w:val="00220295"/>
    <w:rsid w:val="00220A94"/>
    <w:rsid w:val="00220D78"/>
    <w:rsid w:val="00221B4A"/>
    <w:rsid w:val="00221E14"/>
    <w:rsid w:val="00222392"/>
    <w:rsid w:val="002227C4"/>
    <w:rsid w:val="00222F7B"/>
    <w:rsid w:val="00223241"/>
    <w:rsid w:val="00223E63"/>
    <w:rsid w:val="0022401C"/>
    <w:rsid w:val="00224020"/>
    <w:rsid w:val="0022496D"/>
    <w:rsid w:val="00225DA0"/>
    <w:rsid w:val="00225F84"/>
    <w:rsid w:val="002271C3"/>
    <w:rsid w:val="002274A2"/>
    <w:rsid w:val="002275F7"/>
    <w:rsid w:val="0022763E"/>
    <w:rsid w:val="00227B22"/>
    <w:rsid w:val="00230852"/>
    <w:rsid w:val="00230C24"/>
    <w:rsid w:val="002318CE"/>
    <w:rsid w:val="00232229"/>
    <w:rsid w:val="002322E0"/>
    <w:rsid w:val="00232FB5"/>
    <w:rsid w:val="00233354"/>
    <w:rsid w:val="002336F7"/>
    <w:rsid w:val="00233A92"/>
    <w:rsid w:val="002349B4"/>
    <w:rsid w:val="00234FDE"/>
    <w:rsid w:val="0023611A"/>
    <w:rsid w:val="00236663"/>
    <w:rsid w:val="00236897"/>
    <w:rsid w:val="00236D1A"/>
    <w:rsid w:val="0023733A"/>
    <w:rsid w:val="00237612"/>
    <w:rsid w:val="00237690"/>
    <w:rsid w:val="002376CC"/>
    <w:rsid w:val="00237E5C"/>
    <w:rsid w:val="00240167"/>
    <w:rsid w:val="00240B10"/>
    <w:rsid w:val="00240DFC"/>
    <w:rsid w:val="002412A7"/>
    <w:rsid w:val="00241CBE"/>
    <w:rsid w:val="0024219B"/>
    <w:rsid w:val="0024252B"/>
    <w:rsid w:val="00242F46"/>
    <w:rsid w:val="00242FA2"/>
    <w:rsid w:val="002438CD"/>
    <w:rsid w:val="0024392F"/>
    <w:rsid w:val="00244653"/>
    <w:rsid w:val="00244ABD"/>
    <w:rsid w:val="00244EE9"/>
    <w:rsid w:val="002457E8"/>
    <w:rsid w:val="0024586F"/>
    <w:rsid w:val="00245E9B"/>
    <w:rsid w:val="002462D3"/>
    <w:rsid w:val="002476A1"/>
    <w:rsid w:val="00250392"/>
    <w:rsid w:val="002507FC"/>
    <w:rsid w:val="00250AAD"/>
    <w:rsid w:val="00250C13"/>
    <w:rsid w:val="00252075"/>
    <w:rsid w:val="002520BA"/>
    <w:rsid w:val="002520EE"/>
    <w:rsid w:val="00252506"/>
    <w:rsid w:val="002526A9"/>
    <w:rsid w:val="0025416A"/>
    <w:rsid w:val="002541D9"/>
    <w:rsid w:val="00254796"/>
    <w:rsid w:val="0025496F"/>
    <w:rsid w:val="00254C3F"/>
    <w:rsid w:val="002550A5"/>
    <w:rsid w:val="0025515B"/>
    <w:rsid w:val="00255B3D"/>
    <w:rsid w:val="0025617F"/>
    <w:rsid w:val="00256207"/>
    <w:rsid w:val="0025628E"/>
    <w:rsid w:val="0025695D"/>
    <w:rsid w:val="00257328"/>
    <w:rsid w:val="002573DD"/>
    <w:rsid w:val="00257826"/>
    <w:rsid w:val="00260928"/>
    <w:rsid w:val="00260AE4"/>
    <w:rsid w:val="00260BEF"/>
    <w:rsid w:val="00260F40"/>
    <w:rsid w:val="00261000"/>
    <w:rsid w:val="00261103"/>
    <w:rsid w:val="0026152A"/>
    <w:rsid w:val="0026170D"/>
    <w:rsid w:val="00261822"/>
    <w:rsid w:val="002629B6"/>
    <w:rsid w:val="0026423A"/>
    <w:rsid w:val="00265106"/>
    <w:rsid w:val="00266705"/>
    <w:rsid w:val="00266930"/>
    <w:rsid w:val="00266D41"/>
    <w:rsid w:val="00266F09"/>
    <w:rsid w:val="00267606"/>
    <w:rsid w:val="00267895"/>
    <w:rsid w:val="00267BF5"/>
    <w:rsid w:val="00267FEF"/>
    <w:rsid w:val="0027122A"/>
    <w:rsid w:val="002715C4"/>
    <w:rsid w:val="00271952"/>
    <w:rsid w:val="002721C6"/>
    <w:rsid w:val="00272874"/>
    <w:rsid w:val="002728C3"/>
    <w:rsid w:val="002728EA"/>
    <w:rsid w:val="002736BB"/>
    <w:rsid w:val="00273871"/>
    <w:rsid w:val="00274568"/>
    <w:rsid w:val="00274620"/>
    <w:rsid w:val="00274E06"/>
    <w:rsid w:val="00275A56"/>
    <w:rsid w:val="00275C20"/>
    <w:rsid w:val="002764C0"/>
    <w:rsid w:val="00276782"/>
    <w:rsid w:val="0028069A"/>
    <w:rsid w:val="0028089C"/>
    <w:rsid w:val="00280AA6"/>
    <w:rsid w:val="00281858"/>
    <w:rsid w:val="00282650"/>
    <w:rsid w:val="002828FD"/>
    <w:rsid w:val="00283587"/>
    <w:rsid w:val="00283B9D"/>
    <w:rsid w:val="00284915"/>
    <w:rsid w:val="002851CC"/>
    <w:rsid w:val="0028597E"/>
    <w:rsid w:val="00285FC5"/>
    <w:rsid w:val="002866B6"/>
    <w:rsid w:val="00286808"/>
    <w:rsid w:val="00286901"/>
    <w:rsid w:val="0028779D"/>
    <w:rsid w:val="00287912"/>
    <w:rsid w:val="00287B72"/>
    <w:rsid w:val="00290162"/>
    <w:rsid w:val="0029049B"/>
    <w:rsid w:val="00290580"/>
    <w:rsid w:val="00290E4E"/>
    <w:rsid w:val="0029104F"/>
    <w:rsid w:val="0029199B"/>
    <w:rsid w:val="002924AB"/>
    <w:rsid w:val="00293760"/>
    <w:rsid w:val="0029525F"/>
    <w:rsid w:val="00295683"/>
    <w:rsid w:val="002970D3"/>
    <w:rsid w:val="00297978"/>
    <w:rsid w:val="00297AAB"/>
    <w:rsid w:val="002A0F73"/>
    <w:rsid w:val="002A1446"/>
    <w:rsid w:val="002A23F1"/>
    <w:rsid w:val="002A2A7D"/>
    <w:rsid w:val="002A2BBD"/>
    <w:rsid w:val="002A38D3"/>
    <w:rsid w:val="002A3B53"/>
    <w:rsid w:val="002A402D"/>
    <w:rsid w:val="002A43F9"/>
    <w:rsid w:val="002A44DF"/>
    <w:rsid w:val="002A4B75"/>
    <w:rsid w:val="002A5061"/>
    <w:rsid w:val="002A596D"/>
    <w:rsid w:val="002A60AC"/>
    <w:rsid w:val="002A60B1"/>
    <w:rsid w:val="002A725D"/>
    <w:rsid w:val="002A73E5"/>
    <w:rsid w:val="002A7824"/>
    <w:rsid w:val="002B000D"/>
    <w:rsid w:val="002B02BC"/>
    <w:rsid w:val="002B04EB"/>
    <w:rsid w:val="002B0609"/>
    <w:rsid w:val="002B127D"/>
    <w:rsid w:val="002B18B9"/>
    <w:rsid w:val="002B1F29"/>
    <w:rsid w:val="002B21D1"/>
    <w:rsid w:val="002B2252"/>
    <w:rsid w:val="002B246E"/>
    <w:rsid w:val="002B26E8"/>
    <w:rsid w:val="002B29B1"/>
    <w:rsid w:val="002B29F4"/>
    <w:rsid w:val="002B2A15"/>
    <w:rsid w:val="002B2BD0"/>
    <w:rsid w:val="002B3527"/>
    <w:rsid w:val="002B38E0"/>
    <w:rsid w:val="002B3C06"/>
    <w:rsid w:val="002B49D3"/>
    <w:rsid w:val="002B4AA2"/>
    <w:rsid w:val="002B4E06"/>
    <w:rsid w:val="002B5009"/>
    <w:rsid w:val="002B554F"/>
    <w:rsid w:val="002B5F2F"/>
    <w:rsid w:val="002B658C"/>
    <w:rsid w:val="002B76CC"/>
    <w:rsid w:val="002B772C"/>
    <w:rsid w:val="002B77B0"/>
    <w:rsid w:val="002B78DA"/>
    <w:rsid w:val="002B793C"/>
    <w:rsid w:val="002C0138"/>
    <w:rsid w:val="002C02EF"/>
    <w:rsid w:val="002C06F0"/>
    <w:rsid w:val="002C0EAA"/>
    <w:rsid w:val="002C0F70"/>
    <w:rsid w:val="002C13B8"/>
    <w:rsid w:val="002C194A"/>
    <w:rsid w:val="002C1DD5"/>
    <w:rsid w:val="002C29AE"/>
    <w:rsid w:val="002C2C3C"/>
    <w:rsid w:val="002C2E41"/>
    <w:rsid w:val="002C304D"/>
    <w:rsid w:val="002C3A08"/>
    <w:rsid w:val="002C42D5"/>
    <w:rsid w:val="002C45C7"/>
    <w:rsid w:val="002C480A"/>
    <w:rsid w:val="002C49B2"/>
    <w:rsid w:val="002C57BE"/>
    <w:rsid w:val="002C5828"/>
    <w:rsid w:val="002C603E"/>
    <w:rsid w:val="002C6908"/>
    <w:rsid w:val="002C6D81"/>
    <w:rsid w:val="002C711F"/>
    <w:rsid w:val="002C774B"/>
    <w:rsid w:val="002D0152"/>
    <w:rsid w:val="002D08CE"/>
    <w:rsid w:val="002D09B9"/>
    <w:rsid w:val="002D0C20"/>
    <w:rsid w:val="002D0EA4"/>
    <w:rsid w:val="002D2081"/>
    <w:rsid w:val="002D2197"/>
    <w:rsid w:val="002D2687"/>
    <w:rsid w:val="002D2897"/>
    <w:rsid w:val="002D3363"/>
    <w:rsid w:val="002D3680"/>
    <w:rsid w:val="002D49B3"/>
    <w:rsid w:val="002D6345"/>
    <w:rsid w:val="002D6956"/>
    <w:rsid w:val="002D698E"/>
    <w:rsid w:val="002D76E9"/>
    <w:rsid w:val="002D7B7C"/>
    <w:rsid w:val="002D7EBC"/>
    <w:rsid w:val="002D7EFB"/>
    <w:rsid w:val="002E0339"/>
    <w:rsid w:val="002E11C0"/>
    <w:rsid w:val="002E1295"/>
    <w:rsid w:val="002E129F"/>
    <w:rsid w:val="002E19F6"/>
    <w:rsid w:val="002E3A38"/>
    <w:rsid w:val="002E404B"/>
    <w:rsid w:val="002E4849"/>
    <w:rsid w:val="002E62AC"/>
    <w:rsid w:val="002E6322"/>
    <w:rsid w:val="002E6B93"/>
    <w:rsid w:val="002E6FA6"/>
    <w:rsid w:val="002E735D"/>
    <w:rsid w:val="002E753A"/>
    <w:rsid w:val="002F09F4"/>
    <w:rsid w:val="002F1052"/>
    <w:rsid w:val="002F145D"/>
    <w:rsid w:val="002F1DD2"/>
    <w:rsid w:val="002F2037"/>
    <w:rsid w:val="002F236F"/>
    <w:rsid w:val="002F2880"/>
    <w:rsid w:val="002F2C03"/>
    <w:rsid w:val="002F2C08"/>
    <w:rsid w:val="002F4581"/>
    <w:rsid w:val="002F49D5"/>
    <w:rsid w:val="002F5D65"/>
    <w:rsid w:val="002F69D5"/>
    <w:rsid w:val="00300EE2"/>
    <w:rsid w:val="00301106"/>
    <w:rsid w:val="0030163B"/>
    <w:rsid w:val="00301BA2"/>
    <w:rsid w:val="0030201A"/>
    <w:rsid w:val="003028F3"/>
    <w:rsid w:val="00302924"/>
    <w:rsid w:val="00302B5E"/>
    <w:rsid w:val="00302CE3"/>
    <w:rsid w:val="00303D1B"/>
    <w:rsid w:val="00304167"/>
    <w:rsid w:val="00304ECF"/>
    <w:rsid w:val="00305176"/>
    <w:rsid w:val="003053E0"/>
    <w:rsid w:val="00305471"/>
    <w:rsid w:val="0030598C"/>
    <w:rsid w:val="003060FE"/>
    <w:rsid w:val="003065FC"/>
    <w:rsid w:val="00306AD6"/>
    <w:rsid w:val="00306E0A"/>
    <w:rsid w:val="00306FA5"/>
    <w:rsid w:val="00307831"/>
    <w:rsid w:val="003104C7"/>
    <w:rsid w:val="00311CB1"/>
    <w:rsid w:val="003121E9"/>
    <w:rsid w:val="0031352A"/>
    <w:rsid w:val="00313BEE"/>
    <w:rsid w:val="0031601A"/>
    <w:rsid w:val="0031638C"/>
    <w:rsid w:val="003165C5"/>
    <w:rsid w:val="00317238"/>
    <w:rsid w:val="003177EA"/>
    <w:rsid w:val="00317B12"/>
    <w:rsid w:val="003204A9"/>
    <w:rsid w:val="00320892"/>
    <w:rsid w:val="003208BF"/>
    <w:rsid w:val="00320963"/>
    <w:rsid w:val="00320A41"/>
    <w:rsid w:val="00320B4D"/>
    <w:rsid w:val="00320DD3"/>
    <w:rsid w:val="00321132"/>
    <w:rsid w:val="003212CE"/>
    <w:rsid w:val="00321B7E"/>
    <w:rsid w:val="00321C72"/>
    <w:rsid w:val="00321D25"/>
    <w:rsid w:val="003222B3"/>
    <w:rsid w:val="003229FA"/>
    <w:rsid w:val="00322BEF"/>
    <w:rsid w:val="00322E78"/>
    <w:rsid w:val="003232E2"/>
    <w:rsid w:val="003237CB"/>
    <w:rsid w:val="003239CC"/>
    <w:rsid w:val="00323D75"/>
    <w:rsid w:val="003242E0"/>
    <w:rsid w:val="00325233"/>
    <w:rsid w:val="00325378"/>
    <w:rsid w:val="00325EAD"/>
    <w:rsid w:val="00326A94"/>
    <w:rsid w:val="00326C90"/>
    <w:rsid w:val="003273C3"/>
    <w:rsid w:val="003275E3"/>
    <w:rsid w:val="0032793F"/>
    <w:rsid w:val="003303E1"/>
    <w:rsid w:val="00330420"/>
    <w:rsid w:val="0033097E"/>
    <w:rsid w:val="00330E7B"/>
    <w:rsid w:val="00331BEC"/>
    <w:rsid w:val="00332177"/>
    <w:rsid w:val="003323F4"/>
    <w:rsid w:val="00332DC9"/>
    <w:rsid w:val="00332F51"/>
    <w:rsid w:val="00333CBA"/>
    <w:rsid w:val="00334278"/>
    <w:rsid w:val="00334AB2"/>
    <w:rsid w:val="00334B8F"/>
    <w:rsid w:val="00334DAE"/>
    <w:rsid w:val="003353AB"/>
    <w:rsid w:val="003358B4"/>
    <w:rsid w:val="00335FDE"/>
    <w:rsid w:val="00336D4F"/>
    <w:rsid w:val="00337888"/>
    <w:rsid w:val="00337910"/>
    <w:rsid w:val="0033792A"/>
    <w:rsid w:val="00337D64"/>
    <w:rsid w:val="00337DF5"/>
    <w:rsid w:val="00340C7D"/>
    <w:rsid w:val="003411E4"/>
    <w:rsid w:val="003412A4"/>
    <w:rsid w:val="00342503"/>
    <w:rsid w:val="003428CE"/>
    <w:rsid w:val="00342D71"/>
    <w:rsid w:val="00342F64"/>
    <w:rsid w:val="003435DF"/>
    <w:rsid w:val="003438BA"/>
    <w:rsid w:val="00343F02"/>
    <w:rsid w:val="0034466B"/>
    <w:rsid w:val="003447FD"/>
    <w:rsid w:val="0034490C"/>
    <w:rsid w:val="003467BB"/>
    <w:rsid w:val="00346B8C"/>
    <w:rsid w:val="003474AA"/>
    <w:rsid w:val="0034787F"/>
    <w:rsid w:val="00347A08"/>
    <w:rsid w:val="00350304"/>
    <w:rsid w:val="00350999"/>
    <w:rsid w:val="00350E90"/>
    <w:rsid w:val="0035320C"/>
    <w:rsid w:val="00353D67"/>
    <w:rsid w:val="00354651"/>
    <w:rsid w:val="00354B37"/>
    <w:rsid w:val="00355542"/>
    <w:rsid w:val="003555EF"/>
    <w:rsid w:val="003556F6"/>
    <w:rsid w:val="00355AA4"/>
    <w:rsid w:val="00355B62"/>
    <w:rsid w:val="0035608C"/>
    <w:rsid w:val="00356504"/>
    <w:rsid w:val="00357264"/>
    <w:rsid w:val="003609AB"/>
    <w:rsid w:val="00360ACD"/>
    <w:rsid w:val="00361967"/>
    <w:rsid w:val="00362255"/>
    <w:rsid w:val="0036236D"/>
    <w:rsid w:val="00362499"/>
    <w:rsid w:val="003633A3"/>
    <w:rsid w:val="003635E8"/>
    <w:rsid w:val="003636AB"/>
    <w:rsid w:val="00366E29"/>
    <w:rsid w:val="003679B5"/>
    <w:rsid w:val="00367C1C"/>
    <w:rsid w:val="00370B1F"/>
    <w:rsid w:val="00370D83"/>
    <w:rsid w:val="0037121F"/>
    <w:rsid w:val="003714C5"/>
    <w:rsid w:val="003728C5"/>
    <w:rsid w:val="00372B13"/>
    <w:rsid w:val="00373571"/>
    <w:rsid w:val="00373C21"/>
    <w:rsid w:val="00374833"/>
    <w:rsid w:val="00374977"/>
    <w:rsid w:val="00374AB2"/>
    <w:rsid w:val="00374AC4"/>
    <w:rsid w:val="00374F9F"/>
    <w:rsid w:val="0037528E"/>
    <w:rsid w:val="003755BE"/>
    <w:rsid w:val="0037662A"/>
    <w:rsid w:val="00376BFA"/>
    <w:rsid w:val="00376C1C"/>
    <w:rsid w:val="00376F62"/>
    <w:rsid w:val="003779F0"/>
    <w:rsid w:val="003806B7"/>
    <w:rsid w:val="00380CDC"/>
    <w:rsid w:val="00381133"/>
    <w:rsid w:val="00381A67"/>
    <w:rsid w:val="00381DC6"/>
    <w:rsid w:val="00381EAE"/>
    <w:rsid w:val="003823A7"/>
    <w:rsid w:val="003825CE"/>
    <w:rsid w:val="00382F01"/>
    <w:rsid w:val="003830A9"/>
    <w:rsid w:val="00383211"/>
    <w:rsid w:val="003833EB"/>
    <w:rsid w:val="00383827"/>
    <w:rsid w:val="00383A9D"/>
    <w:rsid w:val="00385310"/>
    <w:rsid w:val="00385AB3"/>
    <w:rsid w:val="003867CF"/>
    <w:rsid w:val="003877F3"/>
    <w:rsid w:val="003901B6"/>
    <w:rsid w:val="0039035E"/>
    <w:rsid w:val="00390544"/>
    <w:rsid w:val="00390BD1"/>
    <w:rsid w:val="00390FEA"/>
    <w:rsid w:val="0039167C"/>
    <w:rsid w:val="003922A7"/>
    <w:rsid w:val="003923A0"/>
    <w:rsid w:val="003923ED"/>
    <w:rsid w:val="00392D1F"/>
    <w:rsid w:val="00393033"/>
    <w:rsid w:val="00393725"/>
    <w:rsid w:val="00393839"/>
    <w:rsid w:val="00394477"/>
    <w:rsid w:val="003947C7"/>
    <w:rsid w:val="00395534"/>
    <w:rsid w:val="003964A9"/>
    <w:rsid w:val="0039665E"/>
    <w:rsid w:val="00396763"/>
    <w:rsid w:val="00396E46"/>
    <w:rsid w:val="00396FDB"/>
    <w:rsid w:val="00397288"/>
    <w:rsid w:val="003974D5"/>
    <w:rsid w:val="003977C8"/>
    <w:rsid w:val="003A08C8"/>
    <w:rsid w:val="003A0AF7"/>
    <w:rsid w:val="003A0CEC"/>
    <w:rsid w:val="003A0DA9"/>
    <w:rsid w:val="003A1553"/>
    <w:rsid w:val="003A1582"/>
    <w:rsid w:val="003A1A7B"/>
    <w:rsid w:val="003A1CA3"/>
    <w:rsid w:val="003A20EA"/>
    <w:rsid w:val="003A2B66"/>
    <w:rsid w:val="003A301F"/>
    <w:rsid w:val="003A3C46"/>
    <w:rsid w:val="003A4263"/>
    <w:rsid w:val="003A4A38"/>
    <w:rsid w:val="003A5031"/>
    <w:rsid w:val="003A5915"/>
    <w:rsid w:val="003A62DC"/>
    <w:rsid w:val="003A66CA"/>
    <w:rsid w:val="003A6F6B"/>
    <w:rsid w:val="003A7E90"/>
    <w:rsid w:val="003B0423"/>
    <w:rsid w:val="003B31BF"/>
    <w:rsid w:val="003B3E8E"/>
    <w:rsid w:val="003B43FE"/>
    <w:rsid w:val="003B48CD"/>
    <w:rsid w:val="003B52DD"/>
    <w:rsid w:val="003B5EE2"/>
    <w:rsid w:val="003B655E"/>
    <w:rsid w:val="003B6664"/>
    <w:rsid w:val="003B6AF0"/>
    <w:rsid w:val="003B6F31"/>
    <w:rsid w:val="003B7161"/>
    <w:rsid w:val="003B71FA"/>
    <w:rsid w:val="003B7215"/>
    <w:rsid w:val="003B75E4"/>
    <w:rsid w:val="003B7B64"/>
    <w:rsid w:val="003B7C95"/>
    <w:rsid w:val="003C0764"/>
    <w:rsid w:val="003C0C71"/>
    <w:rsid w:val="003C1292"/>
    <w:rsid w:val="003C2BCC"/>
    <w:rsid w:val="003C2D7D"/>
    <w:rsid w:val="003C32E5"/>
    <w:rsid w:val="003C3A5D"/>
    <w:rsid w:val="003C3AF0"/>
    <w:rsid w:val="003C3BD9"/>
    <w:rsid w:val="003C401E"/>
    <w:rsid w:val="003C409F"/>
    <w:rsid w:val="003C43D6"/>
    <w:rsid w:val="003C43FB"/>
    <w:rsid w:val="003C4F86"/>
    <w:rsid w:val="003C54F9"/>
    <w:rsid w:val="003C5B8D"/>
    <w:rsid w:val="003C638D"/>
    <w:rsid w:val="003C6973"/>
    <w:rsid w:val="003C6CF3"/>
    <w:rsid w:val="003C7E30"/>
    <w:rsid w:val="003C7F53"/>
    <w:rsid w:val="003D0045"/>
    <w:rsid w:val="003D005F"/>
    <w:rsid w:val="003D0DDE"/>
    <w:rsid w:val="003D0F3B"/>
    <w:rsid w:val="003D136B"/>
    <w:rsid w:val="003D2012"/>
    <w:rsid w:val="003D2CAA"/>
    <w:rsid w:val="003D2DE3"/>
    <w:rsid w:val="003D3390"/>
    <w:rsid w:val="003D4105"/>
    <w:rsid w:val="003D49A1"/>
    <w:rsid w:val="003D50B0"/>
    <w:rsid w:val="003D51C2"/>
    <w:rsid w:val="003D5C27"/>
    <w:rsid w:val="003D611F"/>
    <w:rsid w:val="003D61CD"/>
    <w:rsid w:val="003D621E"/>
    <w:rsid w:val="003D66C1"/>
    <w:rsid w:val="003D6C86"/>
    <w:rsid w:val="003D7208"/>
    <w:rsid w:val="003D73F0"/>
    <w:rsid w:val="003D7541"/>
    <w:rsid w:val="003D7697"/>
    <w:rsid w:val="003D77B6"/>
    <w:rsid w:val="003D7ABA"/>
    <w:rsid w:val="003D7D24"/>
    <w:rsid w:val="003D7D43"/>
    <w:rsid w:val="003E0755"/>
    <w:rsid w:val="003E0E69"/>
    <w:rsid w:val="003E0F3B"/>
    <w:rsid w:val="003E120F"/>
    <w:rsid w:val="003E1572"/>
    <w:rsid w:val="003E1CFE"/>
    <w:rsid w:val="003E241B"/>
    <w:rsid w:val="003E2863"/>
    <w:rsid w:val="003E338F"/>
    <w:rsid w:val="003E383B"/>
    <w:rsid w:val="003E480A"/>
    <w:rsid w:val="003E4E6F"/>
    <w:rsid w:val="003E560C"/>
    <w:rsid w:val="003E570E"/>
    <w:rsid w:val="003E5A71"/>
    <w:rsid w:val="003E622E"/>
    <w:rsid w:val="003E71B2"/>
    <w:rsid w:val="003E73F6"/>
    <w:rsid w:val="003E74EB"/>
    <w:rsid w:val="003E76EB"/>
    <w:rsid w:val="003E7F2C"/>
    <w:rsid w:val="003F06C4"/>
    <w:rsid w:val="003F06E8"/>
    <w:rsid w:val="003F177C"/>
    <w:rsid w:val="003F244F"/>
    <w:rsid w:val="003F35D8"/>
    <w:rsid w:val="003F37EB"/>
    <w:rsid w:val="003F380F"/>
    <w:rsid w:val="003F4019"/>
    <w:rsid w:val="003F4B87"/>
    <w:rsid w:val="003F4C77"/>
    <w:rsid w:val="003F4F73"/>
    <w:rsid w:val="003F4FA7"/>
    <w:rsid w:val="003F5292"/>
    <w:rsid w:val="003F569C"/>
    <w:rsid w:val="003F5ABE"/>
    <w:rsid w:val="003F5FD0"/>
    <w:rsid w:val="003F61A6"/>
    <w:rsid w:val="003F6B14"/>
    <w:rsid w:val="003F741B"/>
    <w:rsid w:val="003F7842"/>
    <w:rsid w:val="003F7917"/>
    <w:rsid w:val="003F7B74"/>
    <w:rsid w:val="003F7DB7"/>
    <w:rsid w:val="003F7E3E"/>
    <w:rsid w:val="004007C9"/>
    <w:rsid w:val="00400A10"/>
    <w:rsid w:val="00400EB4"/>
    <w:rsid w:val="004016F0"/>
    <w:rsid w:val="00401F5B"/>
    <w:rsid w:val="004021C8"/>
    <w:rsid w:val="00402968"/>
    <w:rsid w:val="004031CC"/>
    <w:rsid w:val="0040349A"/>
    <w:rsid w:val="0040367C"/>
    <w:rsid w:val="00403CEA"/>
    <w:rsid w:val="00404830"/>
    <w:rsid w:val="00404AC9"/>
    <w:rsid w:val="00404F22"/>
    <w:rsid w:val="00405787"/>
    <w:rsid w:val="00405EAA"/>
    <w:rsid w:val="004066A9"/>
    <w:rsid w:val="004072B0"/>
    <w:rsid w:val="00407ACD"/>
    <w:rsid w:val="0041034A"/>
    <w:rsid w:val="00410483"/>
    <w:rsid w:val="00411CEA"/>
    <w:rsid w:val="0041204B"/>
    <w:rsid w:val="0041229C"/>
    <w:rsid w:val="0041282F"/>
    <w:rsid w:val="00412FFA"/>
    <w:rsid w:val="004132EE"/>
    <w:rsid w:val="00413554"/>
    <w:rsid w:val="00413756"/>
    <w:rsid w:val="0041473E"/>
    <w:rsid w:val="00414AA8"/>
    <w:rsid w:val="00414C00"/>
    <w:rsid w:val="00415509"/>
    <w:rsid w:val="004159BC"/>
    <w:rsid w:val="0041601D"/>
    <w:rsid w:val="004168CD"/>
    <w:rsid w:val="00417692"/>
    <w:rsid w:val="00417C76"/>
    <w:rsid w:val="00417D5F"/>
    <w:rsid w:val="00420123"/>
    <w:rsid w:val="004210D8"/>
    <w:rsid w:val="004213AE"/>
    <w:rsid w:val="00421608"/>
    <w:rsid w:val="00421922"/>
    <w:rsid w:val="004228BC"/>
    <w:rsid w:val="004249A7"/>
    <w:rsid w:val="00424BAB"/>
    <w:rsid w:val="00424E55"/>
    <w:rsid w:val="00424F28"/>
    <w:rsid w:val="00425717"/>
    <w:rsid w:val="00425D38"/>
    <w:rsid w:val="004263C4"/>
    <w:rsid w:val="00426838"/>
    <w:rsid w:val="00426A80"/>
    <w:rsid w:val="00426F6D"/>
    <w:rsid w:val="00427D1E"/>
    <w:rsid w:val="00427D77"/>
    <w:rsid w:val="00427E1D"/>
    <w:rsid w:val="0043056A"/>
    <w:rsid w:val="00430D7B"/>
    <w:rsid w:val="00432205"/>
    <w:rsid w:val="004332F5"/>
    <w:rsid w:val="004333CE"/>
    <w:rsid w:val="00433D65"/>
    <w:rsid w:val="00434C26"/>
    <w:rsid w:val="00434C5D"/>
    <w:rsid w:val="004353CC"/>
    <w:rsid w:val="00435937"/>
    <w:rsid w:val="00435D4D"/>
    <w:rsid w:val="0043618A"/>
    <w:rsid w:val="0043640A"/>
    <w:rsid w:val="00436658"/>
    <w:rsid w:val="0043784A"/>
    <w:rsid w:val="00437941"/>
    <w:rsid w:val="00437CBC"/>
    <w:rsid w:val="00437CC7"/>
    <w:rsid w:val="00437D18"/>
    <w:rsid w:val="0044069B"/>
    <w:rsid w:val="00440CA0"/>
    <w:rsid w:val="00440E4F"/>
    <w:rsid w:val="00441382"/>
    <w:rsid w:val="0044146B"/>
    <w:rsid w:val="004416A4"/>
    <w:rsid w:val="00441D27"/>
    <w:rsid w:val="00441F12"/>
    <w:rsid w:val="00441F88"/>
    <w:rsid w:val="00442059"/>
    <w:rsid w:val="00442934"/>
    <w:rsid w:val="004440FF"/>
    <w:rsid w:val="00444335"/>
    <w:rsid w:val="0044453A"/>
    <w:rsid w:val="00444969"/>
    <w:rsid w:val="00444A4F"/>
    <w:rsid w:val="00445964"/>
    <w:rsid w:val="00445FD4"/>
    <w:rsid w:val="004462A1"/>
    <w:rsid w:val="00446610"/>
    <w:rsid w:val="0044693D"/>
    <w:rsid w:val="00446B83"/>
    <w:rsid w:val="00446C39"/>
    <w:rsid w:val="004504A5"/>
    <w:rsid w:val="00450813"/>
    <w:rsid w:val="00451150"/>
    <w:rsid w:val="00451A27"/>
    <w:rsid w:val="00451E12"/>
    <w:rsid w:val="00451EE3"/>
    <w:rsid w:val="0045227B"/>
    <w:rsid w:val="00452313"/>
    <w:rsid w:val="00452F8D"/>
    <w:rsid w:val="0045382D"/>
    <w:rsid w:val="004538BF"/>
    <w:rsid w:val="00453C99"/>
    <w:rsid w:val="00455997"/>
    <w:rsid w:val="00456A38"/>
    <w:rsid w:val="00456A83"/>
    <w:rsid w:val="0045771E"/>
    <w:rsid w:val="004579E0"/>
    <w:rsid w:val="00460220"/>
    <w:rsid w:val="0046064C"/>
    <w:rsid w:val="00462F28"/>
    <w:rsid w:val="00463E07"/>
    <w:rsid w:val="00464446"/>
    <w:rsid w:val="00464EDD"/>
    <w:rsid w:val="00464EE1"/>
    <w:rsid w:val="00465BD1"/>
    <w:rsid w:val="00465FC4"/>
    <w:rsid w:val="0046669F"/>
    <w:rsid w:val="00466BA5"/>
    <w:rsid w:val="00467507"/>
    <w:rsid w:val="00467F3C"/>
    <w:rsid w:val="00470031"/>
    <w:rsid w:val="00470B71"/>
    <w:rsid w:val="00470C52"/>
    <w:rsid w:val="00470DD4"/>
    <w:rsid w:val="00470FDD"/>
    <w:rsid w:val="00471221"/>
    <w:rsid w:val="0047186A"/>
    <w:rsid w:val="004720BB"/>
    <w:rsid w:val="00473268"/>
    <w:rsid w:val="004738A3"/>
    <w:rsid w:val="004740E7"/>
    <w:rsid w:val="00474A79"/>
    <w:rsid w:val="00474CAE"/>
    <w:rsid w:val="00474FCF"/>
    <w:rsid w:val="00475B94"/>
    <w:rsid w:val="00475F59"/>
    <w:rsid w:val="00476089"/>
    <w:rsid w:val="004760A6"/>
    <w:rsid w:val="004760AB"/>
    <w:rsid w:val="004763EB"/>
    <w:rsid w:val="00476689"/>
    <w:rsid w:val="004767ED"/>
    <w:rsid w:val="00476C8C"/>
    <w:rsid w:val="0047727E"/>
    <w:rsid w:val="0047783F"/>
    <w:rsid w:val="00477B6F"/>
    <w:rsid w:val="00477E12"/>
    <w:rsid w:val="00480EB8"/>
    <w:rsid w:val="0048131D"/>
    <w:rsid w:val="00482123"/>
    <w:rsid w:val="00482396"/>
    <w:rsid w:val="004823E4"/>
    <w:rsid w:val="00482E7B"/>
    <w:rsid w:val="00482F19"/>
    <w:rsid w:val="004830E9"/>
    <w:rsid w:val="004833E0"/>
    <w:rsid w:val="0048440C"/>
    <w:rsid w:val="00484AAB"/>
    <w:rsid w:val="0048632B"/>
    <w:rsid w:val="00486B64"/>
    <w:rsid w:val="00486BAA"/>
    <w:rsid w:val="00486D8C"/>
    <w:rsid w:val="00486FCD"/>
    <w:rsid w:val="00487160"/>
    <w:rsid w:val="0048791E"/>
    <w:rsid w:val="004903E6"/>
    <w:rsid w:val="004904C0"/>
    <w:rsid w:val="00490686"/>
    <w:rsid w:val="0049146E"/>
    <w:rsid w:val="00492663"/>
    <w:rsid w:val="00492706"/>
    <w:rsid w:val="004929F0"/>
    <w:rsid w:val="00492D5D"/>
    <w:rsid w:val="004934F3"/>
    <w:rsid w:val="004946E6"/>
    <w:rsid w:val="00494734"/>
    <w:rsid w:val="0049531F"/>
    <w:rsid w:val="0049597A"/>
    <w:rsid w:val="00495F2B"/>
    <w:rsid w:val="00495FEF"/>
    <w:rsid w:val="00496E17"/>
    <w:rsid w:val="00497ADF"/>
    <w:rsid w:val="00497B10"/>
    <w:rsid w:val="004A0619"/>
    <w:rsid w:val="004A08B5"/>
    <w:rsid w:val="004A10E3"/>
    <w:rsid w:val="004A1323"/>
    <w:rsid w:val="004A13A9"/>
    <w:rsid w:val="004A1E97"/>
    <w:rsid w:val="004A1FB1"/>
    <w:rsid w:val="004A301D"/>
    <w:rsid w:val="004A3225"/>
    <w:rsid w:val="004A3723"/>
    <w:rsid w:val="004A4A26"/>
    <w:rsid w:val="004A51F7"/>
    <w:rsid w:val="004A691C"/>
    <w:rsid w:val="004A73CE"/>
    <w:rsid w:val="004A7700"/>
    <w:rsid w:val="004A79F9"/>
    <w:rsid w:val="004A7B06"/>
    <w:rsid w:val="004A7EF3"/>
    <w:rsid w:val="004A7EFD"/>
    <w:rsid w:val="004B135A"/>
    <w:rsid w:val="004B2B61"/>
    <w:rsid w:val="004B2C76"/>
    <w:rsid w:val="004B2CA0"/>
    <w:rsid w:val="004B2F61"/>
    <w:rsid w:val="004B325C"/>
    <w:rsid w:val="004B37A7"/>
    <w:rsid w:val="004B37C2"/>
    <w:rsid w:val="004B387A"/>
    <w:rsid w:val="004B390A"/>
    <w:rsid w:val="004B4D5C"/>
    <w:rsid w:val="004B4FA6"/>
    <w:rsid w:val="004B5297"/>
    <w:rsid w:val="004B55E2"/>
    <w:rsid w:val="004B7CFF"/>
    <w:rsid w:val="004C071A"/>
    <w:rsid w:val="004C074B"/>
    <w:rsid w:val="004C081A"/>
    <w:rsid w:val="004C0954"/>
    <w:rsid w:val="004C0B9C"/>
    <w:rsid w:val="004C0C4F"/>
    <w:rsid w:val="004C12C3"/>
    <w:rsid w:val="004C19A0"/>
    <w:rsid w:val="004C1F91"/>
    <w:rsid w:val="004C2327"/>
    <w:rsid w:val="004C232A"/>
    <w:rsid w:val="004C24E5"/>
    <w:rsid w:val="004C253F"/>
    <w:rsid w:val="004C27A4"/>
    <w:rsid w:val="004C2A27"/>
    <w:rsid w:val="004C300C"/>
    <w:rsid w:val="004C3171"/>
    <w:rsid w:val="004C3EA9"/>
    <w:rsid w:val="004C3FC6"/>
    <w:rsid w:val="004C4049"/>
    <w:rsid w:val="004C41D8"/>
    <w:rsid w:val="004C4AB4"/>
    <w:rsid w:val="004C4D27"/>
    <w:rsid w:val="004C4D6E"/>
    <w:rsid w:val="004C52A6"/>
    <w:rsid w:val="004C53AE"/>
    <w:rsid w:val="004C5476"/>
    <w:rsid w:val="004C5761"/>
    <w:rsid w:val="004C5AFB"/>
    <w:rsid w:val="004C7168"/>
    <w:rsid w:val="004C7553"/>
    <w:rsid w:val="004C7DA8"/>
    <w:rsid w:val="004D0003"/>
    <w:rsid w:val="004D00D2"/>
    <w:rsid w:val="004D0AC1"/>
    <w:rsid w:val="004D0B28"/>
    <w:rsid w:val="004D17B7"/>
    <w:rsid w:val="004D1E36"/>
    <w:rsid w:val="004D297E"/>
    <w:rsid w:val="004D2A4F"/>
    <w:rsid w:val="004D2D82"/>
    <w:rsid w:val="004D3070"/>
    <w:rsid w:val="004D30CE"/>
    <w:rsid w:val="004D315F"/>
    <w:rsid w:val="004D3A3D"/>
    <w:rsid w:val="004D3FAE"/>
    <w:rsid w:val="004D4030"/>
    <w:rsid w:val="004D4672"/>
    <w:rsid w:val="004D4784"/>
    <w:rsid w:val="004D49DE"/>
    <w:rsid w:val="004D59CD"/>
    <w:rsid w:val="004D5C9C"/>
    <w:rsid w:val="004D60B0"/>
    <w:rsid w:val="004D7165"/>
    <w:rsid w:val="004D766C"/>
    <w:rsid w:val="004D7986"/>
    <w:rsid w:val="004E019E"/>
    <w:rsid w:val="004E069B"/>
    <w:rsid w:val="004E21A1"/>
    <w:rsid w:val="004E2BC4"/>
    <w:rsid w:val="004E2F11"/>
    <w:rsid w:val="004E3094"/>
    <w:rsid w:val="004E5178"/>
    <w:rsid w:val="004E5DC7"/>
    <w:rsid w:val="004E5E27"/>
    <w:rsid w:val="004E5F51"/>
    <w:rsid w:val="004E60BE"/>
    <w:rsid w:val="004E6106"/>
    <w:rsid w:val="004E652C"/>
    <w:rsid w:val="004E66CC"/>
    <w:rsid w:val="004E6BDB"/>
    <w:rsid w:val="004E6D2E"/>
    <w:rsid w:val="004E7409"/>
    <w:rsid w:val="004E7FE5"/>
    <w:rsid w:val="004F11B9"/>
    <w:rsid w:val="004F1566"/>
    <w:rsid w:val="004F16D1"/>
    <w:rsid w:val="004F2B5F"/>
    <w:rsid w:val="004F2CD5"/>
    <w:rsid w:val="004F35FC"/>
    <w:rsid w:val="004F3A15"/>
    <w:rsid w:val="004F40E7"/>
    <w:rsid w:val="004F4602"/>
    <w:rsid w:val="004F473A"/>
    <w:rsid w:val="004F4C6A"/>
    <w:rsid w:val="004F4DAE"/>
    <w:rsid w:val="004F5232"/>
    <w:rsid w:val="004F5403"/>
    <w:rsid w:val="004F5463"/>
    <w:rsid w:val="004F560F"/>
    <w:rsid w:val="004F5DA4"/>
    <w:rsid w:val="004F611F"/>
    <w:rsid w:val="004F6802"/>
    <w:rsid w:val="004F6C30"/>
    <w:rsid w:val="004F74F0"/>
    <w:rsid w:val="004F7593"/>
    <w:rsid w:val="005004CB"/>
    <w:rsid w:val="00500E83"/>
    <w:rsid w:val="0050148B"/>
    <w:rsid w:val="00501BE9"/>
    <w:rsid w:val="00502A55"/>
    <w:rsid w:val="00502B33"/>
    <w:rsid w:val="00503709"/>
    <w:rsid w:val="005038D1"/>
    <w:rsid w:val="00503E7D"/>
    <w:rsid w:val="0050418D"/>
    <w:rsid w:val="00504518"/>
    <w:rsid w:val="00505448"/>
    <w:rsid w:val="00505861"/>
    <w:rsid w:val="00505914"/>
    <w:rsid w:val="00505C12"/>
    <w:rsid w:val="00505EB7"/>
    <w:rsid w:val="00506739"/>
    <w:rsid w:val="0050680C"/>
    <w:rsid w:val="00506814"/>
    <w:rsid w:val="00506AE2"/>
    <w:rsid w:val="00506B8D"/>
    <w:rsid w:val="005079AC"/>
    <w:rsid w:val="00510472"/>
    <w:rsid w:val="005115A5"/>
    <w:rsid w:val="00512228"/>
    <w:rsid w:val="00512421"/>
    <w:rsid w:val="0051359A"/>
    <w:rsid w:val="00513760"/>
    <w:rsid w:val="00513C12"/>
    <w:rsid w:val="00514255"/>
    <w:rsid w:val="00514A3B"/>
    <w:rsid w:val="00514A8B"/>
    <w:rsid w:val="00514C9C"/>
    <w:rsid w:val="00514E9A"/>
    <w:rsid w:val="005152FE"/>
    <w:rsid w:val="00515745"/>
    <w:rsid w:val="005165A2"/>
    <w:rsid w:val="00516954"/>
    <w:rsid w:val="005174E3"/>
    <w:rsid w:val="005175BA"/>
    <w:rsid w:val="00517951"/>
    <w:rsid w:val="00517CDF"/>
    <w:rsid w:val="0052051E"/>
    <w:rsid w:val="00521167"/>
    <w:rsid w:val="005219B9"/>
    <w:rsid w:val="00521DB8"/>
    <w:rsid w:val="005226CB"/>
    <w:rsid w:val="005229F2"/>
    <w:rsid w:val="00523406"/>
    <w:rsid w:val="00523BD2"/>
    <w:rsid w:val="005244F3"/>
    <w:rsid w:val="00524DE3"/>
    <w:rsid w:val="005250F9"/>
    <w:rsid w:val="005252AF"/>
    <w:rsid w:val="005253D8"/>
    <w:rsid w:val="0052549F"/>
    <w:rsid w:val="005255B8"/>
    <w:rsid w:val="0052590E"/>
    <w:rsid w:val="005259B3"/>
    <w:rsid w:val="00525BD9"/>
    <w:rsid w:val="0052602C"/>
    <w:rsid w:val="00526285"/>
    <w:rsid w:val="005266D4"/>
    <w:rsid w:val="00526940"/>
    <w:rsid w:val="00527506"/>
    <w:rsid w:val="00527919"/>
    <w:rsid w:val="00527A66"/>
    <w:rsid w:val="00527F88"/>
    <w:rsid w:val="0053171D"/>
    <w:rsid w:val="00531C75"/>
    <w:rsid w:val="0053218D"/>
    <w:rsid w:val="005323FE"/>
    <w:rsid w:val="005329E1"/>
    <w:rsid w:val="00533421"/>
    <w:rsid w:val="005337F3"/>
    <w:rsid w:val="00533FE8"/>
    <w:rsid w:val="00533FF6"/>
    <w:rsid w:val="0053420D"/>
    <w:rsid w:val="00534D95"/>
    <w:rsid w:val="0053504C"/>
    <w:rsid w:val="005350FE"/>
    <w:rsid w:val="00535583"/>
    <w:rsid w:val="00536952"/>
    <w:rsid w:val="00537656"/>
    <w:rsid w:val="005377F0"/>
    <w:rsid w:val="00537FE2"/>
    <w:rsid w:val="00541A40"/>
    <w:rsid w:val="00541F0E"/>
    <w:rsid w:val="00542747"/>
    <w:rsid w:val="00543152"/>
    <w:rsid w:val="005435A7"/>
    <w:rsid w:val="005435C3"/>
    <w:rsid w:val="005446BF"/>
    <w:rsid w:val="0054498F"/>
    <w:rsid w:val="005454EB"/>
    <w:rsid w:val="005454F3"/>
    <w:rsid w:val="00545CC2"/>
    <w:rsid w:val="00547498"/>
    <w:rsid w:val="005475F7"/>
    <w:rsid w:val="005476A1"/>
    <w:rsid w:val="0055066F"/>
    <w:rsid w:val="00550BC8"/>
    <w:rsid w:val="00550D00"/>
    <w:rsid w:val="00551103"/>
    <w:rsid w:val="005512C2"/>
    <w:rsid w:val="00551616"/>
    <w:rsid w:val="00551C24"/>
    <w:rsid w:val="00551E27"/>
    <w:rsid w:val="00551E60"/>
    <w:rsid w:val="005522E9"/>
    <w:rsid w:val="005539B9"/>
    <w:rsid w:val="00554801"/>
    <w:rsid w:val="00554A5E"/>
    <w:rsid w:val="00554C2E"/>
    <w:rsid w:val="00554D74"/>
    <w:rsid w:val="00554FA0"/>
    <w:rsid w:val="005550B3"/>
    <w:rsid w:val="005555EE"/>
    <w:rsid w:val="00556080"/>
    <w:rsid w:val="005562BF"/>
    <w:rsid w:val="005564AE"/>
    <w:rsid w:val="00556C9B"/>
    <w:rsid w:val="00557120"/>
    <w:rsid w:val="0055765C"/>
    <w:rsid w:val="00557999"/>
    <w:rsid w:val="005600D9"/>
    <w:rsid w:val="00560D97"/>
    <w:rsid w:val="005612F6"/>
    <w:rsid w:val="0056185D"/>
    <w:rsid w:val="00561D4E"/>
    <w:rsid w:val="00561F3E"/>
    <w:rsid w:val="0056210E"/>
    <w:rsid w:val="005621F0"/>
    <w:rsid w:val="00562EB8"/>
    <w:rsid w:val="00563473"/>
    <w:rsid w:val="005634A6"/>
    <w:rsid w:val="00563BFB"/>
    <w:rsid w:val="00564054"/>
    <w:rsid w:val="00564DB4"/>
    <w:rsid w:val="00564DF1"/>
    <w:rsid w:val="00565131"/>
    <w:rsid w:val="0056599A"/>
    <w:rsid w:val="00565B79"/>
    <w:rsid w:val="00565DDE"/>
    <w:rsid w:val="005662F7"/>
    <w:rsid w:val="005669B5"/>
    <w:rsid w:val="00566DB8"/>
    <w:rsid w:val="00566E7F"/>
    <w:rsid w:val="00567110"/>
    <w:rsid w:val="0056762A"/>
    <w:rsid w:val="00567853"/>
    <w:rsid w:val="00570132"/>
    <w:rsid w:val="00571366"/>
    <w:rsid w:val="00571737"/>
    <w:rsid w:val="00571F55"/>
    <w:rsid w:val="0057250E"/>
    <w:rsid w:val="00572EE5"/>
    <w:rsid w:val="005733FB"/>
    <w:rsid w:val="005736F7"/>
    <w:rsid w:val="00573A5F"/>
    <w:rsid w:val="00573ECB"/>
    <w:rsid w:val="0057466D"/>
    <w:rsid w:val="0057490D"/>
    <w:rsid w:val="0057515E"/>
    <w:rsid w:val="0057528D"/>
    <w:rsid w:val="005755AE"/>
    <w:rsid w:val="005773DD"/>
    <w:rsid w:val="005774B5"/>
    <w:rsid w:val="00577574"/>
    <w:rsid w:val="005808E3"/>
    <w:rsid w:val="00580A71"/>
    <w:rsid w:val="00580CFA"/>
    <w:rsid w:val="00581219"/>
    <w:rsid w:val="00581B7F"/>
    <w:rsid w:val="00582004"/>
    <w:rsid w:val="0058205E"/>
    <w:rsid w:val="005829F2"/>
    <w:rsid w:val="00582BD3"/>
    <w:rsid w:val="00584848"/>
    <w:rsid w:val="00584CFB"/>
    <w:rsid w:val="00584F50"/>
    <w:rsid w:val="005853DB"/>
    <w:rsid w:val="005857AA"/>
    <w:rsid w:val="0058640F"/>
    <w:rsid w:val="00586C23"/>
    <w:rsid w:val="00586C78"/>
    <w:rsid w:val="00587A00"/>
    <w:rsid w:val="005906C2"/>
    <w:rsid w:val="005907FB"/>
    <w:rsid w:val="00590B10"/>
    <w:rsid w:val="0059170F"/>
    <w:rsid w:val="0059212F"/>
    <w:rsid w:val="00592C82"/>
    <w:rsid w:val="005932F0"/>
    <w:rsid w:val="005937CE"/>
    <w:rsid w:val="00593B55"/>
    <w:rsid w:val="00594ED9"/>
    <w:rsid w:val="00595006"/>
    <w:rsid w:val="005953E9"/>
    <w:rsid w:val="00595F4A"/>
    <w:rsid w:val="00596BED"/>
    <w:rsid w:val="00596E66"/>
    <w:rsid w:val="0059735E"/>
    <w:rsid w:val="00597C2F"/>
    <w:rsid w:val="005A02E4"/>
    <w:rsid w:val="005A034B"/>
    <w:rsid w:val="005A061E"/>
    <w:rsid w:val="005A0990"/>
    <w:rsid w:val="005A0F30"/>
    <w:rsid w:val="005A1367"/>
    <w:rsid w:val="005A1550"/>
    <w:rsid w:val="005A1553"/>
    <w:rsid w:val="005A1A53"/>
    <w:rsid w:val="005A2079"/>
    <w:rsid w:val="005A22DE"/>
    <w:rsid w:val="005A2596"/>
    <w:rsid w:val="005A259E"/>
    <w:rsid w:val="005A2851"/>
    <w:rsid w:val="005A2984"/>
    <w:rsid w:val="005A2E7C"/>
    <w:rsid w:val="005A2FCC"/>
    <w:rsid w:val="005A3515"/>
    <w:rsid w:val="005A4116"/>
    <w:rsid w:val="005A414D"/>
    <w:rsid w:val="005A53EC"/>
    <w:rsid w:val="005A5CCF"/>
    <w:rsid w:val="005A6F9E"/>
    <w:rsid w:val="005A70ED"/>
    <w:rsid w:val="005A74EF"/>
    <w:rsid w:val="005A7868"/>
    <w:rsid w:val="005B06E1"/>
    <w:rsid w:val="005B1080"/>
    <w:rsid w:val="005B198C"/>
    <w:rsid w:val="005B1A08"/>
    <w:rsid w:val="005B1B09"/>
    <w:rsid w:val="005B1C76"/>
    <w:rsid w:val="005B1E57"/>
    <w:rsid w:val="005B25AC"/>
    <w:rsid w:val="005B274A"/>
    <w:rsid w:val="005B2E83"/>
    <w:rsid w:val="005B2EC9"/>
    <w:rsid w:val="005B3792"/>
    <w:rsid w:val="005B3AEE"/>
    <w:rsid w:val="005B3B2B"/>
    <w:rsid w:val="005B433F"/>
    <w:rsid w:val="005B43AF"/>
    <w:rsid w:val="005B4EF4"/>
    <w:rsid w:val="005B5565"/>
    <w:rsid w:val="005B5739"/>
    <w:rsid w:val="005B5CB9"/>
    <w:rsid w:val="005B6134"/>
    <w:rsid w:val="005B61B9"/>
    <w:rsid w:val="005B660F"/>
    <w:rsid w:val="005B680B"/>
    <w:rsid w:val="005B7646"/>
    <w:rsid w:val="005B7713"/>
    <w:rsid w:val="005C050B"/>
    <w:rsid w:val="005C0AC1"/>
    <w:rsid w:val="005C16A6"/>
    <w:rsid w:val="005C16E4"/>
    <w:rsid w:val="005C2259"/>
    <w:rsid w:val="005C2935"/>
    <w:rsid w:val="005C2F0D"/>
    <w:rsid w:val="005C345E"/>
    <w:rsid w:val="005C3761"/>
    <w:rsid w:val="005C41BE"/>
    <w:rsid w:val="005C4279"/>
    <w:rsid w:val="005C452D"/>
    <w:rsid w:val="005C4A8D"/>
    <w:rsid w:val="005C4DF7"/>
    <w:rsid w:val="005C56D1"/>
    <w:rsid w:val="005C6581"/>
    <w:rsid w:val="005C77FA"/>
    <w:rsid w:val="005C7B27"/>
    <w:rsid w:val="005D0047"/>
    <w:rsid w:val="005D0F48"/>
    <w:rsid w:val="005D1620"/>
    <w:rsid w:val="005D2226"/>
    <w:rsid w:val="005D2790"/>
    <w:rsid w:val="005D2A68"/>
    <w:rsid w:val="005D345B"/>
    <w:rsid w:val="005D350C"/>
    <w:rsid w:val="005D363D"/>
    <w:rsid w:val="005D40E7"/>
    <w:rsid w:val="005D4AAC"/>
    <w:rsid w:val="005D4E71"/>
    <w:rsid w:val="005D5661"/>
    <w:rsid w:val="005D5D4E"/>
    <w:rsid w:val="005D5F72"/>
    <w:rsid w:val="005D649C"/>
    <w:rsid w:val="005D6542"/>
    <w:rsid w:val="005D712B"/>
    <w:rsid w:val="005D7191"/>
    <w:rsid w:val="005D72FD"/>
    <w:rsid w:val="005D7764"/>
    <w:rsid w:val="005D78FF"/>
    <w:rsid w:val="005D7BED"/>
    <w:rsid w:val="005E01C9"/>
    <w:rsid w:val="005E0783"/>
    <w:rsid w:val="005E0908"/>
    <w:rsid w:val="005E091F"/>
    <w:rsid w:val="005E213F"/>
    <w:rsid w:val="005E2FE2"/>
    <w:rsid w:val="005E48DF"/>
    <w:rsid w:val="005E4ACD"/>
    <w:rsid w:val="005E501F"/>
    <w:rsid w:val="005E5D9C"/>
    <w:rsid w:val="005E617D"/>
    <w:rsid w:val="005E6E96"/>
    <w:rsid w:val="005E702D"/>
    <w:rsid w:val="005E7D00"/>
    <w:rsid w:val="005F13F3"/>
    <w:rsid w:val="005F2263"/>
    <w:rsid w:val="005F2327"/>
    <w:rsid w:val="005F25C1"/>
    <w:rsid w:val="005F2661"/>
    <w:rsid w:val="005F2A9E"/>
    <w:rsid w:val="005F2BFC"/>
    <w:rsid w:val="005F3EC4"/>
    <w:rsid w:val="005F42C7"/>
    <w:rsid w:val="005F4463"/>
    <w:rsid w:val="005F51ED"/>
    <w:rsid w:val="005F5380"/>
    <w:rsid w:val="005F5774"/>
    <w:rsid w:val="005F5A76"/>
    <w:rsid w:val="005F5E4D"/>
    <w:rsid w:val="005F653F"/>
    <w:rsid w:val="005F6754"/>
    <w:rsid w:val="005F67C0"/>
    <w:rsid w:val="005F67E9"/>
    <w:rsid w:val="005F6BB0"/>
    <w:rsid w:val="005F7427"/>
    <w:rsid w:val="005F7597"/>
    <w:rsid w:val="005F7975"/>
    <w:rsid w:val="005F7AA6"/>
    <w:rsid w:val="0060093D"/>
    <w:rsid w:val="00600C29"/>
    <w:rsid w:val="00600F5C"/>
    <w:rsid w:val="006017C2"/>
    <w:rsid w:val="00601F55"/>
    <w:rsid w:val="006025CD"/>
    <w:rsid w:val="00602970"/>
    <w:rsid w:val="0060306F"/>
    <w:rsid w:val="006038DC"/>
    <w:rsid w:val="00604151"/>
    <w:rsid w:val="0060427B"/>
    <w:rsid w:val="006048A6"/>
    <w:rsid w:val="00604AF6"/>
    <w:rsid w:val="00605520"/>
    <w:rsid w:val="00605A12"/>
    <w:rsid w:val="0060642F"/>
    <w:rsid w:val="00607513"/>
    <w:rsid w:val="00607A32"/>
    <w:rsid w:val="00607D07"/>
    <w:rsid w:val="0061026F"/>
    <w:rsid w:val="00610CD3"/>
    <w:rsid w:val="0061157B"/>
    <w:rsid w:val="006117F5"/>
    <w:rsid w:val="00611A44"/>
    <w:rsid w:val="00612661"/>
    <w:rsid w:val="006129E2"/>
    <w:rsid w:val="00612C6C"/>
    <w:rsid w:val="006134C5"/>
    <w:rsid w:val="00613CD5"/>
    <w:rsid w:val="0061418E"/>
    <w:rsid w:val="006141B7"/>
    <w:rsid w:val="00614485"/>
    <w:rsid w:val="00614DDD"/>
    <w:rsid w:val="006151F2"/>
    <w:rsid w:val="0061586B"/>
    <w:rsid w:val="006162B6"/>
    <w:rsid w:val="00620516"/>
    <w:rsid w:val="00620580"/>
    <w:rsid w:val="00620692"/>
    <w:rsid w:val="006208E7"/>
    <w:rsid w:val="00621445"/>
    <w:rsid w:val="00621837"/>
    <w:rsid w:val="006229D0"/>
    <w:rsid w:val="00622BB4"/>
    <w:rsid w:val="00622CFC"/>
    <w:rsid w:val="00622FAB"/>
    <w:rsid w:val="00623E27"/>
    <w:rsid w:val="00623F73"/>
    <w:rsid w:val="00624EB9"/>
    <w:rsid w:val="00625011"/>
    <w:rsid w:val="00625C64"/>
    <w:rsid w:val="00625DD6"/>
    <w:rsid w:val="00626165"/>
    <w:rsid w:val="006271CC"/>
    <w:rsid w:val="0062790B"/>
    <w:rsid w:val="006279A5"/>
    <w:rsid w:val="00627BC5"/>
    <w:rsid w:val="00630168"/>
    <w:rsid w:val="00630622"/>
    <w:rsid w:val="006316D5"/>
    <w:rsid w:val="00631CBB"/>
    <w:rsid w:val="006327DF"/>
    <w:rsid w:val="00632ACD"/>
    <w:rsid w:val="00632D4B"/>
    <w:rsid w:val="006333EF"/>
    <w:rsid w:val="006344DF"/>
    <w:rsid w:val="00634928"/>
    <w:rsid w:val="0063528D"/>
    <w:rsid w:val="006352A5"/>
    <w:rsid w:val="006369EE"/>
    <w:rsid w:val="00636ACA"/>
    <w:rsid w:val="00636AEE"/>
    <w:rsid w:val="00637548"/>
    <w:rsid w:val="00637B93"/>
    <w:rsid w:val="00637FDA"/>
    <w:rsid w:val="00640958"/>
    <w:rsid w:val="006412B3"/>
    <w:rsid w:val="00641895"/>
    <w:rsid w:val="00641C2A"/>
    <w:rsid w:val="00641FA0"/>
    <w:rsid w:val="0064218B"/>
    <w:rsid w:val="00643B75"/>
    <w:rsid w:val="00643CAD"/>
    <w:rsid w:val="00643D7F"/>
    <w:rsid w:val="006443FF"/>
    <w:rsid w:val="0064493B"/>
    <w:rsid w:val="00644A5B"/>
    <w:rsid w:val="006456A9"/>
    <w:rsid w:val="006456D7"/>
    <w:rsid w:val="0064594B"/>
    <w:rsid w:val="00645E71"/>
    <w:rsid w:val="00647354"/>
    <w:rsid w:val="00650016"/>
    <w:rsid w:val="006501AE"/>
    <w:rsid w:val="00650308"/>
    <w:rsid w:val="00650685"/>
    <w:rsid w:val="00652005"/>
    <w:rsid w:val="006523E7"/>
    <w:rsid w:val="0065267A"/>
    <w:rsid w:val="006526E0"/>
    <w:rsid w:val="006528AF"/>
    <w:rsid w:val="00652A5C"/>
    <w:rsid w:val="00652D36"/>
    <w:rsid w:val="00653E57"/>
    <w:rsid w:val="00654866"/>
    <w:rsid w:val="0065486C"/>
    <w:rsid w:val="006549D7"/>
    <w:rsid w:val="00655AFC"/>
    <w:rsid w:val="00655E57"/>
    <w:rsid w:val="006564E8"/>
    <w:rsid w:val="006566DC"/>
    <w:rsid w:val="0065672E"/>
    <w:rsid w:val="00656E69"/>
    <w:rsid w:val="006570C7"/>
    <w:rsid w:val="00657470"/>
    <w:rsid w:val="00657590"/>
    <w:rsid w:val="006601BA"/>
    <w:rsid w:val="006605CB"/>
    <w:rsid w:val="00660829"/>
    <w:rsid w:val="00661018"/>
    <w:rsid w:val="006612C9"/>
    <w:rsid w:val="006614E5"/>
    <w:rsid w:val="006624B3"/>
    <w:rsid w:val="00662522"/>
    <w:rsid w:val="0066255A"/>
    <w:rsid w:val="00662805"/>
    <w:rsid w:val="0066282B"/>
    <w:rsid w:val="006637B5"/>
    <w:rsid w:val="00663ADD"/>
    <w:rsid w:val="0066403D"/>
    <w:rsid w:val="00664A95"/>
    <w:rsid w:val="00664C7B"/>
    <w:rsid w:val="0066504F"/>
    <w:rsid w:val="0066574A"/>
    <w:rsid w:val="00665F4B"/>
    <w:rsid w:val="00666BD5"/>
    <w:rsid w:val="00666DA8"/>
    <w:rsid w:val="006676B4"/>
    <w:rsid w:val="00667B62"/>
    <w:rsid w:val="00670C64"/>
    <w:rsid w:val="00670CD0"/>
    <w:rsid w:val="0067109B"/>
    <w:rsid w:val="00671147"/>
    <w:rsid w:val="00671CF3"/>
    <w:rsid w:val="0067285B"/>
    <w:rsid w:val="00672919"/>
    <w:rsid w:val="006746FF"/>
    <w:rsid w:val="0067486C"/>
    <w:rsid w:val="00674EB4"/>
    <w:rsid w:val="006753F0"/>
    <w:rsid w:val="0067545B"/>
    <w:rsid w:val="00675C56"/>
    <w:rsid w:val="0067784F"/>
    <w:rsid w:val="0068047F"/>
    <w:rsid w:val="00680DA3"/>
    <w:rsid w:val="00681652"/>
    <w:rsid w:val="00682250"/>
    <w:rsid w:val="00682395"/>
    <w:rsid w:val="00682956"/>
    <w:rsid w:val="00683249"/>
    <w:rsid w:val="00683325"/>
    <w:rsid w:val="00683AF3"/>
    <w:rsid w:val="00683D09"/>
    <w:rsid w:val="00684D9C"/>
    <w:rsid w:val="0068523A"/>
    <w:rsid w:val="0068527A"/>
    <w:rsid w:val="00685CC4"/>
    <w:rsid w:val="00685CE6"/>
    <w:rsid w:val="00685E79"/>
    <w:rsid w:val="006864FC"/>
    <w:rsid w:val="006865D3"/>
    <w:rsid w:val="00686762"/>
    <w:rsid w:val="00686B2E"/>
    <w:rsid w:val="006874C8"/>
    <w:rsid w:val="00687A8F"/>
    <w:rsid w:val="00687D3E"/>
    <w:rsid w:val="00690561"/>
    <w:rsid w:val="00690EDD"/>
    <w:rsid w:val="006910C9"/>
    <w:rsid w:val="006911C2"/>
    <w:rsid w:val="00691333"/>
    <w:rsid w:val="00691414"/>
    <w:rsid w:val="00691569"/>
    <w:rsid w:val="0069191B"/>
    <w:rsid w:val="006919FD"/>
    <w:rsid w:val="00691C40"/>
    <w:rsid w:val="00691EBD"/>
    <w:rsid w:val="00692779"/>
    <w:rsid w:val="00692A9E"/>
    <w:rsid w:val="00692F71"/>
    <w:rsid w:val="00693097"/>
    <w:rsid w:val="00693158"/>
    <w:rsid w:val="00693910"/>
    <w:rsid w:val="00693D1C"/>
    <w:rsid w:val="00693D73"/>
    <w:rsid w:val="00693E7F"/>
    <w:rsid w:val="0069400B"/>
    <w:rsid w:val="00694095"/>
    <w:rsid w:val="006942E5"/>
    <w:rsid w:val="006944FB"/>
    <w:rsid w:val="00694544"/>
    <w:rsid w:val="0069463C"/>
    <w:rsid w:val="006946F8"/>
    <w:rsid w:val="006950D9"/>
    <w:rsid w:val="006956CC"/>
    <w:rsid w:val="00695B74"/>
    <w:rsid w:val="00696267"/>
    <w:rsid w:val="00696ABD"/>
    <w:rsid w:val="006970BF"/>
    <w:rsid w:val="00697EE9"/>
    <w:rsid w:val="006A0A5D"/>
    <w:rsid w:val="006A0E0F"/>
    <w:rsid w:val="006A0E32"/>
    <w:rsid w:val="006A2466"/>
    <w:rsid w:val="006A2595"/>
    <w:rsid w:val="006A281F"/>
    <w:rsid w:val="006A2845"/>
    <w:rsid w:val="006A32D4"/>
    <w:rsid w:val="006A412D"/>
    <w:rsid w:val="006A4A1F"/>
    <w:rsid w:val="006A5119"/>
    <w:rsid w:val="006A588F"/>
    <w:rsid w:val="006A7BC9"/>
    <w:rsid w:val="006B0B88"/>
    <w:rsid w:val="006B11B0"/>
    <w:rsid w:val="006B198A"/>
    <w:rsid w:val="006B26E4"/>
    <w:rsid w:val="006B2DC7"/>
    <w:rsid w:val="006B32A4"/>
    <w:rsid w:val="006B40F4"/>
    <w:rsid w:val="006B48CF"/>
    <w:rsid w:val="006B6107"/>
    <w:rsid w:val="006B623B"/>
    <w:rsid w:val="006B6749"/>
    <w:rsid w:val="006B6A6C"/>
    <w:rsid w:val="006B717D"/>
    <w:rsid w:val="006C0192"/>
    <w:rsid w:val="006C10E3"/>
    <w:rsid w:val="006C15A2"/>
    <w:rsid w:val="006C1622"/>
    <w:rsid w:val="006C1D73"/>
    <w:rsid w:val="006C1EC9"/>
    <w:rsid w:val="006C20A9"/>
    <w:rsid w:val="006C21E8"/>
    <w:rsid w:val="006C2769"/>
    <w:rsid w:val="006C27A4"/>
    <w:rsid w:val="006C5580"/>
    <w:rsid w:val="006C5710"/>
    <w:rsid w:val="006C5AD1"/>
    <w:rsid w:val="006C6DDC"/>
    <w:rsid w:val="006C7A6A"/>
    <w:rsid w:val="006C7AEE"/>
    <w:rsid w:val="006C7D74"/>
    <w:rsid w:val="006C7E80"/>
    <w:rsid w:val="006D01F1"/>
    <w:rsid w:val="006D0568"/>
    <w:rsid w:val="006D0659"/>
    <w:rsid w:val="006D1CAB"/>
    <w:rsid w:val="006D2437"/>
    <w:rsid w:val="006D2593"/>
    <w:rsid w:val="006D34CF"/>
    <w:rsid w:val="006D3E56"/>
    <w:rsid w:val="006D4C3D"/>
    <w:rsid w:val="006D54FC"/>
    <w:rsid w:val="006D5D2D"/>
    <w:rsid w:val="006D6658"/>
    <w:rsid w:val="006D74D6"/>
    <w:rsid w:val="006D7971"/>
    <w:rsid w:val="006D7CC1"/>
    <w:rsid w:val="006D7D06"/>
    <w:rsid w:val="006E0CFE"/>
    <w:rsid w:val="006E13E9"/>
    <w:rsid w:val="006E239C"/>
    <w:rsid w:val="006E2722"/>
    <w:rsid w:val="006E2CD1"/>
    <w:rsid w:val="006E303C"/>
    <w:rsid w:val="006E3468"/>
    <w:rsid w:val="006E353B"/>
    <w:rsid w:val="006E3791"/>
    <w:rsid w:val="006E437F"/>
    <w:rsid w:val="006E49E0"/>
    <w:rsid w:val="006E5110"/>
    <w:rsid w:val="006E58FD"/>
    <w:rsid w:val="006E680C"/>
    <w:rsid w:val="006E6F48"/>
    <w:rsid w:val="006E70B2"/>
    <w:rsid w:val="006E7461"/>
    <w:rsid w:val="006F023B"/>
    <w:rsid w:val="006F058F"/>
    <w:rsid w:val="006F05D5"/>
    <w:rsid w:val="006F0707"/>
    <w:rsid w:val="006F2843"/>
    <w:rsid w:val="006F4273"/>
    <w:rsid w:val="006F49CA"/>
    <w:rsid w:val="006F49EA"/>
    <w:rsid w:val="006F514B"/>
    <w:rsid w:val="006F5388"/>
    <w:rsid w:val="006F53D2"/>
    <w:rsid w:val="006F55D0"/>
    <w:rsid w:val="006F5A5F"/>
    <w:rsid w:val="006F5EE7"/>
    <w:rsid w:val="006F7052"/>
    <w:rsid w:val="006F7394"/>
    <w:rsid w:val="006F749F"/>
    <w:rsid w:val="006F7F8C"/>
    <w:rsid w:val="006F7FD8"/>
    <w:rsid w:val="00700757"/>
    <w:rsid w:val="00700ACE"/>
    <w:rsid w:val="00700BCC"/>
    <w:rsid w:val="00700DC9"/>
    <w:rsid w:val="00700EEC"/>
    <w:rsid w:val="00701403"/>
    <w:rsid w:val="007014F1"/>
    <w:rsid w:val="007026CF"/>
    <w:rsid w:val="00702935"/>
    <w:rsid w:val="00702937"/>
    <w:rsid w:val="00702EBB"/>
    <w:rsid w:val="00703042"/>
    <w:rsid w:val="00703936"/>
    <w:rsid w:val="007045BA"/>
    <w:rsid w:val="00704628"/>
    <w:rsid w:val="007050C5"/>
    <w:rsid w:val="00705148"/>
    <w:rsid w:val="00705217"/>
    <w:rsid w:val="00705467"/>
    <w:rsid w:val="00705558"/>
    <w:rsid w:val="00705860"/>
    <w:rsid w:val="00705AEB"/>
    <w:rsid w:val="00705C26"/>
    <w:rsid w:val="00705D5A"/>
    <w:rsid w:val="00705D8F"/>
    <w:rsid w:val="00706401"/>
    <w:rsid w:val="00706754"/>
    <w:rsid w:val="007068B6"/>
    <w:rsid w:val="00706F90"/>
    <w:rsid w:val="0070723B"/>
    <w:rsid w:val="007075DF"/>
    <w:rsid w:val="00710511"/>
    <w:rsid w:val="00712186"/>
    <w:rsid w:val="0071322B"/>
    <w:rsid w:val="007135CF"/>
    <w:rsid w:val="00713A1D"/>
    <w:rsid w:val="0071445A"/>
    <w:rsid w:val="00715578"/>
    <w:rsid w:val="00716E99"/>
    <w:rsid w:val="007175B7"/>
    <w:rsid w:val="007177EE"/>
    <w:rsid w:val="00717B13"/>
    <w:rsid w:val="00717C70"/>
    <w:rsid w:val="00717F07"/>
    <w:rsid w:val="00720EC2"/>
    <w:rsid w:val="00721066"/>
    <w:rsid w:val="007212AE"/>
    <w:rsid w:val="007217A5"/>
    <w:rsid w:val="00721874"/>
    <w:rsid w:val="0072198A"/>
    <w:rsid w:val="00721EFE"/>
    <w:rsid w:val="007221C3"/>
    <w:rsid w:val="00722341"/>
    <w:rsid w:val="0072332B"/>
    <w:rsid w:val="007241E1"/>
    <w:rsid w:val="007245C2"/>
    <w:rsid w:val="00725B0C"/>
    <w:rsid w:val="0072669C"/>
    <w:rsid w:val="007277FF"/>
    <w:rsid w:val="00727810"/>
    <w:rsid w:val="00727FFE"/>
    <w:rsid w:val="00730439"/>
    <w:rsid w:val="00730CD8"/>
    <w:rsid w:val="00730F05"/>
    <w:rsid w:val="0073129C"/>
    <w:rsid w:val="007314E2"/>
    <w:rsid w:val="0073186E"/>
    <w:rsid w:val="00731F14"/>
    <w:rsid w:val="007320C3"/>
    <w:rsid w:val="0073227B"/>
    <w:rsid w:val="00732574"/>
    <w:rsid w:val="00732B7B"/>
    <w:rsid w:val="00732F1C"/>
    <w:rsid w:val="00732FA4"/>
    <w:rsid w:val="00732FB0"/>
    <w:rsid w:val="0073476C"/>
    <w:rsid w:val="00734B5F"/>
    <w:rsid w:val="00735064"/>
    <w:rsid w:val="007354CD"/>
    <w:rsid w:val="007358D0"/>
    <w:rsid w:val="0073637B"/>
    <w:rsid w:val="00736599"/>
    <w:rsid w:val="0073679E"/>
    <w:rsid w:val="00736B0F"/>
    <w:rsid w:val="00736DC9"/>
    <w:rsid w:val="00737164"/>
    <w:rsid w:val="00737678"/>
    <w:rsid w:val="00740A2E"/>
    <w:rsid w:val="00740D6D"/>
    <w:rsid w:val="00741963"/>
    <w:rsid w:val="00741A93"/>
    <w:rsid w:val="00742A62"/>
    <w:rsid w:val="00742FF5"/>
    <w:rsid w:val="00743CC6"/>
    <w:rsid w:val="00744D31"/>
    <w:rsid w:val="00746358"/>
    <w:rsid w:val="00746670"/>
    <w:rsid w:val="00746A7B"/>
    <w:rsid w:val="007475E5"/>
    <w:rsid w:val="00747648"/>
    <w:rsid w:val="00747DDB"/>
    <w:rsid w:val="00750CE8"/>
    <w:rsid w:val="00751C34"/>
    <w:rsid w:val="007521B6"/>
    <w:rsid w:val="00752D8D"/>
    <w:rsid w:val="007530DF"/>
    <w:rsid w:val="00753C96"/>
    <w:rsid w:val="00754259"/>
    <w:rsid w:val="007547D3"/>
    <w:rsid w:val="00754A07"/>
    <w:rsid w:val="00754AD5"/>
    <w:rsid w:val="00754DE9"/>
    <w:rsid w:val="007551DB"/>
    <w:rsid w:val="0075546C"/>
    <w:rsid w:val="007559E9"/>
    <w:rsid w:val="00755D2D"/>
    <w:rsid w:val="00755FCE"/>
    <w:rsid w:val="0075638C"/>
    <w:rsid w:val="007564BA"/>
    <w:rsid w:val="00756A1F"/>
    <w:rsid w:val="00756A47"/>
    <w:rsid w:val="007577D1"/>
    <w:rsid w:val="00757981"/>
    <w:rsid w:val="00757AC3"/>
    <w:rsid w:val="00757F7A"/>
    <w:rsid w:val="00757FB8"/>
    <w:rsid w:val="00760864"/>
    <w:rsid w:val="00760DD7"/>
    <w:rsid w:val="00761326"/>
    <w:rsid w:val="007617EA"/>
    <w:rsid w:val="00761E0C"/>
    <w:rsid w:val="00761EBA"/>
    <w:rsid w:val="00762437"/>
    <w:rsid w:val="0076274E"/>
    <w:rsid w:val="007628C1"/>
    <w:rsid w:val="00762F6D"/>
    <w:rsid w:val="007632F8"/>
    <w:rsid w:val="0076364D"/>
    <w:rsid w:val="00763BEF"/>
    <w:rsid w:val="007640E3"/>
    <w:rsid w:val="0076427B"/>
    <w:rsid w:val="007647A6"/>
    <w:rsid w:val="00764DAA"/>
    <w:rsid w:val="007654FC"/>
    <w:rsid w:val="007656BC"/>
    <w:rsid w:val="00766049"/>
    <w:rsid w:val="00767A1D"/>
    <w:rsid w:val="00770DD0"/>
    <w:rsid w:val="00771743"/>
    <w:rsid w:val="0077280D"/>
    <w:rsid w:val="0077284A"/>
    <w:rsid w:val="00772F3E"/>
    <w:rsid w:val="007735C2"/>
    <w:rsid w:val="00774231"/>
    <w:rsid w:val="00774837"/>
    <w:rsid w:val="00774E5E"/>
    <w:rsid w:val="00775109"/>
    <w:rsid w:val="00775417"/>
    <w:rsid w:val="00775C9C"/>
    <w:rsid w:val="0077619B"/>
    <w:rsid w:val="00776B34"/>
    <w:rsid w:val="00776D0A"/>
    <w:rsid w:val="00776DA9"/>
    <w:rsid w:val="007770ED"/>
    <w:rsid w:val="0078026F"/>
    <w:rsid w:val="00780DE9"/>
    <w:rsid w:val="00780F23"/>
    <w:rsid w:val="00782214"/>
    <w:rsid w:val="007838B7"/>
    <w:rsid w:val="007838DD"/>
    <w:rsid w:val="00783CA3"/>
    <w:rsid w:val="00783EF5"/>
    <w:rsid w:val="00783F6E"/>
    <w:rsid w:val="0078400F"/>
    <w:rsid w:val="00784E50"/>
    <w:rsid w:val="007854FA"/>
    <w:rsid w:val="00785799"/>
    <w:rsid w:val="007858E4"/>
    <w:rsid w:val="00786226"/>
    <w:rsid w:val="00786265"/>
    <w:rsid w:val="00786C7E"/>
    <w:rsid w:val="0078762A"/>
    <w:rsid w:val="0079037D"/>
    <w:rsid w:val="0079090D"/>
    <w:rsid w:val="00790B21"/>
    <w:rsid w:val="00790BAD"/>
    <w:rsid w:val="00790BE0"/>
    <w:rsid w:val="007924EA"/>
    <w:rsid w:val="00793AB2"/>
    <w:rsid w:val="0079411E"/>
    <w:rsid w:val="007942D8"/>
    <w:rsid w:val="00794906"/>
    <w:rsid w:val="00795489"/>
    <w:rsid w:val="00795601"/>
    <w:rsid w:val="00796995"/>
    <w:rsid w:val="007973C2"/>
    <w:rsid w:val="00797C2A"/>
    <w:rsid w:val="00797EBB"/>
    <w:rsid w:val="007A08F4"/>
    <w:rsid w:val="007A2003"/>
    <w:rsid w:val="007A21D6"/>
    <w:rsid w:val="007A240D"/>
    <w:rsid w:val="007A29E0"/>
    <w:rsid w:val="007A3979"/>
    <w:rsid w:val="007A3981"/>
    <w:rsid w:val="007A3E1F"/>
    <w:rsid w:val="007A448C"/>
    <w:rsid w:val="007A4790"/>
    <w:rsid w:val="007A519D"/>
    <w:rsid w:val="007A578E"/>
    <w:rsid w:val="007A58A8"/>
    <w:rsid w:val="007A5B47"/>
    <w:rsid w:val="007A6056"/>
    <w:rsid w:val="007A67F0"/>
    <w:rsid w:val="007B00E2"/>
    <w:rsid w:val="007B0440"/>
    <w:rsid w:val="007B0856"/>
    <w:rsid w:val="007B1389"/>
    <w:rsid w:val="007B3CCB"/>
    <w:rsid w:val="007B41FD"/>
    <w:rsid w:val="007B4BC4"/>
    <w:rsid w:val="007B559C"/>
    <w:rsid w:val="007B66DB"/>
    <w:rsid w:val="007B6C63"/>
    <w:rsid w:val="007B6E10"/>
    <w:rsid w:val="007B79AC"/>
    <w:rsid w:val="007B7A34"/>
    <w:rsid w:val="007B7B20"/>
    <w:rsid w:val="007C1460"/>
    <w:rsid w:val="007C1D30"/>
    <w:rsid w:val="007C1F17"/>
    <w:rsid w:val="007C23BC"/>
    <w:rsid w:val="007C279E"/>
    <w:rsid w:val="007C2AA6"/>
    <w:rsid w:val="007C3D11"/>
    <w:rsid w:val="007C43C7"/>
    <w:rsid w:val="007C50F5"/>
    <w:rsid w:val="007C5199"/>
    <w:rsid w:val="007C5FAC"/>
    <w:rsid w:val="007C6083"/>
    <w:rsid w:val="007C615D"/>
    <w:rsid w:val="007C74DA"/>
    <w:rsid w:val="007C776B"/>
    <w:rsid w:val="007C7781"/>
    <w:rsid w:val="007C7BA2"/>
    <w:rsid w:val="007C7F43"/>
    <w:rsid w:val="007D0103"/>
    <w:rsid w:val="007D0F6A"/>
    <w:rsid w:val="007D1843"/>
    <w:rsid w:val="007D327B"/>
    <w:rsid w:val="007D37CB"/>
    <w:rsid w:val="007D3BF8"/>
    <w:rsid w:val="007D4026"/>
    <w:rsid w:val="007D5259"/>
    <w:rsid w:val="007D571C"/>
    <w:rsid w:val="007D60D1"/>
    <w:rsid w:val="007D622E"/>
    <w:rsid w:val="007D64A8"/>
    <w:rsid w:val="007D657A"/>
    <w:rsid w:val="007D6E81"/>
    <w:rsid w:val="007D729B"/>
    <w:rsid w:val="007D77D7"/>
    <w:rsid w:val="007D79AD"/>
    <w:rsid w:val="007D7A61"/>
    <w:rsid w:val="007E0128"/>
    <w:rsid w:val="007E0CC0"/>
    <w:rsid w:val="007E0FEE"/>
    <w:rsid w:val="007E10DC"/>
    <w:rsid w:val="007E14FC"/>
    <w:rsid w:val="007E18C1"/>
    <w:rsid w:val="007E1B49"/>
    <w:rsid w:val="007E29B4"/>
    <w:rsid w:val="007E338C"/>
    <w:rsid w:val="007E3953"/>
    <w:rsid w:val="007E47B0"/>
    <w:rsid w:val="007E4CF0"/>
    <w:rsid w:val="007E4D0C"/>
    <w:rsid w:val="007E5427"/>
    <w:rsid w:val="007E5A80"/>
    <w:rsid w:val="007E5BD7"/>
    <w:rsid w:val="007E5D45"/>
    <w:rsid w:val="007E6D65"/>
    <w:rsid w:val="007E6D90"/>
    <w:rsid w:val="007E6F00"/>
    <w:rsid w:val="007F0AD8"/>
    <w:rsid w:val="007F0B4F"/>
    <w:rsid w:val="007F1144"/>
    <w:rsid w:val="007F11BB"/>
    <w:rsid w:val="007F1742"/>
    <w:rsid w:val="007F1E32"/>
    <w:rsid w:val="007F2D36"/>
    <w:rsid w:val="007F2F3E"/>
    <w:rsid w:val="007F3EAF"/>
    <w:rsid w:val="007F41C8"/>
    <w:rsid w:val="007F4856"/>
    <w:rsid w:val="007F4D3D"/>
    <w:rsid w:val="007F4E7F"/>
    <w:rsid w:val="007F50FE"/>
    <w:rsid w:val="007F550B"/>
    <w:rsid w:val="007F604F"/>
    <w:rsid w:val="007F663B"/>
    <w:rsid w:val="007F67DE"/>
    <w:rsid w:val="007F7218"/>
    <w:rsid w:val="007F739F"/>
    <w:rsid w:val="007F73A0"/>
    <w:rsid w:val="007F7C2C"/>
    <w:rsid w:val="00801A02"/>
    <w:rsid w:val="00801BA9"/>
    <w:rsid w:val="00802A32"/>
    <w:rsid w:val="00802AEF"/>
    <w:rsid w:val="00803876"/>
    <w:rsid w:val="00803F7A"/>
    <w:rsid w:val="0080406C"/>
    <w:rsid w:val="00804C40"/>
    <w:rsid w:val="00804D57"/>
    <w:rsid w:val="00804EEC"/>
    <w:rsid w:val="008052CB"/>
    <w:rsid w:val="00805308"/>
    <w:rsid w:val="008057F8"/>
    <w:rsid w:val="008058FB"/>
    <w:rsid w:val="00805DA5"/>
    <w:rsid w:val="00805F6D"/>
    <w:rsid w:val="00806489"/>
    <w:rsid w:val="00806F69"/>
    <w:rsid w:val="00807349"/>
    <w:rsid w:val="00807353"/>
    <w:rsid w:val="008077EC"/>
    <w:rsid w:val="00807B69"/>
    <w:rsid w:val="008103A3"/>
    <w:rsid w:val="0081064D"/>
    <w:rsid w:val="00810672"/>
    <w:rsid w:val="00810D04"/>
    <w:rsid w:val="00811178"/>
    <w:rsid w:val="008111C4"/>
    <w:rsid w:val="00811E65"/>
    <w:rsid w:val="00812112"/>
    <w:rsid w:val="00813128"/>
    <w:rsid w:val="00813504"/>
    <w:rsid w:val="00813774"/>
    <w:rsid w:val="00813F3C"/>
    <w:rsid w:val="0081458E"/>
    <w:rsid w:val="0081466B"/>
    <w:rsid w:val="00814D48"/>
    <w:rsid w:val="00814F9F"/>
    <w:rsid w:val="0081583B"/>
    <w:rsid w:val="00815970"/>
    <w:rsid w:val="00816AD5"/>
    <w:rsid w:val="00817061"/>
    <w:rsid w:val="00817417"/>
    <w:rsid w:val="008178A7"/>
    <w:rsid w:val="00820A5A"/>
    <w:rsid w:val="00820BC6"/>
    <w:rsid w:val="00820D1B"/>
    <w:rsid w:val="00820D7A"/>
    <w:rsid w:val="008211AA"/>
    <w:rsid w:val="0082121C"/>
    <w:rsid w:val="00821670"/>
    <w:rsid w:val="0082192F"/>
    <w:rsid w:val="00821B34"/>
    <w:rsid w:val="00821BBF"/>
    <w:rsid w:val="00821E61"/>
    <w:rsid w:val="008222FF"/>
    <w:rsid w:val="0082249F"/>
    <w:rsid w:val="0082271B"/>
    <w:rsid w:val="008231ED"/>
    <w:rsid w:val="00823246"/>
    <w:rsid w:val="008249C0"/>
    <w:rsid w:val="0082553E"/>
    <w:rsid w:val="0082589A"/>
    <w:rsid w:val="00825D79"/>
    <w:rsid w:val="00825D95"/>
    <w:rsid w:val="00826140"/>
    <w:rsid w:val="00826D49"/>
    <w:rsid w:val="00830293"/>
    <w:rsid w:val="008306C2"/>
    <w:rsid w:val="00831199"/>
    <w:rsid w:val="0083132C"/>
    <w:rsid w:val="0083160E"/>
    <w:rsid w:val="00831FCD"/>
    <w:rsid w:val="0083261B"/>
    <w:rsid w:val="00832E9F"/>
    <w:rsid w:val="0083315A"/>
    <w:rsid w:val="00833408"/>
    <w:rsid w:val="008339A2"/>
    <w:rsid w:val="00833DA6"/>
    <w:rsid w:val="008347A9"/>
    <w:rsid w:val="008350E9"/>
    <w:rsid w:val="0083515B"/>
    <w:rsid w:val="0083545E"/>
    <w:rsid w:val="0083565C"/>
    <w:rsid w:val="00835C5C"/>
    <w:rsid w:val="00835F14"/>
    <w:rsid w:val="0083635D"/>
    <w:rsid w:val="00836650"/>
    <w:rsid w:val="00836B39"/>
    <w:rsid w:val="00836E04"/>
    <w:rsid w:val="00836EB8"/>
    <w:rsid w:val="00837368"/>
    <w:rsid w:val="00837646"/>
    <w:rsid w:val="00837B2B"/>
    <w:rsid w:val="00840AF1"/>
    <w:rsid w:val="00840B5E"/>
    <w:rsid w:val="00840DF6"/>
    <w:rsid w:val="00841318"/>
    <w:rsid w:val="0084174E"/>
    <w:rsid w:val="00841888"/>
    <w:rsid w:val="00841CEA"/>
    <w:rsid w:val="00842E07"/>
    <w:rsid w:val="00843925"/>
    <w:rsid w:val="00843A36"/>
    <w:rsid w:val="0084472B"/>
    <w:rsid w:val="00844761"/>
    <w:rsid w:val="0084508E"/>
    <w:rsid w:val="00845417"/>
    <w:rsid w:val="008460CD"/>
    <w:rsid w:val="008464F5"/>
    <w:rsid w:val="00846CD5"/>
    <w:rsid w:val="008472D7"/>
    <w:rsid w:val="008472F2"/>
    <w:rsid w:val="00847312"/>
    <w:rsid w:val="008478B0"/>
    <w:rsid w:val="0085232D"/>
    <w:rsid w:val="00852E38"/>
    <w:rsid w:val="00853806"/>
    <w:rsid w:val="00853CB2"/>
    <w:rsid w:val="00854027"/>
    <w:rsid w:val="008540DF"/>
    <w:rsid w:val="008542CB"/>
    <w:rsid w:val="008559D8"/>
    <w:rsid w:val="00856447"/>
    <w:rsid w:val="008566F7"/>
    <w:rsid w:val="00856723"/>
    <w:rsid w:val="008569C1"/>
    <w:rsid w:val="00856AF5"/>
    <w:rsid w:val="00856E29"/>
    <w:rsid w:val="00856EED"/>
    <w:rsid w:val="00856FCF"/>
    <w:rsid w:val="008573CD"/>
    <w:rsid w:val="00857429"/>
    <w:rsid w:val="00857C0D"/>
    <w:rsid w:val="00857FFC"/>
    <w:rsid w:val="00860B5C"/>
    <w:rsid w:val="00860DEF"/>
    <w:rsid w:val="00860E33"/>
    <w:rsid w:val="00861634"/>
    <w:rsid w:val="008625EE"/>
    <w:rsid w:val="00862809"/>
    <w:rsid w:val="00862BBC"/>
    <w:rsid w:val="00862D74"/>
    <w:rsid w:val="008635EC"/>
    <w:rsid w:val="00863EEF"/>
    <w:rsid w:val="00863EF8"/>
    <w:rsid w:val="00864BF6"/>
    <w:rsid w:val="00864DBA"/>
    <w:rsid w:val="00865832"/>
    <w:rsid w:val="00865876"/>
    <w:rsid w:val="0086595D"/>
    <w:rsid w:val="008659F8"/>
    <w:rsid w:val="00865B57"/>
    <w:rsid w:val="00866447"/>
    <w:rsid w:val="00867A1E"/>
    <w:rsid w:val="00867D2A"/>
    <w:rsid w:val="00867FCF"/>
    <w:rsid w:val="008707DA"/>
    <w:rsid w:val="00870E94"/>
    <w:rsid w:val="00871DA8"/>
    <w:rsid w:val="0087243F"/>
    <w:rsid w:val="00872D42"/>
    <w:rsid w:val="00872E4F"/>
    <w:rsid w:val="0087318E"/>
    <w:rsid w:val="008742A9"/>
    <w:rsid w:val="00876442"/>
    <w:rsid w:val="008765E2"/>
    <w:rsid w:val="00876B01"/>
    <w:rsid w:val="00876B16"/>
    <w:rsid w:val="00876B64"/>
    <w:rsid w:val="00876FD7"/>
    <w:rsid w:val="008803C5"/>
    <w:rsid w:val="008809AA"/>
    <w:rsid w:val="00880BE5"/>
    <w:rsid w:val="00881420"/>
    <w:rsid w:val="00881D2E"/>
    <w:rsid w:val="0088219F"/>
    <w:rsid w:val="00882AC0"/>
    <w:rsid w:val="00882D87"/>
    <w:rsid w:val="00883008"/>
    <w:rsid w:val="008836F9"/>
    <w:rsid w:val="008837A7"/>
    <w:rsid w:val="00883C51"/>
    <w:rsid w:val="008846D7"/>
    <w:rsid w:val="0088501A"/>
    <w:rsid w:val="00885E0E"/>
    <w:rsid w:val="00885E18"/>
    <w:rsid w:val="0088612E"/>
    <w:rsid w:val="0088685A"/>
    <w:rsid w:val="008869EA"/>
    <w:rsid w:val="00886A99"/>
    <w:rsid w:val="00887F1A"/>
    <w:rsid w:val="00890B93"/>
    <w:rsid w:val="00890E17"/>
    <w:rsid w:val="008910FD"/>
    <w:rsid w:val="00892C6D"/>
    <w:rsid w:val="008934CF"/>
    <w:rsid w:val="008935AB"/>
    <w:rsid w:val="008935D0"/>
    <w:rsid w:val="008942E9"/>
    <w:rsid w:val="00894476"/>
    <w:rsid w:val="00894489"/>
    <w:rsid w:val="008945D6"/>
    <w:rsid w:val="00894736"/>
    <w:rsid w:val="00894C31"/>
    <w:rsid w:val="008959B2"/>
    <w:rsid w:val="00895AA5"/>
    <w:rsid w:val="008971E9"/>
    <w:rsid w:val="008972A1"/>
    <w:rsid w:val="00897B95"/>
    <w:rsid w:val="008A0885"/>
    <w:rsid w:val="008A1047"/>
    <w:rsid w:val="008A2DB5"/>
    <w:rsid w:val="008A31D6"/>
    <w:rsid w:val="008A490A"/>
    <w:rsid w:val="008A500A"/>
    <w:rsid w:val="008A5A2B"/>
    <w:rsid w:val="008A7C72"/>
    <w:rsid w:val="008A7E20"/>
    <w:rsid w:val="008B039E"/>
    <w:rsid w:val="008B0511"/>
    <w:rsid w:val="008B0756"/>
    <w:rsid w:val="008B0E2D"/>
    <w:rsid w:val="008B128A"/>
    <w:rsid w:val="008B128E"/>
    <w:rsid w:val="008B2ED7"/>
    <w:rsid w:val="008B3172"/>
    <w:rsid w:val="008B3327"/>
    <w:rsid w:val="008B3AD8"/>
    <w:rsid w:val="008B3EA1"/>
    <w:rsid w:val="008B4098"/>
    <w:rsid w:val="008B4ECA"/>
    <w:rsid w:val="008B518A"/>
    <w:rsid w:val="008B52D2"/>
    <w:rsid w:val="008B583C"/>
    <w:rsid w:val="008B672A"/>
    <w:rsid w:val="008B717A"/>
    <w:rsid w:val="008B762C"/>
    <w:rsid w:val="008B7CA4"/>
    <w:rsid w:val="008C0233"/>
    <w:rsid w:val="008C030A"/>
    <w:rsid w:val="008C0691"/>
    <w:rsid w:val="008C089A"/>
    <w:rsid w:val="008C1164"/>
    <w:rsid w:val="008C1976"/>
    <w:rsid w:val="008C234F"/>
    <w:rsid w:val="008C28FE"/>
    <w:rsid w:val="008C3620"/>
    <w:rsid w:val="008C4000"/>
    <w:rsid w:val="008C407C"/>
    <w:rsid w:val="008C419E"/>
    <w:rsid w:val="008C42DE"/>
    <w:rsid w:val="008C4364"/>
    <w:rsid w:val="008C4688"/>
    <w:rsid w:val="008C48B5"/>
    <w:rsid w:val="008C4B63"/>
    <w:rsid w:val="008C5C62"/>
    <w:rsid w:val="008C604A"/>
    <w:rsid w:val="008C60FA"/>
    <w:rsid w:val="008C6766"/>
    <w:rsid w:val="008C6E97"/>
    <w:rsid w:val="008D03BE"/>
    <w:rsid w:val="008D05A9"/>
    <w:rsid w:val="008D0F56"/>
    <w:rsid w:val="008D1CF3"/>
    <w:rsid w:val="008D1E44"/>
    <w:rsid w:val="008D203A"/>
    <w:rsid w:val="008D218E"/>
    <w:rsid w:val="008D2195"/>
    <w:rsid w:val="008D3419"/>
    <w:rsid w:val="008D368E"/>
    <w:rsid w:val="008D3D60"/>
    <w:rsid w:val="008D45A0"/>
    <w:rsid w:val="008D6537"/>
    <w:rsid w:val="008D67B2"/>
    <w:rsid w:val="008D6823"/>
    <w:rsid w:val="008D6904"/>
    <w:rsid w:val="008D692B"/>
    <w:rsid w:val="008D6CCC"/>
    <w:rsid w:val="008D6D52"/>
    <w:rsid w:val="008D6D85"/>
    <w:rsid w:val="008D6EC4"/>
    <w:rsid w:val="008D7000"/>
    <w:rsid w:val="008D734F"/>
    <w:rsid w:val="008D78C3"/>
    <w:rsid w:val="008D7FBD"/>
    <w:rsid w:val="008E0225"/>
    <w:rsid w:val="008E0E0F"/>
    <w:rsid w:val="008E1938"/>
    <w:rsid w:val="008E1D9F"/>
    <w:rsid w:val="008E1ED5"/>
    <w:rsid w:val="008E2598"/>
    <w:rsid w:val="008E273A"/>
    <w:rsid w:val="008E2B1D"/>
    <w:rsid w:val="008E35FB"/>
    <w:rsid w:val="008E364A"/>
    <w:rsid w:val="008E37B7"/>
    <w:rsid w:val="008E385F"/>
    <w:rsid w:val="008E3FB1"/>
    <w:rsid w:val="008E400C"/>
    <w:rsid w:val="008E42AE"/>
    <w:rsid w:val="008E4541"/>
    <w:rsid w:val="008E4F99"/>
    <w:rsid w:val="008E58E5"/>
    <w:rsid w:val="008E596E"/>
    <w:rsid w:val="008E5EB5"/>
    <w:rsid w:val="008E5EB7"/>
    <w:rsid w:val="008E662B"/>
    <w:rsid w:val="008E7458"/>
    <w:rsid w:val="008E7A0E"/>
    <w:rsid w:val="008F059E"/>
    <w:rsid w:val="008F08A3"/>
    <w:rsid w:val="008F097E"/>
    <w:rsid w:val="008F10F5"/>
    <w:rsid w:val="008F14CD"/>
    <w:rsid w:val="008F1B7C"/>
    <w:rsid w:val="008F3804"/>
    <w:rsid w:val="008F39B7"/>
    <w:rsid w:val="008F4303"/>
    <w:rsid w:val="008F4866"/>
    <w:rsid w:val="008F4BF1"/>
    <w:rsid w:val="008F54FA"/>
    <w:rsid w:val="008F600C"/>
    <w:rsid w:val="008F6796"/>
    <w:rsid w:val="008F6855"/>
    <w:rsid w:val="008F69FE"/>
    <w:rsid w:val="008F6D12"/>
    <w:rsid w:val="008F6DEF"/>
    <w:rsid w:val="0090056D"/>
    <w:rsid w:val="00900D66"/>
    <w:rsid w:val="00900EF7"/>
    <w:rsid w:val="00900F36"/>
    <w:rsid w:val="009011FD"/>
    <w:rsid w:val="0090120B"/>
    <w:rsid w:val="00901E61"/>
    <w:rsid w:val="00902083"/>
    <w:rsid w:val="009022A1"/>
    <w:rsid w:val="0090231A"/>
    <w:rsid w:val="00902DD8"/>
    <w:rsid w:val="0090321F"/>
    <w:rsid w:val="0090328D"/>
    <w:rsid w:val="00903754"/>
    <w:rsid w:val="009037D4"/>
    <w:rsid w:val="00903E5A"/>
    <w:rsid w:val="00903FF1"/>
    <w:rsid w:val="00904F00"/>
    <w:rsid w:val="009059F9"/>
    <w:rsid w:val="00905F99"/>
    <w:rsid w:val="00906694"/>
    <w:rsid w:val="00906AB9"/>
    <w:rsid w:val="00906E51"/>
    <w:rsid w:val="009070E2"/>
    <w:rsid w:val="009073E9"/>
    <w:rsid w:val="009075B6"/>
    <w:rsid w:val="0090798A"/>
    <w:rsid w:val="00907D14"/>
    <w:rsid w:val="00907F0E"/>
    <w:rsid w:val="009101C9"/>
    <w:rsid w:val="00910B22"/>
    <w:rsid w:val="009112AF"/>
    <w:rsid w:val="0091203D"/>
    <w:rsid w:val="00912BE3"/>
    <w:rsid w:val="0091341E"/>
    <w:rsid w:val="00914360"/>
    <w:rsid w:val="00914429"/>
    <w:rsid w:val="00914B13"/>
    <w:rsid w:val="00914D0C"/>
    <w:rsid w:val="0091557C"/>
    <w:rsid w:val="009157E0"/>
    <w:rsid w:val="00915B70"/>
    <w:rsid w:val="00915E21"/>
    <w:rsid w:val="009169B6"/>
    <w:rsid w:val="00916EB4"/>
    <w:rsid w:val="00917032"/>
    <w:rsid w:val="0091707C"/>
    <w:rsid w:val="0091727F"/>
    <w:rsid w:val="00917921"/>
    <w:rsid w:val="00917DEE"/>
    <w:rsid w:val="00917F0E"/>
    <w:rsid w:val="009204DE"/>
    <w:rsid w:val="00920726"/>
    <w:rsid w:val="00921B8E"/>
    <w:rsid w:val="009221AF"/>
    <w:rsid w:val="0092375D"/>
    <w:rsid w:val="00924522"/>
    <w:rsid w:val="00925112"/>
    <w:rsid w:val="009258F8"/>
    <w:rsid w:val="00925DE9"/>
    <w:rsid w:val="009267DB"/>
    <w:rsid w:val="00926CB5"/>
    <w:rsid w:val="00926EDB"/>
    <w:rsid w:val="009300B0"/>
    <w:rsid w:val="00930453"/>
    <w:rsid w:val="00930824"/>
    <w:rsid w:val="00930C11"/>
    <w:rsid w:val="0093127A"/>
    <w:rsid w:val="00931375"/>
    <w:rsid w:val="00931778"/>
    <w:rsid w:val="00931BBE"/>
    <w:rsid w:val="0093226D"/>
    <w:rsid w:val="009328DE"/>
    <w:rsid w:val="00933571"/>
    <w:rsid w:val="00935394"/>
    <w:rsid w:val="009356BB"/>
    <w:rsid w:val="00935756"/>
    <w:rsid w:val="00935DE1"/>
    <w:rsid w:val="0093669B"/>
    <w:rsid w:val="00936BAD"/>
    <w:rsid w:val="0093717D"/>
    <w:rsid w:val="00937213"/>
    <w:rsid w:val="00937C04"/>
    <w:rsid w:val="00937CB9"/>
    <w:rsid w:val="00937D22"/>
    <w:rsid w:val="0094058D"/>
    <w:rsid w:val="00940F67"/>
    <w:rsid w:val="0094157B"/>
    <w:rsid w:val="00941F24"/>
    <w:rsid w:val="009425A6"/>
    <w:rsid w:val="009426A8"/>
    <w:rsid w:val="00942941"/>
    <w:rsid w:val="0094299D"/>
    <w:rsid w:val="00942BE0"/>
    <w:rsid w:val="00942E6A"/>
    <w:rsid w:val="009432F5"/>
    <w:rsid w:val="00943FE4"/>
    <w:rsid w:val="00944742"/>
    <w:rsid w:val="00944D4C"/>
    <w:rsid w:val="009455E9"/>
    <w:rsid w:val="00945FAF"/>
    <w:rsid w:val="009468DB"/>
    <w:rsid w:val="00946C5E"/>
    <w:rsid w:val="00947553"/>
    <w:rsid w:val="009478C7"/>
    <w:rsid w:val="0095063A"/>
    <w:rsid w:val="0095099A"/>
    <w:rsid w:val="00950E1C"/>
    <w:rsid w:val="009526DA"/>
    <w:rsid w:val="009526EC"/>
    <w:rsid w:val="00952C6A"/>
    <w:rsid w:val="00952EB8"/>
    <w:rsid w:val="00953D62"/>
    <w:rsid w:val="0095401A"/>
    <w:rsid w:val="00954141"/>
    <w:rsid w:val="00954E1F"/>
    <w:rsid w:val="00954E40"/>
    <w:rsid w:val="00954FF1"/>
    <w:rsid w:val="00955098"/>
    <w:rsid w:val="0095510F"/>
    <w:rsid w:val="00956590"/>
    <w:rsid w:val="00956BE3"/>
    <w:rsid w:val="00957041"/>
    <w:rsid w:val="00960329"/>
    <w:rsid w:val="0096089D"/>
    <w:rsid w:val="009608B1"/>
    <w:rsid w:val="00960C51"/>
    <w:rsid w:val="00960F0D"/>
    <w:rsid w:val="00961DF5"/>
    <w:rsid w:val="009624C8"/>
    <w:rsid w:val="0096261F"/>
    <w:rsid w:val="00962A03"/>
    <w:rsid w:val="00962AD6"/>
    <w:rsid w:val="00962B43"/>
    <w:rsid w:val="00962DCB"/>
    <w:rsid w:val="00962EEA"/>
    <w:rsid w:val="00963027"/>
    <w:rsid w:val="00963522"/>
    <w:rsid w:val="009636D0"/>
    <w:rsid w:val="00963DA2"/>
    <w:rsid w:val="00963FE8"/>
    <w:rsid w:val="0096403E"/>
    <w:rsid w:val="00964112"/>
    <w:rsid w:val="009646B2"/>
    <w:rsid w:val="00964A67"/>
    <w:rsid w:val="00964BF1"/>
    <w:rsid w:val="00965CC9"/>
    <w:rsid w:val="00965F6E"/>
    <w:rsid w:val="00967F37"/>
    <w:rsid w:val="009703C8"/>
    <w:rsid w:val="00970FBE"/>
    <w:rsid w:val="00971007"/>
    <w:rsid w:val="00971D7C"/>
    <w:rsid w:val="009727B7"/>
    <w:rsid w:val="00972BDF"/>
    <w:rsid w:val="00972E1C"/>
    <w:rsid w:val="009735A4"/>
    <w:rsid w:val="00973756"/>
    <w:rsid w:val="0097375E"/>
    <w:rsid w:val="00973EA8"/>
    <w:rsid w:val="00974452"/>
    <w:rsid w:val="00974BFB"/>
    <w:rsid w:val="00975018"/>
    <w:rsid w:val="00975C57"/>
    <w:rsid w:val="009763DC"/>
    <w:rsid w:val="0097665F"/>
    <w:rsid w:val="00976EBE"/>
    <w:rsid w:val="009771A9"/>
    <w:rsid w:val="00977AAC"/>
    <w:rsid w:val="00977B82"/>
    <w:rsid w:val="00977D32"/>
    <w:rsid w:val="00980758"/>
    <w:rsid w:val="00981A15"/>
    <w:rsid w:val="00982A80"/>
    <w:rsid w:val="00983558"/>
    <w:rsid w:val="00983844"/>
    <w:rsid w:val="009838DC"/>
    <w:rsid w:val="00983B28"/>
    <w:rsid w:val="00983B76"/>
    <w:rsid w:val="00985185"/>
    <w:rsid w:val="00985B04"/>
    <w:rsid w:val="009861A6"/>
    <w:rsid w:val="00986316"/>
    <w:rsid w:val="0098777C"/>
    <w:rsid w:val="00987CC7"/>
    <w:rsid w:val="00987D39"/>
    <w:rsid w:val="0099105F"/>
    <w:rsid w:val="009914E5"/>
    <w:rsid w:val="00991BB3"/>
    <w:rsid w:val="00991E9F"/>
    <w:rsid w:val="009926BF"/>
    <w:rsid w:val="00992A95"/>
    <w:rsid w:val="0099387E"/>
    <w:rsid w:val="00993CBC"/>
    <w:rsid w:val="00994813"/>
    <w:rsid w:val="009961BF"/>
    <w:rsid w:val="00996B03"/>
    <w:rsid w:val="00996E9F"/>
    <w:rsid w:val="00997162"/>
    <w:rsid w:val="009A053B"/>
    <w:rsid w:val="009A17CC"/>
    <w:rsid w:val="009A1B12"/>
    <w:rsid w:val="009A1CDA"/>
    <w:rsid w:val="009A5428"/>
    <w:rsid w:val="009A57A0"/>
    <w:rsid w:val="009A5BC4"/>
    <w:rsid w:val="009A6936"/>
    <w:rsid w:val="009B0071"/>
    <w:rsid w:val="009B02EE"/>
    <w:rsid w:val="009B02F1"/>
    <w:rsid w:val="009B2AAF"/>
    <w:rsid w:val="009B2C06"/>
    <w:rsid w:val="009B2D75"/>
    <w:rsid w:val="009B2F08"/>
    <w:rsid w:val="009B315F"/>
    <w:rsid w:val="009B33C4"/>
    <w:rsid w:val="009B3BB5"/>
    <w:rsid w:val="009B47D7"/>
    <w:rsid w:val="009B5783"/>
    <w:rsid w:val="009B5C10"/>
    <w:rsid w:val="009B6663"/>
    <w:rsid w:val="009B700A"/>
    <w:rsid w:val="009B7BDF"/>
    <w:rsid w:val="009C16E4"/>
    <w:rsid w:val="009C17D7"/>
    <w:rsid w:val="009C1845"/>
    <w:rsid w:val="009C2870"/>
    <w:rsid w:val="009C4C2E"/>
    <w:rsid w:val="009C6347"/>
    <w:rsid w:val="009C674C"/>
    <w:rsid w:val="009C72CF"/>
    <w:rsid w:val="009C7350"/>
    <w:rsid w:val="009C7D40"/>
    <w:rsid w:val="009D13A6"/>
    <w:rsid w:val="009D16FE"/>
    <w:rsid w:val="009D20B0"/>
    <w:rsid w:val="009D20DF"/>
    <w:rsid w:val="009D3A77"/>
    <w:rsid w:val="009D3E81"/>
    <w:rsid w:val="009D4DCF"/>
    <w:rsid w:val="009D4F6C"/>
    <w:rsid w:val="009D56E2"/>
    <w:rsid w:val="009D574F"/>
    <w:rsid w:val="009D59A6"/>
    <w:rsid w:val="009D67FA"/>
    <w:rsid w:val="009D68C4"/>
    <w:rsid w:val="009D70E1"/>
    <w:rsid w:val="009D71AF"/>
    <w:rsid w:val="009D73F2"/>
    <w:rsid w:val="009D7405"/>
    <w:rsid w:val="009D7D11"/>
    <w:rsid w:val="009E0795"/>
    <w:rsid w:val="009E07CE"/>
    <w:rsid w:val="009E0F23"/>
    <w:rsid w:val="009E12DE"/>
    <w:rsid w:val="009E1D34"/>
    <w:rsid w:val="009E1E36"/>
    <w:rsid w:val="009E1FB8"/>
    <w:rsid w:val="009E2EE5"/>
    <w:rsid w:val="009E30D6"/>
    <w:rsid w:val="009E3CA4"/>
    <w:rsid w:val="009E3DC4"/>
    <w:rsid w:val="009E42B4"/>
    <w:rsid w:val="009E4A3A"/>
    <w:rsid w:val="009E4ADB"/>
    <w:rsid w:val="009E4C0C"/>
    <w:rsid w:val="009E510D"/>
    <w:rsid w:val="009E524A"/>
    <w:rsid w:val="009E53B2"/>
    <w:rsid w:val="009E5D8B"/>
    <w:rsid w:val="009E6151"/>
    <w:rsid w:val="009E616C"/>
    <w:rsid w:val="009E6B0B"/>
    <w:rsid w:val="009E6CA7"/>
    <w:rsid w:val="009E6D38"/>
    <w:rsid w:val="009E7158"/>
    <w:rsid w:val="009E7646"/>
    <w:rsid w:val="009E769C"/>
    <w:rsid w:val="009E78CB"/>
    <w:rsid w:val="009F00E9"/>
    <w:rsid w:val="009F013E"/>
    <w:rsid w:val="009F08BC"/>
    <w:rsid w:val="009F1491"/>
    <w:rsid w:val="009F19A0"/>
    <w:rsid w:val="009F214D"/>
    <w:rsid w:val="009F242B"/>
    <w:rsid w:val="009F24AE"/>
    <w:rsid w:val="009F254D"/>
    <w:rsid w:val="009F265F"/>
    <w:rsid w:val="009F303D"/>
    <w:rsid w:val="009F4356"/>
    <w:rsid w:val="009F4C27"/>
    <w:rsid w:val="009F4FE6"/>
    <w:rsid w:val="009F55A1"/>
    <w:rsid w:val="009F562E"/>
    <w:rsid w:val="009F5CC0"/>
    <w:rsid w:val="009F6C34"/>
    <w:rsid w:val="009F71C5"/>
    <w:rsid w:val="009F7211"/>
    <w:rsid w:val="009F7463"/>
    <w:rsid w:val="009F7F5F"/>
    <w:rsid w:val="00A00186"/>
    <w:rsid w:val="00A00822"/>
    <w:rsid w:val="00A00824"/>
    <w:rsid w:val="00A00E69"/>
    <w:rsid w:val="00A00ED7"/>
    <w:rsid w:val="00A01B17"/>
    <w:rsid w:val="00A02E9F"/>
    <w:rsid w:val="00A03210"/>
    <w:rsid w:val="00A03672"/>
    <w:rsid w:val="00A03AAB"/>
    <w:rsid w:val="00A03B3C"/>
    <w:rsid w:val="00A05B67"/>
    <w:rsid w:val="00A05D16"/>
    <w:rsid w:val="00A060FA"/>
    <w:rsid w:val="00A06538"/>
    <w:rsid w:val="00A0685C"/>
    <w:rsid w:val="00A06EB6"/>
    <w:rsid w:val="00A06EFD"/>
    <w:rsid w:val="00A06FE6"/>
    <w:rsid w:val="00A07117"/>
    <w:rsid w:val="00A07682"/>
    <w:rsid w:val="00A07C84"/>
    <w:rsid w:val="00A10A01"/>
    <w:rsid w:val="00A10D53"/>
    <w:rsid w:val="00A1150B"/>
    <w:rsid w:val="00A1185F"/>
    <w:rsid w:val="00A11BC8"/>
    <w:rsid w:val="00A12230"/>
    <w:rsid w:val="00A126B7"/>
    <w:rsid w:val="00A12AB0"/>
    <w:rsid w:val="00A1347F"/>
    <w:rsid w:val="00A14217"/>
    <w:rsid w:val="00A1451A"/>
    <w:rsid w:val="00A150B5"/>
    <w:rsid w:val="00A1529E"/>
    <w:rsid w:val="00A15521"/>
    <w:rsid w:val="00A155DC"/>
    <w:rsid w:val="00A15A8A"/>
    <w:rsid w:val="00A15DDD"/>
    <w:rsid w:val="00A15E59"/>
    <w:rsid w:val="00A17DF2"/>
    <w:rsid w:val="00A20F38"/>
    <w:rsid w:val="00A210C8"/>
    <w:rsid w:val="00A210DE"/>
    <w:rsid w:val="00A2147E"/>
    <w:rsid w:val="00A2175F"/>
    <w:rsid w:val="00A22BB2"/>
    <w:rsid w:val="00A2335E"/>
    <w:rsid w:val="00A2337C"/>
    <w:rsid w:val="00A244C9"/>
    <w:rsid w:val="00A24F67"/>
    <w:rsid w:val="00A258A8"/>
    <w:rsid w:val="00A25F1C"/>
    <w:rsid w:val="00A2675A"/>
    <w:rsid w:val="00A268A9"/>
    <w:rsid w:val="00A27062"/>
    <w:rsid w:val="00A27586"/>
    <w:rsid w:val="00A27AF7"/>
    <w:rsid w:val="00A27D15"/>
    <w:rsid w:val="00A303F7"/>
    <w:rsid w:val="00A30A81"/>
    <w:rsid w:val="00A3135E"/>
    <w:rsid w:val="00A3195A"/>
    <w:rsid w:val="00A322AC"/>
    <w:rsid w:val="00A322B1"/>
    <w:rsid w:val="00A32B77"/>
    <w:rsid w:val="00A33175"/>
    <w:rsid w:val="00A3318A"/>
    <w:rsid w:val="00A332A8"/>
    <w:rsid w:val="00A33554"/>
    <w:rsid w:val="00A348A1"/>
    <w:rsid w:val="00A3551D"/>
    <w:rsid w:val="00A35E8E"/>
    <w:rsid w:val="00A36625"/>
    <w:rsid w:val="00A3664C"/>
    <w:rsid w:val="00A36733"/>
    <w:rsid w:val="00A36C42"/>
    <w:rsid w:val="00A36D9E"/>
    <w:rsid w:val="00A37188"/>
    <w:rsid w:val="00A402EB"/>
    <w:rsid w:val="00A40762"/>
    <w:rsid w:val="00A40CE6"/>
    <w:rsid w:val="00A4276A"/>
    <w:rsid w:val="00A4286B"/>
    <w:rsid w:val="00A433C8"/>
    <w:rsid w:val="00A43936"/>
    <w:rsid w:val="00A43A62"/>
    <w:rsid w:val="00A44287"/>
    <w:rsid w:val="00A45356"/>
    <w:rsid w:val="00A45F1F"/>
    <w:rsid w:val="00A465E6"/>
    <w:rsid w:val="00A477B8"/>
    <w:rsid w:val="00A47AB2"/>
    <w:rsid w:val="00A47D6E"/>
    <w:rsid w:val="00A50934"/>
    <w:rsid w:val="00A50D0F"/>
    <w:rsid w:val="00A51029"/>
    <w:rsid w:val="00A514EA"/>
    <w:rsid w:val="00A51D33"/>
    <w:rsid w:val="00A52F34"/>
    <w:rsid w:val="00A53179"/>
    <w:rsid w:val="00A54490"/>
    <w:rsid w:val="00A55620"/>
    <w:rsid w:val="00A55713"/>
    <w:rsid w:val="00A55D43"/>
    <w:rsid w:val="00A5605C"/>
    <w:rsid w:val="00A56A03"/>
    <w:rsid w:val="00A57889"/>
    <w:rsid w:val="00A57B81"/>
    <w:rsid w:val="00A57D41"/>
    <w:rsid w:val="00A60452"/>
    <w:rsid w:val="00A61221"/>
    <w:rsid w:val="00A612B9"/>
    <w:rsid w:val="00A61FE9"/>
    <w:rsid w:val="00A620F8"/>
    <w:rsid w:val="00A62F0E"/>
    <w:rsid w:val="00A638A3"/>
    <w:rsid w:val="00A63C0A"/>
    <w:rsid w:val="00A63ED1"/>
    <w:rsid w:val="00A64429"/>
    <w:rsid w:val="00A64761"/>
    <w:rsid w:val="00A64B6E"/>
    <w:rsid w:val="00A65EEE"/>
    <w:rsid w:val="00A6693F"/>
    <w:rsid w:val="00A67312"/>
    <w:rsid w:val="00A67401"/>
    <w:rsid w:val="00A67ACD"/>
    <w:rsid w:val="00A67D31"/>
    <w:rsid w:val="00A67F5F"/>
    <w:rsid w:val="00A7014E"/>
    <w:rsid w:val="00A714FC"/>
    <w:rsid w:val="00A71D57"/>
    <w:rsid w:val="00A71EA4"/>
    <w:rsid w:val="00A72A44"/>
    <w:rsid w:val="00A7352D"/>
    <w:rsid w:val="00A74306"/>
    <w:rsid w:val="00A74EB5"/>
    <w:rsid w:val="00A74EB6"/>
    <w:rsid w:val="00A75AA5"/>
    <w:rsid w:val="00A768E2"/>
    <w:rsid w:val="00A77A62"/>
    <w:rsid w:val="00A77B38"/>
    <w:rsid w:val="00A80801"/>
    <w:rsid w:val="00A80F12"/>
    <w:rsid w:val="00A820B1"/>
    <w:rsid w:val="00A8273A"/>
    <w:rsid w:val="00A843DE"/>
    <w:rsid w:val="00A84BBA"/>
    <w:rsid w:val="00A85606"/>
    <w:rsid w:val="00A8567E"/>
    <w:rsid w:val="00A85BA7"/>
    <w:rsid w:val="00A86020"/>
    <w:rsid w:val="00A86890"/>
    <w:rsid w:val="00A8713A"/>
    <w:rsid w:val="00A878C9"/>
    <w:rsid w:val="00A87B33"/>
    <w:rsid w:val="00A87C11"/>
    <w:rsid w:val="00A90058"/>
    <w:rsid w:val="00A908EF"/>
    <w:rsid w:val="00A909D8"/>
    <w:rsid w:val="00A90A35"/>
    <w:rsid w:val="00A915E8"/>
    <w:rsid w:val="00A916CA"/>
    <w:rsid w:val="00A9173B"/>
    <w:rsid w:val="00A91B26"/>
    <w:rsid w:val="00A91B7A"/>
    <w:rsid w:val="00A91DA4"/>
    <w:rsid w:val="00A920CD"/>
    <w:rsid w:val="00A9218E"/>
    <w:rsid w:val="00A92CEC"/>
    <w:rsid w:val="00A92DDD"/>
    <w:rsid w:val="00A93716"/>
    <w:rsid w:val="00A938E4"/>
    <w:rsid w:val="00A93BD9"/>
    <w:rsid w:val="00A93CBA"/>
    <w:rsid w:val="00A94B5A"/>
    <w:rsid w:val="00A94D72"/>
    <w:rsid w:val="00A9529B"/>
    <w:rsid w:val="00A95372"/>
    <w:rsid w:val="00A955B9"/>
    <w:rsid w:val="00A95C82"/>
    <w:rsid w:val="00A963B9"/>
    <w:rsid w:val="00A96450"/>
    <w:rsid w:val="00A96CCE"/>
    <w:rsid w:val="00A9767B"/>
    <w:rsid w:val="00A9774F"/>
    <w:rsid w:val="00A97846"/>
    <w:rsid w:val="00AA00E6"/>
    <w:rsid w:val="00AA1C43"/>
    <w:rsid w:val="00AA2F35"/>
    <w:rsid w:val="00AA30C5"/>
    <w:rsid w:val="00AA3A7B"/>
    <w:rsid w:val="00AA4163"/>
    <w:rsid w:val="00AA4240"/>
    <w:rsid w:val="00AA457E"/>
    <w:rsid w:val="00AA45CA"/>
    <w:rsid w:val="00AA5207"/>
    <w:rsid w:val="00AA5AAD"/>
    <w:rsid w:val="00AA5B06"/>
    <w:rsid w:val="00AA6FAA"/>
    <w:rsid w:val="00AA7014"/>
    <w:rsid w:val="00AA75AC"/>
    <w:rsid w:val="00AA7BC3"/>
    <w:rsid w:val="00AB006E"/>
    <w:rsid w:val="00AB0101"/>
    <w:rsid w:val="00AB0A6F"/>
    <w:rsid w:val="00AB17B4"/>
    <w:rsid w:val="00AB1A19"/>
    <w:rsid w:val="00AB218B"/>
    <w:rsid w:val="00AB27CA"/>
    <w:rsid w:val="00AB28F8"/>
    <w:rsid w:val="00AB2EAA"/>
    <w:rsid w:val="00AB3403"/>
    <w:rsid w:val="00AB375A"/>
    <w:rsid w:val="00AB47F9"/>
    <w:rsid w:val="00AB5203"/>
    <w:rsid w:val="00AB5FC4"/>
    <w:rsid w:val="00AB7875"/>
    <w:rsid w:val="00AB79BA"/>
    <w:rsid w:val="00AB7A58"/>
    <w:rsid w:val="00AB7E10"/>
    <w:rsid w:val="00AC1E3D"/>
    <w:rsid w:val="00AC2CF8"/>
    <w:rsid w:val="00AC2F9C"/>
    <w:rsid w:val="00AC3BBF"/>
    <w:rsid w:val="00AC3DA3"/>
    <w:rsid w:val="00AC40C0"/>
    <w:rsid w:val="00AC42A4"/>
    <w:rsid w:val="00AC45E7"/>
    <w:rsid w:val="00AC4A1B"/>
    <w:rsid w:val="00AC5811"/>
    <w:rsid w:val="00AC62A7"/>
    <w:rsid w:val="00AC66EB"/>
    <w:rsid w:val="00AC6B51"/>
    <w:rsid w:val="00AC6ED9"/>
    <w:rsid w:val="00AC6F8D"/>
    <w:rsid w:val="00AC70F2"/>
    <w:rsid w:val="00AC769A"/>
    <w:rsid w:val="00AC794A"/>
    <w:rsid w:val="00AC7B8D"/>
    <w:rsid w:val="00AC7CB0"/>
    <w:rsid w:val="00AD07D8"/>
    <w:rsid w:val="00AD0E00"/>
    <w:rsid w:val="00AD1994"/>
    <w:rsid w:val="00AD1C80"/>
    <w:rsid w:val="00AD227D"/>
    <w:rsid w:val="00AD2DB6"/>
    <w:rsid w:val="00AD2DD5"/>
    <w:rsid w:val="00AD324A"/>
    <w:rsid w:val="00AD37D2"/>
    <w:rsid w:val="00AD3C0D"/>
    <w:rsid w:val="00AD565D"/>
    <w:rsid w:val="00AD62D5"/>
    <w:rsid w:val="00AD6BB3"/>
    <w:rsid w:val="00AD6C77"/>
    <w:rsid w:val="00AD6D64"/>
    <w:rsid w:val="00AD7088"/>
    <w:rsid w:val="00AD7583"/>
    <w:rsid w:val="00AD779E"/>
    <w:rsid w:val="00AD7872"/>
    <w:rsid w:val="00AE0224"/>
    <w:rsid w:val="00AE057C"/>
    <w:rsid w:val="00AE09B5"/>
    <w:rsid w:val="00AE0A12"/>
    <w:rsid w:val="00AE170D"/>
    <w:rsid w:val="00AE291F"/>
    <w:rsid w:val="00AE3978"/>
    <w:rsid w:val="00AE3E4E"/>
    <w:rsid w:val="00AE46CC"/>
    <w:rsid w:val="00AE4B09"/>
    <w:rsid w:val="00AE506D"/>
    <w:rsid w:val="00AE5B18"/>
    <w:rsid w:val="00AE5C3A"/>
    <w:rsid w:val="00AE5D3D"/>
    <w:rsid w:val="00AE6F2A"/>
    <w:rsid w:val="00AE74EA"/>
    <w:rsid w:val="00AE774C"/>
    <w:rsid w:val="00AF121E"/>
    <w:rsid w:val="00AF1799"/>
    <w:rsid w:val="00AF1A63"/>
    <w:rsid w:val="00AF2DB3"/>
    <w:rsid w:val="00AF2F10"/>
    <w:rsid w:val="00AF36F4"/>
    <w:rsid w:val="00AF376D"/>
    <w:rsid w:val="00AF38FA"/>
    <w:rsid w:val="00AF42F0"/>
    <w:rsid w:val="00AF458D"/>
    <w:rsid w:val="00AF4BEC"/>
    <w:rsid w:val="00AF57AF"/>
    <w:rsid w:val="00AF5E0C"/>
    <w:rsid w:val="00AF6281"/>
    <w:rsid w:val="00AF6311"/>
    <w:rsid w:val="00AF69C1"/>
    <w:rsid w:val="00AF7145"/>
    <w:rsid w:val="00AF7AF6"/>
    <w:rsid w:val="00B0027B"/>
    <w:rsid w:val="00B01DB4"/>
    <w:rsid w:val="00B01F4A"/>
    <w:rsid w:val="00B0210D"/>
    <w:rsid w:val="00B02384"/>
    <w:rsid w:val="00B03918"/>
    <w:rsid w:val="00B03BAD"/>
    <w:rsid w:val="00B04DB6"/>
    <w:rsid w:val="00B0519A"/>
    <w:rsid w:val="00B05B64"/>
    <w:rsid w:val="00B0724A"/>
    <w:rsid w:val="00B07752"/>
    <w:rsid w:val="00B07C94"/>
    <w:rsid w:val="00B1020B"/>
    <w:rsid w:val="00B1055F"/>
    <w:rsid w:val="00B107A2"/>
    <w:rsid w:val="00B10CCA"/>
    <w:rsid w:val="00B11417"/>
    <w:rsid w:val="00B117D9"/>
    <w:rsid w:val="00B11D55"/>
    <w:rsid w:val="00B13039"/>
    <w:rsid w:val="00B13317"/>
    <w:rsid w:val="00B13A23"/>
    <w:rsid w:val="00B13B94"/>
    <w:rsid w:val="00B14400"/>
    <w:rsid w:val="00B14604"/>
    <w:rsid w:val="00B147F4"/>
    <w:rsid w:val="00B14D5C"/>
    <w:rsid w:val="00B14E09"/>
    <w:rsid w:val="00B1588E"/>
    <w:rsid w:val="00B1641D"/>
    <w:rsid w:val="00B16F84"/>
    <w:rsid w:val="00B17009"/>
    <w:rsid w:val="00B175F3"/>
    <w:rsid w:val="00B17742"/>
    <w:rsid w:val="00B20E18"/>
    <w:rsid w:val="00B20ED7"/>
    <w:rsid w:val="00B20F8F"/>
    <w:rsid w:val="00B222B2"/>
    <w:rsid w:val="00B22AE0"/>
    <w:rsid w:val="00B2367C"/>
    <w:rsid w:val="00B237D8"/>
    <w:rsid w:val="00B23D88"/>
    <w:rsid w:val="00B2494B"/>
    <w:rsid w:val="00B24ECB"/>
    <w:rsid w:val="00B2581A"/>
    <w:rsid w:val="00B2649B"/>
    <w:rsid w:val="00B26DED"/>
    <w:rsid w:val="00B26EE9"/>
    <w:rsid w:val="00B276C6"/>
    <w:rsid w:val="00B277BA"/>
    <w:rsid w:val="00B27EF2"/>
    <w:rsid w:val="00B302EF"/>
    <w:rsid w:val="00B30723"/>
    <w:rsid w:val="00B30FCF"/>
    <w:rsid w:val="00B31616"/>
    <w:rsid w:val="00B318DA"/>
    <w:rsid w:val="00B328A6"/>
    <w:rsid w:val="00B32CD8"/>
    <w:rsid w:val="00B32F8B"/>
    <w:rsid w:val="00B335F0"/>
    <w:rsid w:val="00B33762"/>
    <w:rsid w:val="00B33ADF"/>
    <w:rsid w:val="00B33CD9"/>
    <w:rsid w:val="00B35229"/>
    <w:rsid w:val="00B3553D"/>
    <w:rsid w:val="00B36377"/>
    <w:rsid w:val="00B3657A"/>
    <w:rsid w:val="00B365BC"/>
    <w:rsid w:val="00B37276"/>
    <w:rsid w:val="00B3728A"/>
    <w:rsid w:val="00B37C8B"/>
    <w:rsid w:val="00B37FF9"/>
    <w:rsid w:val="00B4046F"/>
    <w:rsid w:val="00B40BBA"/>
    <w:rsid w:val="00B40CEE"/>
    <w:rsid w:val="00B4163C"/>
    <w:rsid w:val="00B41822"/>
    <w:rsid w:val="00B41CC5"/>
    <w:rsid w:val="00B4207B"/>
    <w:rsid w:val="00B4590C"/>
    <w:rsid w:val="00B45F7B"/>
    <w:rsid w:val="00B462BA"/>
    <w:rsid w:val="00B466DF"/>
    <w:rsid w:val="00B4776B"/>
    <w:rsid w:val="00B47CD2"/>
    <w:rsid w:val="00B50007"/>
    <w:rsid w:val="00B5086F"/>
    <w:rsid w:val="00B51275"/>
    <w:rsid w:val="00B51313"/>
    <w:rsid w:val="00B51806"/>
    <w:rsid w:val="00B52337"/>
    <w:rsid w:val="00B538D4"/>
    <w:rsid w:val="00B53A9B"/>
    <w:rsid w:val="00B53B28"/>
    <w:rsid w:val="00B5402F"/>
    <w:rsid w:val="00B54995"/>
    <w:rsid w:val="00B552A6"/>
    <w:rsid w:val="00B55588"/>
    <w:rsid w:val="00B55CFA"/>
    <w:rsid w:val="00B560FD"/>
    <w:rsid w:val="00B56F2C"/>
    <w:rsid w:val="00B56F6A"/>
    <w:rsid w:val="00B576A6"/>
    <w:rsid w:val="00B60386"/>
    <w:rsid w:val="00B60676"/>
    <w:rsid w:val="00B60D0A"/>
    <w:rsid w:val="00B613DF"/>
    <w:rsid w:val="00B6158E"/>
    <w:rsid w:val="00B624CF"/>
    <w:rsid w:val="00B625A0"/>
    <w:rsid w:val="00B62ED1"/>
    <w:rsid w:val="00B63140"/>
    <w:rsid w:val="00B63FB4"/>
    <w:rsid w:val="00B643CB"/>
    <w:rsid w:val="00B64F3E"/>
    <w:rsid w:val="00B64F9E"/>
    <w:rsid w:val="00B64FEF"/>
    <w:rsid w:val="00B6536D"/>
    <w:rsid w:val="00B658B2"/>
    <w:rsid w:val="00B65D5A"/>
    <w:rsid w:val="00B66576"/>
    <w:rsid w:val="00B6746E"/>
    <w:rsid w:val="00B7061E"/>
    <w:rsid w:val="00B72FE6"/>
    <w:rsid w:val="00B732C9"/>
    <w:rsid w:val="00B732FB"/>
    <w:rsid w:val="00B7370F"/>
    <w:rsid w:val="00B73A07"/>
    <w:rsid w:val="00B73F57"/>
    <w:rsid w:val="00B73FD0"/>
    <w:rsid w:val="00B7441B"/>
    <w:rsid w:val="00B74689"/>
    <w:rsid w:val="00B74F04"/>
    <w:rsid w:val="00B7524C"/>
    <w:rsid w:val="00B7547F"/>
    <w:rsid w:val="00B764A1"/>
    <w:rsid w:val="00B764DA"/>
    <w:rsid w:val="00B77A31"/>
    <w:rsid w:val="00B77D2B"/>
    <w:rsid w:val="00B806C7"/>
    <w:rsid w:val="00B81062"/>
    <w:rsid w:val="00B8183E"/>
    <w:rsid w:val="00B81B8D"/>
    <w:rsid w:val="00B81BAB"/>
    <w:rsid w:val="00B81DE1"/>
    <w:rsid w:val="00B82260"/>
    <w:rsid w:val="00B824E6"/>
    <w:rsid w:val="00B82D78"/>
    <w:rsid w:val="00B83158"/>
    <w:rsid w:val="00B83291"/>
    <w:rsid w:val="00B83FA1"/>
    <w:rsid w:val="00B849AB"/>
    <w:rsid w:val="00B84C85"/>
    <w:rsid w:val="00B85E2C"/>
    <w:rsid w:val="00B85EB0"/>
    <w:rsid w:val="00B86772"/>
    <w:rsid w:val="00B86C49"/>
    <w:rsid w:val="00B86CDC"/>
    <w:rsid w:val="00B86E8F"/>
    <w:rsid w:val="00B87252"/>
    <w:rsid w:val="00B87655"/>
    <w:rsid w:val="00B87734"/>
    <w:rsid w:val="00B87EA3"/>
    <w:rsid w:val="00B90026"/>
    <w:rsid w:val="00B90666"/>
    <w:rsid w:val="00B909B6"/>
    <w:rsid w:val="00B90A1B"/>
    <w:rsid w:val="00B90DBB"/>
    <w:rsid w:val="00B910A6"/>
    <w:rsid w:val="00B910BC"/>
    <w:rsid w:val="00B913F8"/>
    <w:rsid w:val="00B91CB1"/>
    <w:rsid w:val="00B91F0B"/>
    <w:rsid w:val="00B92261"/>
    <w:rsid w:val="00B92AA3"/>
    <w:rsid w:val="00B92B8B"/>
    <w:rsid w:val="00B92D82"/>
    <w:rsid w:val="00B93211"/>
    <w:rsid w:val="00B9352D"/>
    <w:rsid w:val="00B9389E"/>
    <w:rsid w:val="00B9395D"/>
    <w:rsid w:val="00B93B94"/>
    <w:rsid w:val="00B93C22"/>
    <w:rsid w:val="00B93D8B"/>
    <w:rsid w:val="00B94436"/>
    <w:rsid w:val="00B947CD"/>
    <w:rsid w:val="00B94C2E"/>
    <w:rsid w:val="00B95768"/>
    <w:rsid w:val="00B957D6"/>
    <w:rsid w:val="00B966EE"/>
    <w:rsid w:val="00B96F3F"/>
    <w:rsid w:val="00B97257"/>
    <w:rsid w:val="00B97895"/>
    <w:rsid w:val="00B979C6"/>
    <w:rsid w:val="00B97B37"/>
    <w:rsid w:val="00B97B9E"/>
    <w:rsid w:val="00B97BC0"/>
    <w:rsid w:val="00B97C10"/>
    <w:rsid w:val="00BA1395"/>
    <w:rsid w:val="00BA1A9E"/>
    <w:rsid w:val="00BA2686"/>
    <w:rsid w:val="00BA270D"/>
    <w:rsid w:val="00BA27C8"/>
    <w:rsid w:val="00BA2CE9"/>
    <w:rsid w:val="00BA3336"/>
    <w:rsid w:val="00BA3601"/>
    <w:rsid w:val="00BA360E"/>
    <w:rsid w:val="00BA4410"/>
    <w:rsid w:val="00BA44F6"/>
    <w:rsid w:val="00BA4CAB"/>
    <w:rsid w:val="00BA5061"/>
    <w:rsid w:val="00BA56FC"/>
    <w:rsid w:val="00BA687B"/>
    <w:rsid w:val="00BA6958"/>
    <w:rsid w:val="00BA69A2"/>
    <w:rsid w:val="00BA6BF0"/>
    <w:rsid w:val="00BA6FA2"/>
    <w:rsid w:val="00BA702C"/>
    <w:rsid w:val="00BA72C9"/>
    <w:rsid w:val="00BA73ED"/>
    <w:rsid w:val="00BA7808"/>
    <w:rsid w:val="00BA792B"/>
    <w:rsid w:val="00BB18B2"/>
    <w:rsid w:val="00BB2055"/>
    <w:rsid w:val="00BB2B5F"/>
    <w:rsid w:val="00BB302C"/>
    <w:rsid w:val="00BB3D65"/>
    <w:rsid w:val="00BB3F04"/>
    <w:rsid w:val="00BB4C41"/>
    <w:rsid w:val="00BB4F47"/>
    <w:rsid w:val="00BB4F69"/>
    <w:rsid w:val="00BB5346"/>
    <w:rsid w:val="00BB5C9F"/>
    <w:rsid w:val="00BB6923"/>
    <w:rsid w:val="00BB792D"/>
    <w:rsid w:val="00BC017E"/>
    <w:rsid w:val="00BC0F5B"/>
    <w:rsid w:val="00BC1392"/>
    <w:rsid w:val="00BC1E73"/>
    <w:rsid w:val="00BC2175"/>
    <w:rsid w:val="00BC22A0"/>
    <w:rsid w:val="00BC2A9C"/>
    <w:rsid w:val="00BC31FD"/>
    <w:rsid w:val="00BC38A4"/>
    <w:rsid w:val="00BC4622"/>
    <w:rsid w:val="00BC4D3F"/>
    <w:rsid w:val="00BC6724"/>
    <w:rsid w:val="00BC6C10"/>
    <w:rsid w:val="00BC7745"/>
    <w:rsid w:val="00BC7759"/>
    <w:rsid w:val="00BD0597"/>
    <w:rsid w:val="00BD0BBA"/>
    <w:rsid w:val="00BD0C1D"/>
    <w:rsid w:val="00BD1288"/>
    <w:rsid w:val="00BD128E"/>
    <w:rsid w:val="00BD1B0B"/>
    <w:rsid w:val="00BD1CD7"/>
    <w:rsid w:val="00BD1EBA"/>
    <w:rsid w:val="00BD1F15"/>
    <w:rsid w:val="00BD2A7F"/>
    <w:rsid w:val="00BD3A64"/>
    <w:rsid w:val="00BD402A"/>
    <w:rsid w:val="00BD42D9"/>
    <w:rsid w:val="00BD496C"/>
    <w:rsid w:val="00BD5D46"/>
    <w:rsid w:val="00BD679D"/>
    <w:rsid w:val="00BD74F7"/>
    <w:rsid w:val="00BD785B"/>
    <w:rsid w:val="00BD7B29"/>
    <w:rsid w:val="00BD7BA8"/>
    <w:rsid w:val="00BE07C0"/>
    <w:rsid w:val="00BE08FE"/>
    <w:rsid w:val="00BE2D83"/>
    <w:rsid w:val="00BE2EF0"/>
    <w:rsid w:val="00BE32F0"/>
    <w:rsid w:val="00BE46A9"/>
    <w:rsid w:val="00BE57BA"/>
    <w:rsid w:val="00BE599B"/>
    <w:rsid w:val="00BE5AA7"/>
    <w:rsid w:val="00BE7896"/>
    <w:rsid w:val="00BF0142"/>
    <w:rsid w:val="00BF0510"/>
    <w:rsid w:val="00BF05E0"/>
    <w:rsid w:val="00BF0B49"/>
    <w:rsid w:val="00BF0B74"/>
    <w:rsid w:val="00BF1213"/>
    <w:rsid w:val="00BF14B0"/>
    <w:rsid w:val="00BF1580"/>
    <w:rsid w:val="00BF1FFC"/>
    <w:rsid w:val="00BF201C"/>
    <w:rsid w:val="00BF229A"/>
    <w:rsid w:val="00BF2DEC"/>
    <w:rsid w:val="00BF2E19"/>
    <w:rsid w:val="00BF33DC"/>
    <w:rsid w:val="00BF38B4"/>
    <w:rsid w:val="00BF396A"/>
    <w:rsid w:val="00BF3B3E"/>
    <w:rsid w:val="00BF40AF"/>
    <w:rsid w:val="00BF427F"/>
    <w:rsid w:val="00BF4997"/>
    <w:rsid w:val="00BF5074"/>
    <w:rsid w:val="00BF58A6"/>
    <w:rsid w:val="00BF69D5"/>
    <w:rsid w:val="00BF6C4F"/>
    <w:rsid w:val="00BF7005"/>
    <w:rsid w:val="00BF71F4"/>
    <w:rsid w:val="00C004FB"/>
    <w:rsid w:val="00C00655"/>
    <w:rsid w:val="00C00733"/>
    <w:rsid w:val="00C0292D"/>
    <w:rsid w:val="00C0293F"/>
    <w:rsid w:val="00C03B8C"/>
    <w:rsid w:val="00C04400"/>
    <w:rsid w:val="00C04736"/>
    <w:rsid w:val="00C04B92"/>
    <w:rsid w:val="00C04C77"/>
    <w:rsid w:val="00C04FC8"/>
    <w:rsid w:val="00C0539B"/>
    <w:rsid w:val="00C057A7"/>
    <w:rsid w:val="00C06447"/>
    <w:rsid w:val="00C0663F"/>
    <w:rsid w:val="00C06BD4"/>
    <w:rsid w:val="00C07094"/>
    <w:rsid w:val="00C07256"/>
    <w:rsid w:val="00C075E6"/>
    <w:rsid w:val="00C07A36"/>
    <w:rsid w:val="00C07B2D"/>
    <w:rsid w:val="00C07BCC"/>
    <w:rsid w:val="00C1005D"/>
    <w:rsid w:val="00C100C3"/>
    <w:rsid w:val="00C10D64"/>
    <w:rsid w:val="00C11180"/>
    <w:rsid w:val="00C116F1"/>
    <w:rsid w:val="00C11B22"/>
    <w:rsid w:val="00C12EE2"/>
    <w:rsid w:val="00C12EEA"/>
    <w:rsid w:val="00C135F3"/>
    <w:rsid w:val="00C144B4"/>
    <w:rsid w:val="00C1482C"/>
    <w:rsid w:val="00C14D43"/>
    <w:rsid w:val="00C14EC9"/>
    <w:rsid w:val="00C14F22"/>
    <w:rsid w:val="00C15CE3"/>
    <w:rsid w:val="00C16D79"/>
    <w:rsid w:val="00C16EEF"/>
    <w:rsid w:val="00C17555"/>
    <w:rsid w:val="00C176D8"/>
    <w:rsid w:val="00C17809"/>
    <w:rsid w:val="00C17E97"/>
    <w:rsid w:val="00C201D5"/>
    <w:rsid w:val="00C2048D"/>
    <w:rsid w:val="00C204F1"/>
    <w:rsid w:val="00C20A56"/>
    <w:rsid w:val="00C20DE7"/>
    <w:rsid w:val="00C216D3"/>
    <w:rsid w:val="00C21D30"/>
    <w:rsid w:val="00C22654"/>
    <w:rsid w:val="00C23155"/>
    <w:rsid w:val="00C234F6"/>
    <w:rsid w:val="00C23959"/>
    <w:rsid w:val="00C240E3"/>
    <w:rsid w:val="00C24AA6"/>
    <w:rsid w:val="00C252DA"/>
    <w:rsid w:val="00C257F2"/>
    <w:rsid w:val="00C25CEE"/>
    <w:rsid w:val="00C26396"/>
    <w:rsid w:val="00C26A37"/>
    <w:rsid w:val="00C26D40"/>
    <w:rsid w:val="00C27524"/>
    <w:rsid w:val="00C309C0"/>
    <w:rsid w:val="00C30D5A"/>
    <w:rsid w:val="00C316D4"/>
    <w:rsid w:val="00C31896"/>
    <w:rsid w:val="00C31B81"/>
    <w:rsid w:val="00C323CB"/>
    <w:rsid w:val="00C32B83"/>
    <w:rsid w:val="00C32CA1"/>
    <w:rsid w:val="00C331F4"/>
    <w:rsid w:val="00C3334F"/>
    <w:rsid w:val="00C33394"/>
    <w:rsid w:val="00C33B6A"/>
    <w:rsid w:val="00C33EC5"/>
    <w:rsid w:val="00C34E76"/>
    <w:rsid w:val="00C35270"/>
    <w:rsid w:val="00C3627B"/>
    <w:rsid w:val="00C36D8B"/>
    <w:rsid w:val="00C36F4B"/>
    <w:rsid w:val="00C37D33"/>
    <w:rsid w:val="00C401FE"/>
    <w:rsid w:val="00C40B39"/>
    <w:rsid w:val="00C41589"/>
    <w:rsid w:val="00C4212D"/>
    <w:rsid w:val="00C426B4"/>
    <w:rsid w:val="00C4294E"/>
    <w:rsid w:val="00C42A71"/>
    <w:rsid w:val="00C42EC7"/>
    <w:rsid w:val="00C42FE4"/>
    <w:rsid w:val="00C432DD"/>
    <w:rsid w:val="00C43EA1"/>
    <w:rsid w:val="00C44394"/>
    <w:rsid w:val="00C44DA9"/>
    <w:rsid w:val="00C45743"/>
    <w:rsid w:val="00C45C1F"/>
    <w:rsid w:val="00C46B5F"/>
    <w:rsid w:val="00C46B90"/>
    <w:rsid w:val="00C46BF1"/>
    <w:rsid w:val="00C46EDB"/>
    <w:rsid w:val="00C47060"/>
    <w:rsid w:val="00C470F2"/>
    <w:rsid w:val="00C472C5"/>
    <w:rsid w:val="00C473B5"/>
    <w:rsid w:val="00C47456"/>
    <w:rsid w:val="00C50254"/>
    <w:rsid w:val="00C50C0A"/>
    <w:rsid w:val="00C50C9A"/>
    <w:rsid w:val="00C51104"/>
    <w:rsid w:val="00C51129"/>
    <w:rsid w:val="00C517DA"/>
    <w:rsid w:val="00C5263C"/>
    <w:rsid w:val="00C52A0D"/>
    <w:rsid w:val="00C52DE9"/>
    <w:rsid w:val="00C534AC"/>
    <w:rsid w:val="00C53778"/>
    <w:rsid w:val="00C54023"/>
    <w:rsid w:val="00C5519A"/>
    <w:rsid w:val="00C55B25"/>
    <w:rsid w:val="00C5652C"/>
    <w:rsid w:val="00C56AC0"/>
    <w:rsid w:val="00C60269"/>
    <w:rsid w:val="00C604B1"/>
    <w:rsid w:val="00C60E0A"/>
    <w:rsid w:val="00C61041"/>
    <w:rsid w:val="00C613D3"/>
    <w:rsid w:val="00C61406"/>
    <w:rsid w:val="00C6172A"/>
    <w:rsid w:val="00C61A30"/>
    <w:rsid w:val="00C61F97"/>
    <w:rsid w:val="00C63A9D"/>
    <w:rsid w:val="00C63D69"/>
    <w:rsid w:val="00C64105"/>
    <w:rsid w:val="00C64160"/>
    <w:rsid w:val="00C6471E"/>
    <w:rsid w:val="00C65038"/>
    <w:rsid w:val="00C65721"/>
    <w:rsid w:val="00C6579B"/>
    <w:rsid w:val="00C658F2"/>
    <w:rsid w:val="00C66C95"/>
    <w:rsid w:val="00C673AC"/>
    <w:rsid w:val="00C6792D"/>
    <w:rsid w:val="00C67952"/>
    <w:rsid w:val="00C706E7"/>
    <w:rsid w:val="00C70915"/>
    <w:rsid w:val="00C70922"/>
    <w:rsid w:val="00C70F10"/>
    <w:rsid w:val="00C70FB3"/>
    <w:rsid w:val="00C7106D"/>
    <w:rsid w:val="00C71E37"/>
    <w:rsid w:val="00C71EEC"/>
    <w:rsid w:val="00C72F9B"/>
    <w:rsid w:val="00C734A6"/>
    <w:rsid w:val="00C73A57"/>
    <w:rsid w:val="00C74240"/>
    <w:rsid w:val="00C7470D"/>
    <w:rsid w:val="00C748F2"/>
    <w:rsid w:val="00C7492E"/>
    <w:rsid w:val="00C75651"/>
    <w:rsid w:val="00C75FE0"/>
    <w:rsid w:val="00C7654F"/>
    <w:rsid w:val="00C76B6C"/>
    <w:rsid w:val="00C7721D"/>
    <w:rsid w:val="00C801B2"/>
    <w:rsid w:val="00C811BB"/>
    <w:rsid w:val="00C813E1"/>
    <w:rsid w:val="00C8194A"/>
    <w:rsid w:val="00C81ACA"/>
    <w:rsid w:val="00C81E95"/>
    <w:rsid w:val="00C82839"/>
    <w:rsid w:val="00C82DEB"/>
    <w:rsid w:val="00C837D8"/>
    <w:rsid w:val="00C83ACE"/>
    <w:rsid w:val="00C844D1"/>
    <w:rsid w:val="00C847B5"/>
    <w:rsid w:val="00C84836"/>
    <w:rsid w:val="00C84880"/>
    <w:rsid w:val="00C8490D"/>
    <w:rsid w:val="00C84B67"/>
    <w:rsid w:val="00C84CA9"/>
    <w:rsid w:val="00C84D8B"/>
    <w:rsid w:val="00C84E62"/>
    <w:rsid w:val="00C858B0"/>
    <w:rsid w:val="00C85AD2"/>
    <w:rsid w:val="00C863C3"/>
    <w:rsid w:val="00C87271"/>
    <w:rsid w:val="00C87AD1"/>
    <w:rsid w:val="00C90E30"/>
    <w:rsid w:val="00C91E85"/>
    <w:rsid w:val="00C91ECD"/>
    <w:rsid w:val="00C91F5E"/>
    <w:rsid w:val="00C925B7"/>
    <w:rsid w:val="00C92BC7"/>
    <w:rsid w:val="00C92E66"/>
    <w:rsid w:val="00C94627"/>
    <w:rsid w:val="00C94BD9"/>
    <w:rsid w:val="00C94C87"/>
    <w:rsid w:val="00C94E7F"/>
    <w:rsid w:val="00C94F25"/>
    <w:rsid w:val="00C96484"/>
    <w:rsid w:val="00C96A57"/>
    <w:rsid w:val="00C97288"/>
    <w:rsid w:val="00C97426"/>
    <w:rsid w:val="00C977EC"/>
    <w:rsid w:val="00CA0391"/>
    <w:rsid w:val="00CA05CF"/>
    <w:rsid w:val="00CA08C7"/>
    <w:rsid w:val="00CA0988"/>
    <w:rsid w:val="00CA0A0B"/>
    <w:rsid w:val="00CA0AEC"/>
    <w:rsid w:val="00CA197C"/>
    <w:rsid w:val="00CA19CB"/>
    <w:rsid w:val="00CA1A62"/>
    <w:rsid w:val="00CA1FBA"/>
    <w:rsid w:val="00CA2336"/>
    <w:rsid w:val="00CA250A"/>
    <w:rsid w:val="00CA251D"/>
    <w:rsid w:val="00CA26DA"/>
    <w:rsid w:val="00CA31BE"/>
    <w:rsid w:val="00CA31DF"/>
    <w:rsid w:val="00CA3AD4"/>
    <w:rsid w:val="00CA43A4"/>
    <w:rsid w:val="00CA47E3"/>
    <w:rsid w:val="00CA4E7F"/>
    <w:rsid w:val="00CA4FDC"/>
    <w:rsid w:val="00CA5197"/>
    <w:rsid w:val="00CA566B"/>
    <w:rsid w:val="00CA5869"/>
    <w:rsid w:val="00CA5D92"/>
    <w:rsid w:val="00CA62E0"/>
    <w:rsid w:val="00CA6967"/>
    <w:rsid w:val="00CA70F3"/>
    <w:rsid w:val="00CA7E87"/>
    <w:rsid w:val="00CB0AA7"/>
    <w:rsid w:val="00CB0F85"/>
    <w:rsid w:val="00CB10E3"/>
    <w:rsid w:val="00CB1296"/>
    <w:rsid w:val="00CB19BA"/>
    <w:rsid w:val="00CB1D5B"/>
    <w:rsid w:val="00CB34A3"/>
    <w:rsid w:val="00CB4026"/>
    <w:rsid w:val="00CB458E"/>
    <w:rsid w:val="00CB4BE2"/>
    <w:rsid w:val="00CB4F9C"/>
    <w:rsid w:val="00CB5D22"/>
    <w:rsid w:val="00CB6ACA"/>
    <w:rsid w:val="00CB739B"/>
    <w:rsid w:val="00CB74F9"/>
    <w:rsid w:val="00CB7884"/>
    <w:rsid w:val="00CB7FEC"/>
    <w:rsid w:val="00CC0854"/>
    <w:rsid w:val="00CC1226"/>
    <w:rsid w:val="00CC258E"/>
    <w:rsid w:val="00CC290D"/>
    <w:rsid w:val="00CC2A99"/>
    <w:rsid w:val="00CC2CB6"/>
    <w:rsid w:val="00CC2E0A"/>
    <w:rsid w:val="00CC338D"/>
    <w:rsid w:val="00CC33D4"/>
    <w:rsid w:val="00CC37CC"/>
    <w:rsid w:val="00CC424E"/>
    <w:rsid w:val="00CC4589"/>
    <w:rsid w:val="00CC45BA"/>
    <w:rsid w:val="00CC4AC0"/>
    <w:rsid w:val="00CC4DA5"/>
    <w:rsid w:val="00CC4F3D"/>
    <w:rsid w:val="00CC520B"/>
    <w:rsid w:val="00CC57EE"/>
    <w:rsid w:val="00CC5AB3"/>
    <w:rsid w:val="00CC5C5A"/>
    <w:rsid w:val="00CC64FB"/>
    <w:rsid w:val="00CC6704"/>
    <w:rsid w:val="00CC6A50"/>
    <w:rsid w:val="00CC714C"/>
    <w:rsid w:val="00CC792A"/>
    <w:rsid w:val="00CD063B"/>
    <w:rsid w:val="00CD08D2"/>
    <w:rsid w:val="00CD0C1A"/>
    <w:rsid w:val="00CD2394"/>
    <w:rsid w:val="00CD245A"/>
    <w:rsid w:val="00CD274A"/>
    <w:rsid w:val="00CD373C"/>
    <w:rsid w:val="00CD4140"/>
    <w:rsid w:val="00CD42B8"/>
    <w:rsid w:val="00CD469E"/>
    <w:rsid w:val="00CD4706"/>
    <w:rsid w:val="00CD6065"/>
    <w:rsid w:val="00CD6485"/>
    <w:rsid w:val="00CD695B"/>
    <w:rsid w:val="00CD6ED8"/>
    <w:rsid w:val="00CD76BF"/>
    <w:rsid w:val="00CD79ED"/>
    <w:rsid w:val="00CD7DEF"/>
    <w:rsid w:val="00CE0234"/>
    <w:rsid w:val="00CE1CF7"/>
    <w:rsid w:val="00CE27A5"/>
    <w:rsid w:val="00CE2C23"/>
    <w:rsid w:val="00CE2DAA"/>
    <w:rsid w:val="00CE32B2"/>
    <w:rsid w:val="00CE359D"/>
    <w:rsid w:val="00CE379C"/>
    <w:rsid w:val="00CE3DD7"/>
    <w:rsid w:val="00CE4941"/>
    <w:rsid w:val="00CE5AA8"/>
    <w:rsid w:val="00CE5CDD"/>
    <w:rsid w:val="00CE5CEE"/>
    <w:rsid w:val="00CE6A34"/>
    <w:rsid w:val="00CE6ADA"/>
    <w:rsid w:val="00CE6BCD"/>
    <w:rsid w:val="00CE713C"/>
    <w:rsid w:val="00CE72B4"/>
    <w:rsid w:val="00CE76A0"/>
    <w:rsid w:val="00CE7A9B"/>
    <w:rsid w:val="00CE7C5E"/>
    <w:rsid w:val="00CE7ECC"/>
    <w:rsid w:val="00CF049E"/>
    <w:rsid w:val="00CF0C04"/>
    <w:rsid w:val="00CF1098"/>
    <w:rsid w:val="00CF26C3"/>
    <w:rsid w:val="00CF2BD7"/>
    <w:rsid w:val="00CF2D03"/>
    <w:rsid w:val="00CF2E07"/>
    <w:rsid w:val="00CF2F66"/>
    <w:rsid w:val="00CF34C5"/>
    <w:rsid w:val="00CF375C"/>
    <w:rsid w:val="00CF3851"/>
    <w:rsid w:val="00CF3F6D"/>
    <w:rsid w:val="00CF42FD"/>
    <w:rsid w:val="00CF4322"/>
    <w:rsid w:val="00CF492F"/>
    <w:rsid w:val="00CF4CF7"/>
    <w:rsid w:val="00CF4F49"/>
    <w:rsid w:val="00CF5106"/>
    <w:rsid w:val="00CF51C2"/>
    <w:rsid w:val="00CF5E34"/>
    <w:rsid w:val="00D008D0"/>
    <w:rsid w:val="00D0114D"/>
    <w:rsid w:val="00D0126B"/>
    <w:rsid w:val="00D0154A"/>
    <w:rsid w:val="00D021ED"/>
    <w:rsid w:val="00D023CB"/>
    <w:rsid w:val="00D02834"/>
    <w:rsid w:val="00D03463"/>
    <w:rsid w:val="00D04151"/>
    <w:rsid w:val="00D047CD"/>
    <w:rsid w:val="00D04B93"/>
    <w:rsid w:val="00D0542A"/>
    <w:rsid w:val="00D05575"/>
    <w:rsid w:val="00D05D46"/>
    <w:rsid w:val="00D065DC"/>
    <w:rsid w:val="00D06A1F"/>
    <w:rsid w:val="00D07099"/>
    <w:rsid w:val="00D074C9"/>
    <w:rsid w:val="00D0762B"/>
    <w:rsid w:val="00D077DF"/>
    <w:rsid w:val="00D10196"/>
    <w:rsid w:val="00D10FEE"/>
    <w:rsid w:val="00D1110F"/>
    <w:rsid w:val="00D1144E"/>
    <w:rsid w:val="00D11EB1"/>
    <w:rsid w:val="00D124F2"/>
    <w:rsid w:val="00D12835"/>
    <w:rsid w:val="00D12DA3"/>
    <w:rsid w:val="00D137A6"/>
    <w:rsid w:val="00D1388F"/>
    <w:rsid w:val="00D14252"/>
    <w:rsid w:val="00D14AC4"/>
    <w:rsid w:val="00D151CC"/>
    <w:rsid w:val="00D15FCC"/>
    <w:rsid w:val="00D16119"/>
    <w:rsid w:val="00D169EA"/>
    <w:rsid w:val="00D16D1A"/>
    <w:rsid w:val="00D170CF"/>
    <w:rsid w:val="00D17B58"/>
    <w:rsid w:val="00D2000B"/>
    <w:rsid w:val="00D201C4"/>
    <w:rsid w:val="00D20321"/>
    <w:rsid w:val="00D21597"/>
    <w:rsid w:val="00D2378A"/>
    <w:rsid w:val="00D23844"/>
    <w:rsid w:val="00D23A74"/>
    <w:rsid w:val="00D247A4"/>
    <w:rsid w:val="00D249CA"/>
    <w:rsid w:val="00D24FF8"/>
    <w:rsid w:val="00D25492"/>
    <w:rsid w:val="00D26545"/>
    <w:rsid w:val="00D265A3"/>
    <w:rsid w:val="00D26DF7"/>
    <w:rsid w:val="00D30315"/>
    <w:rsid w:val="00D3036A"/>
    <w:rsid w:val="00D303C5"/>
    <w:rsid w:val="00D308D0"/>
    <w:rsid w:val="00D31955"/>
    <w:rsid w:val="00D32321"/>
    <w:rsid w:val="00D3254A"/>
    <w:rsid w:val="00D33095"/>
    <w:rsid w:val="00D3381D"/>
    <w:rsid w:val="00D3488C"/>
    <w:rsid w:val="00D34E16"/>
    <w:rsid w:val="00D34FFF"/>
    <w:rsid w:val="00D355A4"/>
    <w:rsid w:val="00D356F3"/>
    <w:rsid w:val="00D35927"/>
    <w:rsid w:val="00D35D60"/>
    <w:rsid w:val="00D35EAA"/>
    <w:rsid w:val="00D364E5"/>
    <w:rsid w:val="00D367B6"/>
    <w:rsid w:val="00D36C76"/>
    <w:rsid w:val="00D36CC1"/>
    <w:rsid w:val="00D36E2E"/>
    <w:rsid w:val="00D375E3"/>
    <w:rsid w:val="00D37CE8"/>
    <w:rsid w:val="00D408A5"/>
    <w:rsid w:val="00D4109D"/>
    <w:rsid w:val="00D41538"/>
    <w:rsid w:val="00D422AC"/>
    <w:rsid w:val="00D42F77"/>
    <w:rsid w:val="00D43947"/>
    <w:rsid w:val="00D43E42"/>
    <w:rsid w:val="00D442E8"/>
    <w:rsid w:val="00D45441"/>
    <w:rsid w:val="00D46132"/>
    <w:rsid w:val="00D4668D"/>
    <w:rsid w:val="00D4690F"/>
    <w:rsid w:val="00D46E56"/>
    <w:rsid w:val="00D47520"/>
    <w:rsid w:val="00D47A84"/>
    <w:rsid w:val="00D47E58"/>
    <w:rsid w:val="00D509C3"/>
    <w:rsid w:val="00D51151"/>
    <w:rsid w:val="00D523D7"/>
    <w:rsid w:val="00D52CCB"/>
    <w:rsid w:val="00D532A2"/>
    <w:rsid w:val="00D53BBC"/>
    <w:rsid w:val="00D54CFF"/>
    <w:rsid w:val="00D54FC6"/>
    <w:rsid w:val="00D551FF"/>
    <w:rsid w:val="00D5581B"/>
    <w:rsid w:val="00D55912"/>
    <w:rsid w:val="00D562C9"/>
    <w:rsid w:val="00D565C3"/>
    <w:rsid w:val="00D56DD4"/>
    <w:rsid w:val="00D56E45"/>
    <w:rsid w:val="00D60113"/>
    <w:rsid w:val="00D606FF"/>
    <w:rsid w:val="00D6084C"/>
    <w:rsid w:val="00D611D2"/>
    <w:rsid w:val="00D6205D"/>
    <w:rsid w:val="00D622B3"/>
    <w:rsid w:val="00D6255D"/>
    <w:rsid w:val="00D62D84"/>
    <w:rsid w:val="00D6390E"/>
    <w:rsid w:val="00D640FD"/>
    <w:rsid w:val="00D64211"/>
    <w:rsid w:val="00D64722"/>
    <w:rsid w:val="00D6476E"/>
    <w:rsid w:val="00D658A1"/>
    <w:rsid w:val="00D65D95"/>
    <w:rsid w:val="00D66847"/>
    <w:rsid w:val="00D70A5F"/>
    <w:rsid w:val="00D70D83"/>
    <w:rsid w:val="00D71FA6"/>
    <w:rsid w:val="00D72DC5"/>
    <w:rsid w:val="00D730D8"/>
    <w:rsid w:val="00D7350F"/>
    <w:rsid w:val="00D73CF2"/>
    <w:rsid w:val="00D73D1F"/>
    <w:rsid w:val="00D74778"/>
    <w:rsid w:val="00D74DFD"/>
    <w:rsid w:val="00D7527F"/>
    <w:rsid w:val="00D753DC"/>
    <w:rsid w:val="00D754C6"/>
    <w:rsid w:val="00D757FC"/>
    <w:rsid w:val="00D76C59"/>
    <w:rsid w:val="00D77CAE"/>
    <w:rsid w:val="00D81647"/>
    <w:rsid w:val="00D816CF"/>
    <w:rsid w:val="00D827D9"/>
    <w:rsid w:val="00D82C1F"/>
    <w:rsid w:val="00D82D4C"/>
    <w:rsid w:val="00D82FC8"/>
    <w:rsid w:val="00D8335C"/>
    <w:rsid w:val="00D83AA0"/>
    <w:rsid w:val="00D84318"/>
    <w:rsid w:val="00D8435A"/>
    <w:rsid w:val="00D84B26"/>
    <w:rsid w:val="00D85293"/>
    <w:rsid w:val="00D85625"/>
    <w:rsid w:val="00D85A94"/>
    <w:rsid w:val="00D8773D"/>
    <w:rsid w:val="00D87772"/>
    <w:rsid w:val="00D90A20"/>
    <w:rsid w:val="00D90C7A"/>
    <w:rsid w:val="00D91569"/>
    <w:rsid w:val="00D91B1A"/>
    <w:rsid w:val="00D91CEB"/>
    <w:rsid w:val="00D91F2D"/>
    <w:rsid w:val="00D92120"/>
    <w:rsid w:val="00D921C9"/>
    <w:rsid w:val="00D92620"/>
    <w:rsid w:val="00D92CB7"/>
    <w:rsid w:val="00D93562"/>
    <w:rsid w:val="00D935B3"/>
    <w:rsid w:val="00D94789"/>
    <w:rsid w:val="00D952C9"/>
    <w:rsid w:val="00D96A54"/>
    <w:rsid w:val="00D96C4D"/>
    <w:rsid w:val="00DA076E"/>
    <w:rsid w:val="00DA08EC"/>
    <w:rsid w:val="00DA1BFF"/>
    <w:rsid w:val="00DA22FB"/>
    <w:rsid w:val="00DA2506"/>
    <w:rsid w:val="00DA332B"/>
    <w:rsid w:val="00DA38C0"/>
    <w:rsid w:val="00DA38ED"/>
    <w:rsid w:val="00DA3900"/>
    <w:rsid w:val="00DA48EA"/>
    <w:rsid w:val="00DA4958"/>
    <w:rsid w:val="00DA4B40"/>
    <w:rsid w:val="00DA50F2"/>
    <w:rsid w:val="00DA51E7"/>
    <w:rsid w:val="00DA52AB"/>
    <w:rsid w:val="00DA6014"/>
    <w:rsid w:val="00DA6BF8"/>
    <w:rsid w:val="00DB0505"/>
    <w:rsid w:val="00DB0C63"/>
    <w:rsid w:val="00DB0CC1"/>
    <w:rsid w:val="00DB1AE4"/>
    <w:rsid w:val="00DB295B"/>
    <w:rsid w:val="00DB2F72"/>
    <w:rsid w:val="00DB374D"/>
    <w:rsid w:val="00DB3AAF"/>
    <w:rsid w:val="00DB45D7"/>
    <w:rsid w:val="00DB4BB4"/>
    <w:rsid w:val="00DB4C3D"/>
    <w:rsid w:val="00DB4D5B"/>
    <w:rsid w:val="00DB4D7F"/>
    <w:rsid w:val="00DB4E4A"/>
    <w:rsid w:val="00DB58BA"/>
    <w:rsid w:val="00DB5F7E"/>
    <w:rsid w:val="00DB6CBD"/>
    <w:rsid w:val="00DB6D68"/>
    <w:rsid w:val="00DB75AC"/>
    <w:rsid w:val="00DB75C7"/>
    <w:rsid w:val="00DB7C5D"/>
    <w:rsid w:val="00DC010D"/>
    <w:rsid w:val="00DC04F0"/>
    <w:rsid w:val="00DC0761"/>
    <w:rsid w:val="00DC1350"/>
    <w:rsid w:val="00DC1521"/>
    <w:rsid w:val="00DC1EE6"/>
    <w:rsid w:val="00DC32DB"/>
    <w:rsid w:val="00DC4F99"/>
    <w:rsid w:val="00DC5C4D"/>
    <w:rsid w:val="00DC608B"/>
    <w:rsid w:val="00DC62E2"/>
    <w:rsid w:val="00DC7CD1"/>
    <w:rsid w:val="00DD018F"/>
    <w:rsid w:val="00DD03CA"/>
    <w:rsid w:val="00DD05AF"/>
    <w:rsid w:val="00DD2DB2"/>
    <w:rsid w:val="00DD2DCE"/>
    <w:rsid w:val="00DD3042"/>
    <w:rsid w:val="00DD3940"/>
    <w:rsid w:val="00DD3D14"/>
    <w:rsid w:val="00DD3E77"/>
    <w:rsid w:val="00DD5A9A"/>
    <w:rsid w:val="00DD631F"/>
    <w:rsid w:val="00DD64AD"/>
    <w:rsid w:val="00DD64EE"/>
    <w:rsid w:val="00DD65B8"/>
    <w:rsid w:val="00DD66A2"/>
    <w:rsid w:val="00DD7371"/>
    <w:rsid w:val="00DD7377"/>
    <w:rsid w:val="00DE01AC"/>
    <w:rsid w:val="00DE0B67"/>
    <w:rsid w:val="00DE150E"/>
    <w:rsid w:val="00DE2EEF"/>
    <w:rsid w:val="00DE2FFE"/>
    <w:rsid w:val="00DE3450"/>
    <w:rsid w:val="00DE3799"/>
    <w:rsid w:val="00DE417B"/>
    <w:rsid w:val="00DE4566"/>
    <w:rsid w:val="00DE48B2"/>
    <w:rsid w:val="00DE54A4"/>
    <w:rsid w:val="00DE56DA"/>
    <w:rsid w:val="00DE655F"/>
    <w:rsid w:val="00DE7654"/>
    <w:rsid w:val="00DE7930"/>
    <w:rsid w:val="00DE7C30"/>
    <w:rsid w:val="00DF0F01"/>
    <w:rsid w:val="00DF2150"/>
    <w:rsid w:val="00DF2460"/>
    <w:rsid w:val="00DF2622"/>
    <w:rsid w:val="00DF355E"/>
    <w:rsid w:val="00DF35E0"/>
    <w:rsid w:val="00DF3857"/>
    <w:rsid w:val="00DF44B4"/>
    <w:rsid w:val="00DF47DB"/>
    <w:rsid w:val="00DF4CA3"/>
    <w:rsid w:val="00DF4E8D"/>
    <w:rsid w:val="00DF52BA"/>
    <w:rsid w:val="00DF531D"/>
    <w:rsid w:val="00DF5798"/>
    <w:rsid w:val="00DF5C02"/>
    <w:rsid w:val="00DF6381"/>
    <w:rsid w:val="00DF651E"/>
    <w:rsid w:val="00DF66C6"/>
    <w:rsid w:val="00DF675E"/>
    <w:rsid w:val="00DF6B30"/>
    <w:rsid w:val="00DF6B4C"/>
    <w:rsid w:val="00DF6E70"/>
    <w:rsid w:val="00DF71E1"/>
    <w:rsid w:val="00DF7B4B"/>
    <w:rsid w:val="00DF7FA0"/>
    <w:rsid w:val="00E00296"/>
    <w:rsid w:val="00E006BA"/>
    <w:rsid w:val="00E00CF6"/>
    <w:rsid w:val="00E016A1"/>
    <w:rsid w:val="00E01836"/>
    <w:rsid w:val="00E018C8"/>
    <w:rsid w:val="00E02094"/>
    <w:rsid w:val="00E02741"/>
    <w:rsid w:val="00E03254"/>
    <w:rsid w:val="00E03A3F"/>
    <w:rsid w:val="00E04A49"/>
    <w:rsid w:val="00E04F9D"/>
    <w:rsid w:val="00E0536F"/>
    <w:rsid w:val="00E0538F"/>
    <w:rsid w:val="00E0714A"/>
    <w:rsid w:val="00E07B53"/>
    <w:rsid w:val="00E10385"/>
    <w:rsid w:val="00E10D01"/>
    <w:rsid w:val="00E10FA2"/>
    <w:rsid w:val="00E1142F"/>
    <w:rsid w:val="00E114DF"/>
    <w:rsid w:val="00E115C9"/>
    <w:rsid w:val="00E1172C"/>
    <w:rsid w:val="00E127D1"/>
    <w:rsid w:val="00E1345E"/>
    <w:rsid w:val="00E139FB"/>
    <w:rsid w:val="00E14944"/>
    <w:rsid w:val="00E14A73"/>
    <w:rsid w:val="00E17779"/>
    <w:rsid w:val="00E178A8"/>
    <w:rsid w:val="00E17F4E"/>
    <w:rsid w:val="00E20407"/>
    <w:rsid w:val="00E20708"/>
    <w:rsid w:val="00E20870"/>
    <w:rsid w:val="00E20BCF"/>
    <w:rsid w:val="00E20C19"/>
    <w:rsid w:val="00E20D5B"/>
    <w:rsid w:val="00E20FC2"/>
    <w:rsid w:val="00E213EF"/>
    <w:rsid w:val="00E216FC"/>
    <w:rsid w:val="00E22244"/>
    <w:rsid w:val="00E224A0"/>
    <w:rsid w:val="00E225AB"/>
    <w:rsid w:val="00E22E89"/>
    <w:rsid w:val="00E23D81"/>
    <w:rsid w:val="00E24047"/>
    <w:rsid w:val="00E2411A"/>
    <w:rsid w:val="00E2416B"/>
    <w:rsid w:val="00E24A3B"/>
    <w:rsid w:val="00E25313"/>
    <w:rsid w:val="00E259A0"/>
    <w:rsid w:val="00E26457"/>
    <w:rsid w:val="00E268A0"/>
    <w:rsid w:val="00E26F04"/>
    <w:rsid w:val="00E30359"/>
    <w:rsid w:val="00E305D0"/>
    <w:rsid w:val="00E313ED"/>
    <w:rsid w:val="00E3206D"/>
    <w:rsid w:val="00E32311"/>
    <w:rsid w:val="00E32D9F"/>
    <w:rsid w:val="00E3319C"/>
    <w:rsid w:val="00E347ED"/>
    <w:rsid w:val="00E351FB"/>
    <w:rsid w:val="00E35E24"/>
    <w:rsid w:val="00E36013"/>
    <w:rsid w:val="00E362BE"/>
    <w:rsid w:val="00E36780"/>
    <w:rsid w:val="00E36AAD"/>
    <w:rsid w:val="00E36F8D"/>
    <w:rsid w:val="00E37093"/>
    <w:rsid w:val="00E37764"/>
    <w:rsid w:val="00E378E8"/>
    <w:rsid w:val="00E37B76"/>
    <w:rsid w:val="00E40956"/>
    <w:rsid w:val="00E411A3"/>
    <w:rsid w:val="00E41227"/>
    <w:rsid w:val="00E419A0"/>
    <w:rsid w:val="00E43275"/>
    <w:rsid w:val="00E433E8"/>
    <w:rsid w:val="00E43982"/>
    <w:rsid w:val="00E45128"/>
    <w:rsid w:val="00E45306"/>
    <w:rsid w:val="00E45A52"/>
    <w:rsid w:val="00E4622F"/>
    <w:rsid w:val="00E46410"/>
    <w:rsid w:val="00E4645D"/>
    <w:rsid w:val="00E46A4F"/>
    <w:rsid w:val="00E47DC1"/>
    <w:rsid w:val="00E47E4D"/>
    <w:rsid w:val="00E47FB5"/>
    <w:rsid w:val="00E50906"/>
    <w:rsid w:val="00E509F5"/>
    <w:rsid w:val="00E50D9C"/>
    <w:rsid w:val="00E510EE"/>
    <w:rsid w:val="00E518CE"/>
    <w:rsid w:val="00E51DD3"/>
    <w:rsid w:val="00E51F21"/>
    <w:rsid w:val="00E526F5"/>
    <w:rsid w:val="00E5280B"/>
    <w:rsid w:val="00E53ABC"/>
    <w:rsid w:val="00E53FB9"/>
    <w:rsid w:val="00E55C3E"/>
    <w:rsid w:val="00E56591"/>
    <w:rsid w:val="00E568BB"/>
    <w:rsid w:val="00E56A09"/>
    <w:rsid w:val="00E5715A"/>
    <w:rsid w:val="00E575CD"/>
    <w:rsid w:val="00E579C4"/>
    <w:rsid w:val="00E61106"/>
    <w:rsid w:val="00E6111D"/>
    <w:rsid w:val="00E612DA"/>
    <w:rsid w:val="00E624DC"/>
    <w:rsid w:val="00E6274C"/>
    <w:rsid w:val="00E639EC"/>
    <w:rsid w:val="00E63A8F"/>
    <w:rsid w:val="00E63DFB"/>
    <w:rsid w:val="00E643F8"/>
    <w:rsid w:val="00E64557"/>
    <w:rsid w:val="00E648DE"/>
    <w:rsid w:val="00E64CE3"/>
    <w:rsid w:val="00E65397"/>
    <w:rsid w:val="00E65667"/>
    <w:rsid w:val="00E667AA"/>
    <w:rsid w:val="00E70296"/>
    <w:rsid w:val="00E706CA"/>
    <w:rsid w:val="00E70713"/>
    <w:rsid w:val="00E70747"/>
    <w:rsid w:val="00E70A52"/>
    <w:rsid w:val="00E73858"/>
    <w:rsid w:val="00E738FB"/>
    <w:rsid w:val="00E73D19"/>
    <w:rsid w:val="00E73E7C"/>
    <w:rsid w:val="00E7410D"/>
    <w:rsid w:val="00E74266"/>
    <w:rsid w:val="00E748B0"/>
    <w:rsid w:val="00E7498D"/>
    <w:rsid w:val="00E74ADA"/>
    <w:rsid w:val="00E75FE3"/>
    <w:rsid w:val="00E76213"/>
    <w:rsid w:val="00E7708E"/>
    <w:rsid w:val="00E7764B"/>
    <w:rsid w:val="00E80257"/>
    <w:rsid w:val="00E802AA"/>
    <w:rsid w:val="00E80A4C"/>
    <w:rsid w:val="00E8122A"/>
    <w:rsid w:val="00E812C0"/>
    <w:rsid w:val="00E824F2"/>
    <w:rsid w:val="00E82839"/>
    <w:rsid w:val="00E832D5"/>
    <w:rsid w:val="00E834F6"/>
    <w:rsid w:val="00E83775"/>
    <w:rsid w:val="00E83CD6"/>
    <w:rsid w:val="00E844F4"/>
    <w:rsid w:val="00E8508B"/>
    <w:rsid w:val="00E854F0"/>
    <w:rsid w:val="00E8576D"/>
    <w:rsid w:val="00E863CB"/>
    <w:rsid w:val="00E865D2"/>
    <w:rsid w:val="00E86ADA"/>
    <w:rsid w:val="00E87154"/>
    <w:rsid w:val="00E87B9F"/>
    <w:rsid w:val="00E87CD3"/>
    <w:rsid w:val="00E9022A"/>
    <w:rsid w:val="00E9067C"/>
    <w:rsid w:val="00E908AB"/>
    <w:rsid w:val="00E9206F"/>
    <w:rsid w:val="00E921A2"/>
    <w:rsid w:val="00E9240B"/>
    <w:rsid w:val="00E92750"/>
    <w:rsid w:val="00E92C34"/>
    <w:rsid w:val="00E93086"/>
    <w:rsid w:val="00E9313E"/>
    <w:rsid w:val="00E94003"/>
    <w:rsid w:val="00E9583F"/>
    <w:rsid w:val="00E95CB8"/>
    <w:rsid w:val="00E960B3"/>
    <w:rsid w:val="00E96BF4"/>
    <w:rsid w:val="00E96C3E"/>
    <w:rsid w:val="00E96F7B"/>
    <w:rsid w:val="00E9754C"/>
    <w:rsid w:val="00E97F05"/>
    <w:rsid w:val="00EA0A75"/>
    <w:rsid w:val="00EA117D"/>
    <w:rsid w:val="00EA1C77"/>
    <w:rsid w:val="00EA223C"/>
    <w:rsid w:val="00EA2416"/>
    <w:rsid w:val="00EA343F"/>
    <w:rsid w:val="00EA43EA"/>
    <w:rsid w:val="00EA480F"/>
    <w:rsid w:val="00EA4BB2"/>
    <w:rsid w:val="00EA4C83"/>
    <w:rsid w:val="00EA5316"/>
    <w:rsid w:val="00EA61FF"/>
    <w:rsid w:val="00EA638B"/>
    <w:rsid w:val="00EA6F5E"/>
    <w:rsid w:val="00EA6F6C"/>
    <w:rsid w:val="00EA7932"/>
    <w:rsid w:val="00EA7B3E"/>
    <w:rsid w:val="00EB0E91"/>
    <w:rsid w:val="00EB17C8"/>
    <w:rsid w:val="00EB1A1A"/>
    <w:rsid w:val="00EB20C1"/>
    <w:rsid w:val="00EB271C"/>
    <w:rsid w:val="00EB2A5E"/>
    <w:rsid w:val="00EB2C3F"/>
    <w:rsid w:val="00EB3FA9"/>
    <w:rsid w:val="00EB44EE"/>
    <w:rsid w:val="00EB4754"/>
    <w:rsid w:val="00EB57EA"/>
    <w:rsid w:val="00EB58F5"/>
    <w:rsid w:val="00EB61BD"/>
    <w:rsid w:val="00EB6C9A"/>
    <w:rsid w:val="00EB7959"/>
    <w:rsid w:val="00EB7B9E"/>
    <w:rsid w:val="00EC00FE"/>
    <w:rsid w:val="00EC0E1B"/>
    <w:rsid w:val="00EC0F14"/>
    <w:rsid w:val="00EC13F2"/>
    <w:rsid w:val="00EC1663"/>
    <w:rsid w:val="00EC2185"/>
    <w:rsid w:val="00EC2BD2"/>
    <w:rsid w:val="00EC313F"/>
    <w:rsid w:val="00EC34AB"/>
    <w:rsid w:val="00EC3684"/>
    <w:rsid w:val="00EC36BB"/>
    <w:rsid w:val="00EC3C7A"/>
    <w:rsid w:val="00EC4549"/>
    <w:rsid w:val="00EC45B7"/>
    <w:rsid w:val="00EC574D"/>
    <w:rsid w:val="00EC65D8"/>
    <w:rsid w:val="00EC6FDF"/>
    <w:rsid w:val="00EC7D5F"/>
    <w:rsid w:val="00ED14FF"/>
    <w:rsid w:val="00ED1550"/>
    <w:rsid w:val="00ED21FB"/>
    <w:rsid w:val="00ED29A5"/>
    <w:rsid w:val="00ED2C8C"/>
    <w:rsid w:val="00ED3676"/>
    <w:rsid w:val="00ED38A4"/>
    <w:rsid w:val="00ED41CF"/>
    <w:rsid w:val="00ED432C"/>
    <w:rsid w:val="00ED518C"/>
    <w:rsid w:val="00ED53F1"/>
    <w:rsid w:val="00ED6E59"/>
    <w:rsid w:val="00ED709D"/>
    <w:rsid w:val="00EE0197"/>
    <w:rsid w:val="00EE0449"/>
    <w:rsid w:val="00EE16E3"/>
    <w:rsid w:val="00EE18C7"/>
    <w:rsid w:val="00EE1CBF"/>
    <w:rsid w:val="00EE1E10"/>
    <w:rsid w:val="00EE1E8D"/>
    <w:rsid w:val="00EE203E"/>
    <w:rsid w:val="00EE21C8"/>
    <w:rsid w:val="00EE24C3"/>
    <w:rsid w:val="00EE3BC7"/>
    <w:rsid w:val="00EE437A"/>
    <w:rsid w:val="00EE4B16"/>
    <w:rsid w:val="00EE4DB4"/>
    <w:rsid w:val="00EE4EF8"/>
    <w:rsid w:val="00EE5BDC"/>
    <w:rsid w:val="00EE60A9"/>
    <w:rsid w:val="00EE6304"/>
    <w:rsid w:val="00EE6FED"/>
    <w:rsid w:val="00EF01CC"/>
    <w:rsid w:val="00EF07C7"/>
    <w:rsid w:val="00EF0941"/>
    <w:rsid w:val="00EF0B59"/>
    <w:rsid w:val="00EF120F"/>
    <w:rsid w:val="00EF1D2F"/>
    <w:rsid w:val="00EF2D43"/>
    <w:rsid w:val="00EF36A3"/>
    <w:rsid w:val="00EF3D9A"/>
    <w:rsid w:val="00EF3E7F"/>
    <w:rsid w:val="00EF5C53"/>
    <w:rsid w:val="00EF6D4A"/>
    <w:rsid w:val="00EF6E2E"/>
    <w:rsid w:val="00EF72E6"/>
    <w:rsid w:val="00EF7719"/>
    <w:rsid w:val="00EF7960"/>
    <w:rsid w:val="00F00321"/>
    <w:rsid w:val="00F007E1"/>
    <w:rsid w:val="00F0089D"/>
    <w:rsid w:val="00F00C65"/>
    <w:rsid w:val="00F00F75"/>
    <w:rsid w:val="00F015EC"/>
    <w:rsid w:val="00F0267E"/>
    <w:rsid w:val="00F02AB3"/>
    <w:rsid w:val="00F02D8A"/>
    <w:rsid w:val="00F02E78"/>
    <w:rsid w:val="00F03072"/>
    <w:rsid w:val="00F03527"/>
    <w:rsid w:val="00F0354C"/>
    <w:rsid w:val="00F0386A"/>
    <w:rsid w:val="00F03C52"/>
    <w:rsid w:val="00F03F14"/>
    <w:rsid w:val="00F040EB"/>
    <w:rsid w:val="00F04828"/>
    <w:rsid w:val="00F049E5"/>
    <w:rsid w:val="00F05505"/>
    <w:rsid w:val="00F05969"/>
    <w:rsid w:val="00F05A94"/>
    <w:rsid w:val="00F05BD1"/>
    <w:rsid w:val="00F05C17"/>
    <w:rsid w:val="00F05D70"/>
    <w:rsid w:val="00F06789"/>
    <w:rsid w:val="00F06960"/>
    <w:rsid w:val="00F06A2F"/>
    <w:rsid w:val="00F06D6B"/>
    <w:rsid w:val="00F06D77"/>
    <w:rsid w:val="00F07277"/>
    <w:rsid w:val="00F077FB"/>
    <w:rsid w:val="00F0793B"/>
    <w:rsid w:val="00F07D15"/>
    <w:rsid w:val="00F07DFA"/>
    <w:rsid w:val="00F10696"/>
    <w:rsid w:val="00F10B8F"/>
    <w:rsid w:val="00F10EA8"/>
    <w:rsid w:val="00F1123D"/>
    <w:rsid w:val="00F12034"/>
    <w:rsid w:val="00F122E8"/>
    <w:rsid w:val="00F126CF"/>
    <w:rsid w:val="00F12BA5"/>
    <w:rsid w:val="00F12FCD"/>
    <w:rsid w:val="00F13050"/>
    <w:rsid w:val="00F13B8A"/>
    <w:rsid w:val="00F14811"/>
    <w:rsid w:val="00F14A26"/>
    <w:rsid w:val="00F15515"/>
    <w:rsid w:val="00F162F1"/>
    <w:rsid w:val="00F168B1"/>
    <w:rsid w:val="00F16BA5"/>
    <w:rsid w:val="00F16E34"/>
    <w:rsid w:val="00F17FD2"/>
    <w:rsid w:val="00F20A6C"/>
    <w:rsid w:val="00F20CF5"/>
    <w:rsid w:val="00F20E67"/>
    <w:rsid w:val="00F20F4B"/>
    <w:rsid w:val="00F213D1"/>
    <w:rsid w:val="00F21573"/>
    <w:rsid w:val="00F21817"/>
    <w:rsid w:val="00F21AAE"/>
    <w:rsid w:val="00F21BAC"/>
    <w:rsid w:val="00F21FC6"/>
    <w:rsid w:val="00F22501"/>
    <w:rsid w:val="00F2284A"/>
    <w:rsid w:val="00F229BB"/>
    <w:rsid w:val="00F22C81"/>
    <w:rsid w:val="00F22D91"/>
    <w:rsid w:val="00F239A3"/>
    <w:rsid w:val="00F23DC7"/>
    <w:rsid w:val="00F23E73"/>
    <w:rsid w:val="00F24040"/>
    <w:rsid w:val="00F24483"/>
    <w:rsid w:val="00F245FC"/>
    <w:rsid w:val="00F2492F"/>
    <w:rsid w:val="00F24B9E"/>
    <w:rsid w:val="00F2504D"/>
    <w:rsid w:val="00F25E0D"/>
    <w:rsid w:val="00F25FEA"/>
    <w:rsid w:val="00F265E4"/>
    <w:rsid w:val="00F27157"/>
    <w:rsid w:val="00F27A11"/>
    <w:rsid w:val="00F27D2A"/>
    <w:rsid w:val="00F27F21"/>
    <w:rsid w:val="00F31203"/>
    <w:rsid w:val="00F31605"/>
    <w:rsid w:val="00F31653"/>
    <w:rsid w:val="00F318C5"/>
    <w:rsid w:val="00F3271A"/>
    <w:rsid w:val="00F3313E"/>
    <w:rsid w:val="00F3345A"/>
    <w:rsid w:val="00F34320"/>
    <w:rsid w:val="00F34F52"/>
    <w:rsid w:val="00F3594E"/>
    <w:rsid w:val="00F35BA0"/>
    <w:rsid w:val="00F36154"/>
    <w:rsid w:val="00F36188"/>
    <w:rsid w:val="00F36380"/>
    <w:rsid w:val="00F36391"/>
    <w:rsid w:val="00F36AAB"/>
    <w:rsid w:val="00F37349"/>
    <w:rsid w:val="00F37F8D"/>
    <w:rsid w:val="00F40047"/>
    <w:rsid w:val="00F40A58"/>
    <w:rsid w:val="00F41035"/>
    <w:rsid w:val="00F4137D"/>
    <w:rsid w:val="00F42DA3"/>
    <w:rsid w:val="00F42DFE"/>
    <w:rsid w:val="00F44E2B"/>
    <w:rsid w:val="00F4596F"/>
    <w:rsid w:val="00F45F24"/>
    <w:rsid w:val="00F46280"/>
    <w:rsid w:val="00F46417"/>
    <w:rsid w:val="00F4645E"/>
    <w:rsid w:val="00F46CE8"/>
    <w:rsid w:val="00F4711B"/>
    <w:rsid w:val="00F50B96"/>
    <w:rsid w:val="00F51585"/>
    <w:rsid w:val="00F5186C"/>
    <w:rsid w:val="00F51A0C"/>
    <w:rsid w:val="00F51BA8"/>
    <w:rsid w:val="00F5215E"/>
    <w:rsid w:val="00F52999"/>
    <w:rsid w:val="00F529D1"/>
    <w:rsid w:val="00F52A3A"/>
    <w:rsid w:val="00F52B32"/>
    <w:rsid w:val="00F52EFC"/>
    <w:rsid w:val="00F5360B"/>
    <w:rsid w:val="00F537B7"/>
    <w:rsid w:val="00F5387E"/>
    <w:rsid w:val="00F53A21"/>
    <w:rsid w:val="00F53F94"/>
    <w:rsid w:val="00F53FD8"/>
    <w:rsid w:val="00F54172"/>
    <w:rsid w:val="00F544EE"/>
    <w:rsid w:val="00F54BB0"/>
    <w:rsid w:val="00F550C6"/>
    <w:rsid w:val="00F55536"/>
    <w:rsid w:val="00F55693"/>
    <w:rsid w:val="00F56C4C"/>
    <w:rsid w:val="00F56D71"/>
    <w:rsid w:val="00F57443"/>
    <w:rsid w:val="00F57B82"/>
    <w:rsid w:val="00F6070A"/>
    <w:rsid w:val="00F60A72"/>
    <w:rsid w:val="00F612FE"/>
    <w:rsid w:val="00F62F07"/>
    <w:rsid w:val="00F63123"/>
    <w:rsid w:val="00F63546"/>
    <w:rsid w:val="00F638C3"/>
    <w:rsid w:val="00F63C8F"/>
    <w:rsid w:val="00F63D2C"/>
    <w:rsid w:val="00F6419D"/>
    <w:rsid w:val="00F6571E"/>
    <w:rsid w:val="00F65E9F"/>
    <w:rsid w:val="00F66087"/>
    <w:rsid w:val="00F664F2"/>
    <w:rsid w:val="00F665F7"/>
    <w:rsid w:val="00F6671B"/>
    <w:rsid w:val="00F66F6C"/>
    <w:rsid w:val="00F672D1"/>
    <w:rsid w:val="00F679A6"/>
    <w:rsid w:val="00F67E6C"/>
    <w:rsid w:val="00F7010C"/>
    <w:rsid w:val="00F705B8"/>
    <w:rsid w:val="00F70CEB"/>
    <w:rsid w:val="00F70D10"/>
    <w:rsid w:val="00F70FF7"/>
    <w:rsid w:val="00F71043"/>
    <w:rsid w:val="00F71873"/>
    <w:rsid w:val="00F720D6"/>
    <w:rsid w:val="00F734A2"/>
    <w:rsid w:val="00F73966"/>
    <w:rsid w:val="00F74CA9"/>
    <w:rsid w:val="00F74E78"/>
    <w:rsid w:val="00F75470"/>
    <w:rsid w:val="00F7570A"/>
    <w:rsid w:val="00F75DC5"/>
    <w:rsid w:val="00F76002"/>
    <w:rsid w:val="00F7690B"/>
    <w:rsid w:val="00F76F1B"/>
    <w:rsid w:val="00F77168"/>
    <w:rsid w:val="00F77C47"/>
    <w:rsid w:val="00F77EB3"/>
    <w:rsid w:val="00F804E3"/>
    <w:rsid w:val="00F80798"/>
    <w:rsid w:val="00F80CD7"/>
    <w:rsid w:val="00F80EF8"/>
    <w:rsid w:val="00F81AA4"/>
    <w:rsid w:val="00F81AC8"/>
    <w:rsid w:val="00F82000"/>
    <w:rsid w:val="00F82492"/>
    <w:rsid w:val="00F82CB3"/>
    <w:rsid w:val="00F8329D"/>
    <w:rsid w:val="00F834F6"/>
    <w:rsid w:val="00F83E8D"/>
    <w:rsid w:val="00F84379"/>
    <w:rsid w:val="00F8455B"/>
    <w:rsid w:val="00F847A5"/>
    <w:rsid w:val="00F84A0C"/>
    <w:rsid w:val="00F84AC3"/>
    <w:rsid w:val="00F84FEF"/>
    <w:rsid w:val="00F85302"/>
    <w:rsid w:val="00F8651C"/>
    <w:rsid w:val="00F868C3"/>
    <w:rsid w:val="00F87EC5"/>
    <w:rsid w:val="00F9113F"/>
    <w:rsid w:val="00F91331"/>
    <w:rsid w:val="00F91D3A"/>
    <w:rsid w:val="00F91EDF"/>
    <w:rsid w:val="00F927DB"/>
    <w:rsid w:val="00F92D2B"/>
    <w:rsid w:val="00F932C0"/>
    <w:rsid w:val="00F939DD"/>
    <w:rsid w:val="00F93E04"/>
    <w:rsid w:val="00F9427D"/>
    <w:rsid w:val="00F94539"/>
    <w:rsid w:val="00F94AA6"/>
    <w:rsid w:val="00F94D12"/>
    <w:rsid w:val="00F94FB3"/>
    <w:rsid w:val="00F951B5"/>
    <w:rsid w:val="00F9573C"/>
    <w:rsid w:val="00F95BBB"/>
    <w:rsid w:val="00F95BE1"/>
    <w:rsid w:val="00F9702E"/>
    <w:rsid w:val="00FA0036"/>
    <w:rsid w:val="00FA0070"/>
    <w:rsid w:val="00FA06EF"/>
    <w:rsid w:val="00FA0DA6"/>
    <w:rsid w:val="00FA0E35"/>
    <w:rsid w:val="00FA16C8"/>
    <w:rsid w:val="00FA1768"/>
    <w:rsid w:val="00FA182C"/>
    <w:rsid w:val="00FA18A6"/>
    <w:rsid w:val="00FA225A"/>
    <w:rsid w:val="00FA29C1"/>
    <w:rsid w:val="00FA2BF0"/>
    <w:rsid w:val="00FA339C"/>
    <w:rsid w:val="00FA3C18"/>
    <w:rsid w:val="00FA3C41"/>
    <w:rsid w:val="00FA5AEB"/>
    <w:rsid w:val="00FA5CB1"/>
    <w:rsid w:val="00FA643E"/>
    <w:rsid w:val="00FA64AA"/>
    <w:rsid w:val="00FA672E"/>
    <w:rsid w:val="00FA7A60"/>
    <w:rsid w:val="00FB1021"/>
    <w:rsid w:val="00FB2B02"/>
    <w:rsid w:val="00FB362B"/>
    <w:rsid w:val="00FB3CA1"/>
    <w:rsid w:val="00FB40D6"/>
    <w:rsid w:val="00FB4945"/>
    <w:rsid w:val="00FB5873"/>
    <w:rsid w:val="00FB593D"/>
    <w:rsid w:val="00FB59CC"/>
    <w:rsid w:val="00FB5F9A"/>
    <w:rsid w:val="00FB751F"/>
    <w:rsid w:val="00FB7601"/>
    <w:rsid w:val="00FB7FB2"/>
    <w:rsid w:val="00FC17DD"/>
    <w:rsid w:val="00FC1CD9"/>
    <w:rsid w:val="00FC2611"/>
    <w:rsid w:val="00FC294E"/>
    <w:rsid w:val="00FC296C"/>
    <w:rsid w:val="00FC3198"/>
    <w:rsid w:val="00FC33F4"/>
    <w:rsid w:val="00FC3420"/>
    <w:rsid w:val="00FC3782"/>
    <w:rsid w:val="00FC3892"/>
    <w:rsid w:val="00FC3EE2"/>
    <w:rsid w:val="00FC46ED"/>
    <w:rsid w:val="00FC47EA"/>
    <w:rsid w:val="00FC551F"/>
    <w:rsid w:val="00FC5BA1"/>
    <w:rsid w:val="00FC62A3"/>
    <w:rsid w:val="00FC7036"/>
    <w:rsid w:val="00FC75F7"/>
    <w:rsid w:val="00FC7B94"/>
    <w:rsid w:val="00FD0740"/>
    <w:rsid w:val="00FD07E9"/>
    <w:rsid w:val="00FD0A9C"/>
    <w:rsid w:val="00FD0E87"/>
    <w:rsid w:val="00FD0F14"/>
    <w:rsid w:val="00FD0F48"/>
    <w:rsid w:val="00FD2515"/>
    <w:rsid w:val="00FD2541"/>
    <w:rsid w:val="00FD4782"/>
    <w:rsid w:val="00FD492D"/>
    <w:rsid w:val="00FD4EB2"/>
    <w:rsid w:val="00FD5789"/>
    <w:rsid w:val="00FD71BA"/>
    <w:rsid w:val="00FD7A8D"/>
    <w:rsid w:val="00FE0A07"/>
    <w:rsid w:val="00FE1209"/>
    <w:rsid w:val="00FE153B"/>
    <w:rsid w:val="00FE157E"/>
    <w:rsid w:val="00FE1FE8"/>
    <w:rsid w:val="00FE3B39"/>
    <w:rsid w:val="00FE3C25"/>
    <w:rsid w:val="00FE3DEC"/>
    <w:rsid w:val="00FE461D"/>
    <w:rsid w:val="00FE4B08"/>
    <w:rsid w:val="00FE5609"/>
    <w:rsid w:val="00FE580F"/>
    <w:rsid w:val="00FE638D"/>
    <w:rsid w:val="00FE67F1"/>
    <w:rsid w:val="00FE6881"/>
    <w:rsid w:val="00FE6FC6"/>
    <w:rsid w:val="00FE73E6"/>
    <w:rsid w:val="00FE7609"/>
    <w:rsid w:val="00FF05C3"/>
    <w:rsid w:val="00FF0B0E"/>
    <w:rsid w:val="00FF1DC8"/>
    <w:rsid w:val="00FF216B"/>
    <w:rsid w:val="00FF2175"/>
    <w:rsid w:val="00FF2392"/>
    <w:rsid w:val="00FF2B6A"/>
    <w:rsid w:val="00FF2C51"/>
    <w:rsid w:val="00FF2C98"/>
    <w:rsid w:val="00FF2E16"/>
    <w:rsid w:val="00FF394D"/>
    <w:rsid w:val="00FF3F0F"/>
    <w:rsid w:val="00FF42DC"/>
    <w:rsid w:val="00FF459B"/>
    <w:rsid w:val="00FF4970"/>
    <w:rsid w:val="00FF5393"/>
    <w:rsid w:val="00FF6654"/>
    <w:rsid w:val="00FF69C2"/>
    <w:rsid w:val="00FF6BDF"/>
    <w:rsid w:val="00FF6D1A"/>
    <w:rsid w:val="00FF74C8"/>
    <w:rsid w:val="00FF7A8F"/>
    <w:rsid w:val="00FF7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F82933-496F-4BB1-86D3-FC097184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5229"/>
    <w:pPr>
      <w:spacing w:after="200" w:line="276" w:lineRule="auto"/>
    </w:pPr>
    <w:rPr>
      <w:sz w:val="22"/>
      <w:szCs w:val="22"/>
      <w:lang w:eastAsia="en-US"/>
    </w:rPr>
  </w:style>
  <w:style w:type="paragraph" w:styleId="10">
    <w:name w:val="heading 1"/>
    <w:basedOn w:val="a1"/>
    <w:next w:val="a1"/>
    <w:link w:val="11"/>
    <w:autoRedefine/>
    <w:uiPriority w:val="9"/>
    <w:qFormat/>
    <w:rsid w:val="004738A3"/>
    <w:pPr>
      <w:keepNext/>
      <w:spacing w:after="0" w:line="240" w:lineRule="auto"/>
      <w:jc w:val="center"/>
      <w:outlineLvl w:val="0"/>
    </w:pPr>
    <w:rPr>
      <w:rFonts w:ascii="Times New Roman" w:eastAsia="Times New Roman" w:hAnsi="Times New Roman"/>
      <w:b/>
      <w:bCs/>
      <w:kern w:val="32"/>
      <w:sz w:val="28"/>
      <w:szCs w:val="32"/>
    </w:rPr>
  </w:style>
  <w:style w:type="paragraph" w:styleId="2">
    <w:name w:val="heading 2"/>
    <w:basedOn w:val="a1"/>
    <w:next w:val="a1"/>
    <w:link w:val="20"/>
    <w:uiPriority w:val="99"/>
    <w:semiHidden/>
    <w:unhideWhenUsed/>
    <w:qFormat/>
    <w:rsid w:val="00252075"/>
    <w:pPr>
      <w:keepNext/>
      <w:keepLines/>
      <w:spacing w:before="200" w:after="0"/>
      <w:outlineLvl w:val="1"/>
    </w:pPr>
    <w:rPr>
      <w:rFonts w:ascii="Cambria" w:eastAsia="Times New Roman" w:hAnsi="Cambria"/>
      <w:b/>
      <w:bCs/>
      <w:color w:val="4F81BD"/>
      <w:sz w:val="26"/>
      <w:szCs w:val="26"/>
    </w:rPr>
  </w:style>
  <w:style w:type="paragraph" w:styleId="3">
    <w:name w:val="heading 3"/>
    <w:basedOn w:val="a1"/>
    <w:next w:val="a1"/>
    <w:link w:val="30"/>
    <w:uiPriority w:val="9"/>
    <w:unhideWhenUsed/>
    <w:qFormat/>
    <w:rsid w:val="00643CAD"/>
    <w:pPr>
      <w:keepNext/>
      <w:keepLines/>
      <w:spacing w:before="40" w:after="0"/>
      <w:ind w:firstLine="567"/>
      <w:jc w:val="both"/>
      <w:outlineLvl w:val="2"/>
    </w:pPr>
    <w:rPr>
      <w:rFonts w:ascii="Cambria" w:eastAsia="Times New Roman" w:hAnsi="Cambria"/>
      <w:color w:val="243F60"/>
      <w:sz w:val="24"/>
      <w:szCs w:val="24"/>
    </w:rPr>
  </w:style>
  <w:style w:type="paragraph" w:styleId="5">
    <w:name w:val="heading 5"/>
    <w:basedOn w:val="a1"/>
    <w:next w:val="a1"/>
    <w:link w:val="50"/>
    <w:uiPriority w:val="9"/>
    <w:semiHidden/>
    <w:unhideWhenUsed/>
    <w:qFormat/>
    <w:rsid w:val="00643CAD"/>
    <w:pPr>
      <w:keepNext/>
      <w:keepLines/>
      <w:spacing w:before="40" w:after="0"/>
      <w:ind w:firstLine="567"/>
      <w:jc w:val="both"/>
      <w:outlineLvl w:val="4"/>
    </w:pPr>
    <w:rPr>
      <w:rFonts w:ascii="Cambria" w:eastAsia="Times New Roman" w:hAnsi="Cambria"/>
      <w:color w:val="365F91"/>
      <w:sz w:val="24"/>
      <w:szCs w:val="20"/>
    </w:rPr>
  </w:style>
  <w:style w:type="paragraph" w:styleId="9">
    <w:name w:val="heading 9"/>
    <w:basedOn w:val="a1"/>
    <w:next w:val="a1"/>
    <w:link w:val="90"/>
    <w:uiPriority w:val="9"/>
    <w:semiHidden/>
    <w:unhideWhenUsed/>
    <w:qFormat/>
    <w:rsid w:val="00643CAD"/>
    <w:pPr>
      <w:keepNext/>
      <w:keepLines/>
      <w:spacing w:before="40" w:after="120"/>
      <w:ind w:firstLine="567"/>
      <w:jc w:val="both"/>
      <w:outlineLvl w:val="8"/>
    </w:pPr>
    <w:rPr>
      <w:rFonts w:ascii="Cambria" w:eastAsia="Times New Roman" w:hAnsi="Cambria"/>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sid w:val="004738A3"/>
    <w:rPr>
      <w:rFonts w:ascii="Times New Roman" w:eastAsia="Times New Roman" w:hAnsi="Times New Roman"/>
      <w:b/>
      <w:bCs/>
      <w:kern w:val="32"/>
      <w:sz w:val="28"/>
      <w:szCs w:val="32"/>
      <w:lang w:eastAsia="en-US"/>
    </w:rPr>
  </w:style>
  <w:style w:type="paragraph" w:styleId="a5">
    <w:name w:val="No Spacing"/>
    <w:uiPriority w:val="1"/>
    <w:qFormat/>
    <w:rsid w:val="006B623B"/>
    <w:pPr>
      <w:jc w:val="both"/>
    </w:pPr>
    <w:rPr>
      <w:rFonts w:ascii="Times New Roman" w:hAnsi="Times New Roman"/>
      <w:sz w:val="28"/>
      <w:szCs w:val="22"/>
      <w:lang w:eastAsia="en-US"/>
    </w:rPr>
  </w:style>
  <w:style w:type="paragraph" w:styleId="a6">
    <w:name w:val="Balloon Text"/>
    <w:basedOn w:val="a1"/>
    <w:link w:val="a7"/>
    <w:uiPriority w:val="99"/>
    <w:semiHidden/>
    <w:unhideWhenUsed/>
    <w:rsid w:val="006D7CC1"/>
    <w:pPr>
      <w:spacing w:after="0" w:line="240" w:lineRule="auto"/>
    </w:pPr>
    <w:rPr>
      <w:rFonts w:ascii="Tahoma" w:hAnsi="Tahoma"/>
      <w:sz w:val="16"/>
      <w:szCs w:val="16"/>
    </w:rPr>
  </w:style>
  <w:style w:type="character" w:customStyle="1" w:styleId="a7">
    <w:name w:val="Текст выноски Знак"/>
    <w:link w:val="a6"/>
    <w:uiPriority w:val="99"/>
    <w:semiHidden/>
    <w:rsid w:val="006D7CC1"/>
    <w:rPr>
      <w:rFonts w:ascii="Tahoma" w:eastAsia="Calibri" w:hAnsi="Tahoma" w:cs="Tahoma"/>
      <w:sz w:val="16"/>
      <w:szCs w:val="16"/>
    </w:rPr>
  </w:style>
  <w:style w:type="table" w:styleId="a8">
    <w:name w:val="Table Grid"/>
    <w:basedOn w:val="a3"/>
    <w:rsid w:val="00AE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E93086"/>
    <w:rPr>
      <w:color w:val="0000FF"/>
      <w:u w:val="single"/>
    </w:rPr>
  </w:style>
  <w:style w:type="paragraph" w:styleId="12">
    <w:name w:val="toc 1"/>
    <w:basedOn w:val="a1"/>
    <w:next w:val="a1"/>
    <w:autoRedefine/>
    <w:uiPriority w:val="39"/>
    <w:unhideWhenUsed/>
    <w:qFormat/>
    <w:rsid w:val="00E93086"/>
    <w:pPr>
      <w:spacing w:after="100" w:line="240" w:lineRule="auto"/>
      <w:jc w:val="both"/>
    </w:pPr>
    <w:rPr>
      <w:rFonts w:ascii="Times New Roman" w:hAnsi="Times New Roman"/>
      <w:b/>
    </w:rPr>
  </w:style>
  <w:style w:type="paragraph" w:styleId="21">
    <w:name w:val="toc 2"/>
    <w:basedOn w:val="a1"/>
    <w:next w:val="a1"/>
    <w:autoRedefine/>
    <w:uiPriority w:val="39"/>
    <w:unhideWhenUsed/>
    <w:qFormat/>
    <w:rsid w:val="006E2722"/>
    <w:pPr>
      <w:tabs>
        <w:tab w:val="left" w:pos="1782"/>
      </w:tabs>
      <w:spacing w:after="0" w:line="240" w:lineRule="auto"/>
      <w:jc w:val="both"/>
    </w:pPr>
    <w:rPr>
      <w:rFonts w:ascii="Times New Roman" w:hAnsi="Times New Roman"/>
      <w:noProof/>
      <w:sz w:val="28"/>
      <w:szCs w:val="28"/>
    </w:rPr>
  </w:style>
  <w:style w:type="paragraph" w:styleId="31">
    <w:name w:val="toc 3"/>
    <w:basedOn w:val="a1"/>
    <w:next w:val="a1"/>
    <w:autoRedefine/>
    <w:uiPriority w:val="39"/>
    <w:unhideWhenUsed/>
    <w:qFormat/>
    <w:rsid w:val="00486B64"/>
    <w:pPr>
      <w:tabs>
        <w:tab w:val="right" w:leader="dot" w:pos="9203"/>
      </w:tabs>
      <w:spacing w:after="100" w:line="240" w:lineRule="auto"/>
      <w:jc w:val="both"/>
    </w:pPr>
    <w:rPr>
      <w:rFonts w:ascii="Times New Roman" w:hAnsi="Times New Roman"/>
      <w:noProof/>
      <w:color w:val="000000"/>
      <w:sz w:val="28"/>
      <w:szCs w:val="28"/>
    </w:rPr>
  </w:style>
  <w:style w:type="paragraph" w:styleId="aa">
    <w:name w:val="List Paragraph"/>
    <w:aliases w:val="Ненумерованный список"/>
    <w:basedOn w:val="a1"/>
    <w:link w:val="ab"/>
    <w:uiPriority w:val="34"/>
    <w:qFormat/>
    <w:rsid w:val="00252075"/>
    <w:pPr>
      <w:spacing w:after="120" w:line="240" w:lineRule="auto"/>
      <w:ind w:left="720"/>
      <w:contextualSpacing/>
    </w:pPr>
    <w:rPr>
      <w:rFonts w:ascii="Times New Roman" w:eastAsia="Times New Roman" w:hAnsi="Times New Roman"/>
      <w:sz w:val="26"/>
      <w:szCs w:val="24"/>
      <w:lang w:eastAsia="ru-RU"/>
    </w:rPr>
  </w:style>
  <w:style w:type="paragraph" w:customStyle="1" w:styleId="22">
    <w:name w:val="Стиль2_2"/>
    <w:basedOn w:val="2"/>
    <w:next w:val="a1"/>
    <w:qFormat/>
    <w:rsid w:val="00252075"/>
    <w:pPr>
      <w:numPr>
        <w:numId w:val="3"/>
      </w:numPr>
      <w:tabs>
        <w:tab w:val="left" w:pos="1701"/>
      </w:tabs>
      <w:spacing w:after="200"/>
      <w:ind w:left="717"/>
      <w:jc w:val="both"/>
    </w:pPr>
    <w:rPr>
      <w:rFonts w:ascii="Times New Roman" w:hAnsi="Times New Roman"/>
      <w:color w:val="auto"/>
      <w:sz w:val="24"/>
    </w:rPr>
  </w:style>
  <w:style w:type="character" w:customStyle="1" w:styleId="ab">
    <w:name w:val="Абзац списка Знак"/>
    <w:aliases w:val="Ненумерованный список Знак"/>
    <w:link w:val="aa"/>
    <w:uiPriority w:val="34"/>
    <w:locked/>
    <w:rsid w:val="00252075"/>
    <w:rPr>
      <w:rFonts w:ascii="Times New Roman" w:eastAsia="Times New Roman" w:hAnsi="Times New Roman" w:cs="Times New Roman"/>
      <w:sz w:val="26"/>
      <w:szCs w:val="24"/>
      <w:lang w:eastAsia="ru-RU"/>
    </w:rPr>
  </w:style>
  <w:style w:type="character" w:customStyle="1" w:styleId="20">
    <w:name w:val="Заголовок 2 Знак"/>
    <w:link w:val="2"/>
    <w:uiPriority w:val="99"/>
    <w:rsid w:val="00252075"/>
    <w:rPr>
      <w:rFonts w:ascii="Cambria" w:eastAsia="Times New Roman" w:hAnsi="Cambria" w:cs="Times New Roman"/>
      <w:b/>
      <w:bCs/>
      <w:color w:val="4F81BD"/>
      <w:sz w:val="26"/>
      <w:szCs w:val="26"/>
    </w:rPr>
  </w:style>
  <w:style w:type="character" w:customStyle="1" w:styleId="30">
    <w:name w:val="Заголовок 3 Знак"/>
    <w:link w:val="3"/>
    <w:uiPriority w:val="9"/>
    <w:rsid w:val="00643CAD"/>
    <w:rPr>
      <w:rFonts w:ascii="Cambria" w:eastAsia="Times New Roman" w:hAnsi="Cambria" w:cs="Times New Roman"/>
      <w:color w:val="243F60"/>
      <w:sz w:val="24"/>
      <w:szCs w:val="24"/>
    </w:rPr>
  </w:style>
  <w:style w:type="character" w:customStyle="1" w:styleId="50">
    <w:name w:val="Заголовок 5 Знак"/>
    <w:link w:val="5"/>
    <w:uiPriority w:val="9"/>
    <w:semiHidden/>
    <w:rsid w:val="00643CAD"/>
    <w:rPr>
      <w:rFonts w:ascii="Cambria" w:eastAsia="Times New Roman" w:hAnsi="Cambria" w:cs="Times New Roman"/>
      <w:color w:val="365F91"/>
      <w:sz w:val="24"/>
    </w:rPr>
  </w:style>
  <w:style w:type="character" w:customStyle="1" w:styleId="90">
    <w:name w:val="Заголовок 9 Знак"/>
    <w:link w:val="9"/>
    <w:uiPriority w:val="9"/>
    <w:semiHidden/>
    <w:rsid w:val="00643CAD"/>
    <w:rPr>
      <w:rFonts w:ascii="Cambria" w:eastAsia="Times New Roman" w:hAnsi="Cambria" w:cs="Times New Roman"/>
      <w:i/>
      <w:iCs/>
      <w:color w:val="272727"/>
      <w:sz w:val="21"/>
      <w:szCs w:val="21"/>
    </w:rPr>
  </w:style>
  <w:style w:type="character" w:customStyle="1" w:styleId="HTML">
    <w:name w:val="Стандартный HTML Знак"/>
    <w:link w:val="HTML0"/>
    <w:uiPriority w:val="99"/>
    <w:semiHidden/>
    <w:rsid w:val="00643CAD"/>
    <w:rPr>
      <w:rFonts w:ascii="Courier New" w:eastAsia="Times New Roman" w:hAnsi="Courier New" w:cs="Courier New"/>
      <w:sz w:val="20"/>
      <w:szCs w:val="20"/>
      <w:lang w:eastAsia="ru-RU"/>
    </w:rPr>
  </w:style>
  <w:style w:type="paragraph" w:styleId="HTML0">
    <w:name w:val="HTML Preformatted"/>
    <w:basedOn w:val="a1"/>
    <w:link w:val="HTML"/>
    <w:uiPriority w:val="99"/>
    <w:semiHidden/>
    <w:unhideWhenUsed/>
    <w:rsid w:val="00643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pPr>
    <w:rPr>
      <w:rFonts w:ascii="Courier New" w:eastAsia="Times New Roman" w:hAnsi="Courier New"/>
      <w:sz w:val="20"/>
      <w:szCs w:val="20"/>
      <w:lang w:eastAsia="ru-RU"/>
    </w:rPr>
  </w:style>
  <w:style w:type="character" w:customStyle="1" w:styleId="HTML1">
    <w:name w:val="Стандартный HTML Знак1"/>
    <w:uiPriority w:val="99"/>
    <w:semiHidden/>
    <w:rsid w:val="00643CAD"/>
    <w:rPr>
      <w:rFonts w:ascii="Consolas" w:eastAsia="Calibri" w:hAnsi="Consolas" w:cs="Times New Roman"/>
      <w:sz w:val="20"/>
      <w:szCs w:val="20"/>
    </w:rPr>
  </w:style>
  <w:style w:type="character" w:customStyle="1" w:styleId="ac">
    <w:name w:val="Текст примечания Знак"/>
    <w:link w:val="ad"/>
    <w:uiPriority w:val="99"/>
    <w:semiHidden/>
    <w:rsid w:val="00643CAD"/>
    <w:rPr>
      <w:rFonts w:ascii="Times New Roman" w:hAnsi="Times New Roman"/>
      <w:sz w:val="20"/>
      <w:szCs w:val="20"/>
    </w:rPr>
  </w:style>
  <w:style w:type="paragraph" w:styleId="ad">
    <w:name w:val="annotation text"/>
    <w:basedOn w:val="a1"/>
    <w:link w:val="ac"/>
    <w:uiPriority w:val="99"/>
    <w:semiHidden/>
    <w:unhideWhenUsed/>
    <w:rsid w:val="00643CAD"/>
    <w:pPr>
      <w:spacing w:after="120" w:line="240" w:lineRule="auto"/>
      <w:ind w:firstLine="567"/>
      <w:jc w:val="both"/>
    </w:pPr>
    <w:rPr>
      <w:rFonts w:ascii="Times New Roman" w:hAnsi="Times New Roman"/>
      <w:sz w:val="20"/>
      <w:szCs w:val="20"/>
    </w:rPr>
  </w:style>
  <w:style w:type="character" w:customStyle="1" w:styleId="13">
    <w:name w:val="Текст примечания Знак1"/>
    <w:uiPriority w:val="99"/>
    <w:semiHidden/>
    <w:rsid w:val="00643CAD"/>
    <w:rPr>
      <w:rFonts w:ascii="Calibri" w:eastAsia="Calibri" w:hAnsi="Calibri" w:cs="Times New Roman"/>
      <w:sz w:val="20"/>
      <w:szCs w:val="20"/>
    </w:rPr>
  </w:style>
  <w:style w:type="character" w:customStyle="1" w:styleId="ae">
    <w:name w:val="Верхний колонтитул Знак"/>
    <w:link w:val="af"/>
    <w:uiPriority w:val="99"/>
    <w:rsid w:val="00643CAD"/>
    <w:rPr>
      <w:rFonts w:ascii="Times New Roman" w:hAnsi="Times New Roman"/>
      <w:sz w:val="24"/>
    </w:rPr>
  </w:style>
  <w:style w:type="paragraph" w:styleId="af">
    <w:name w:val="header"/>
    <w:basedOn w:val="a1"/>
    <w:link w:val="ae"/>
    <w:uiPriority w:val="99"/>
    <w:unhideWhenUsed/>
    <w:qFormat/>
    <w:rsid w:val="00643CAD"/>
    <w:pPr>
      <w:tabs>
        <w:tab w:val="center" w:pos="4677"/>
        <w:tab w:val="right" w:pos="9355"/>
      </w:tabs>
      <w:spacing w:after="120" w:line="240" w:lineRule="auto"/>
      <w:ind w:firstLine="567"/>
      <w:jc w:val="both"/>
    </w:pPr>
    <w:rPr>
      <w:rFonts w:ascii="Times New Roman" w:hAnsi="Times New Roman"/>
      <w:sz w:val="24"/>
      <w:szCs w:val="20"/>
    </w:rPr>
  </w:style>
  <w:style w:type="character" w:customStyle="1" w:styleId="14">
    <w:name w:val="Верхний колонтитул Знак1"/>
    <w:uiPriority w:val="99"/>
    <w:semiHidden/>
    <w:rsid w:val="00643CAD"/>
    <w:rPr>
      <w:rFonts w:ascii="Calibri" w:eastAsia="Calibri" w:hAnsi="Calibri" w:cs="Times New Roman"/>
    </w:rPr>
  </w:style>
  <w:style w:type="character" w:customStyle="1" w:styleId="af0">
    <w:name w:val="Нижний колонтитул Знак"/>
    <w:link w:val="af1"/>
    <w:uiPriority w:val="99"/>
    <w:rsid w:val="00643CAD"/>
    <w:rPr>
      <w:rFonts w:ascii="Times New Roman" w:hAnsi="Times New Roman"/>
      <w:sz w:val="24"/>
    </w:rPr>
  </w:style>
  <w:style w:type="paragraph" w:styleId="af1">
    <w:name w:val="footer"/>
    <w:basedOn w:val="a1"/>
    <w:link w:val="af0"/>
    <w:uiPriority w:val="99"/>
    <w:unhideWhenUsed/>
    <w:rsid w:val="00643CAD"/>
    <w:pPr>
      <w:tabs>
        <w:tab w:val="center" w:pos="4677"/>
        <w:tab w:val="right" w:pos="9355"/>
      </w:tabs>
      <w:spacing w:after="120" w:line="240" w:lineRule="auto"/>
      <w:ind w:firstLine="567"/>
      <w:jc w:val="both"/>
    </w:pPr>
    <w:rPr>
      <w:rFonts w:ascii="Times New Roman" w:hAnsi="Times New Roman"/>
      <w:sz w:val="24"/>
      <w:szCs w:val="20"/>
    </w:rPr>
  </w:style>
  <w:style w:type="character" w:customStyle="1" w:styleId="15">
    <w:name w:val="Нижний колонтитул Знак1"/>
    <w:uiPriority w:val="99"/>
    <w:semiHidden/>
    <w:rsid w:val="00643CAD"/>
    <w:rPr>
      <w:rFonts w:ascii="Calibri" w:eastAsia="Calibri" w:hAnsi="Calibri" w:cs="Times New Roman"/>
    </w:rPr>
  </w:style>
  <w:style w:type="paragraph" w:styleId="af2">
    <w:name w:val="Title"/>
    <w:aliases w:val="Знак1"/>
    <w:basedOn w:val="a1"/>
    <w:next w:val="a1"/>
    <w:link w:val="af3"/>
    <w:autoRedefine/>
    <w:uiPriority w:val="99"/>
    <w:qFormat/>
    <w:rsid w:val="00643CAD"/>
    <w:pPr>
      <w:spacing w:after="300" w:line="240" w:lineRule="auto"/>
      <w:ind w:firstLine="567"/>
      <w:contextualSpacing/>
      <w:jc w:val="center"/>
    </w:pPr>
    <w:rPr>
      <w:rFonts w:ascii="Times New Roman" w:eastAsia="Times New Roman" w:hAnsi="Times New Roman"/>
      <w:b/>
      <w:spacing w:val="5"/>
      <w:kern w:val="28"/>
      <w:sz w:val="28"/>
      <w:szCs w:val="52"/>
    </w:rPr>
  </w:style>
  <w:style w:type="character" w:customStyle="1" w:styleId="af3">
    <w:name w:val="Заголовок Знак"/>
    <w:aliases w:val="Знак1 Знак"/>
    <w:link w:val="af2"/>
    <w:uiPriority w:val="99"/>
    <w:rsid w:val="00643CAD"/>
    <w:rPr>
      <w:rFonts w:ascii="Times New Roman" w:eastAsia="Times New Roman" w:hAnsi="Times New Roman" w:cs="Times New Roman"/>
      <w:b/>
      <w:spacing w:val="5"/>
      <w:kern w:val="28"/>
      <w:sz w:val="28"/>
      <w:szCs w:val="52"/>
    </w:rPr>
  </w:style>
  <w:style w:type="character" w:customStyle="1" w:styleId="af4">
    <w:name w:val="Основной текст с отступом Знак"/>
    <w:link w:val="af5"/>
    <w:rsid w:val="00643CAD"/>
    <w:rPr>
      <w:rFonts w:ascii="Times New Roman" w:hAnsi="Times New Roman"/>
      <w:sz w:val="24"/>
    </w:rPr>
  </w:style>
  <w:style w:type="paragraph" w:styleId="af5">
    <w:name w:val="Body Text Indent"/>
    <w:basedOn w:val="a1"/>
    <w:link w:val="af4"/>
    <w:unhideWhenUsed/>
    <w:rsid w:val="00643CAD"/>
    <w:pPr>
      <w:spacing w:after="120"/>
      <w:ind w:left="283" w:firstLine="567"/>
      <w:jc w:val="both"/>
    </w:pPr>
    <w:rPr>
      <w:rFonts w:ascii="Times New Roman" w:hAnsi="Times New Roman"/>
      <w:sz w:val="24"/>
      <w:szCs w:val="20"/>
    </w:rPr>
  </w:style>
  <w:style w:type="character" w:customStyle="1" w:styleId="16">
    <w:name w:val="Основной текст с отступом Знак1"/>
    <w:uiPriority w:val="99"/>
    <w:semiHidden/>
    <w:rsid w:val="00643CAD"/>
    <w:rPr>
      <w:rFonts w:ascii="Calibri" w:eastAsia="Calibri" w:hAnsi="Calibri" w:cs="Times New Roman"/>
    </w:rPr>
  </w:style>
  <w:style w:type="character" w:customStyle="1" w:styleId="af6">
    <w:name w:val="Тема примечания Знак"/>
    <w:link w:val="af7"/>
    <w:uiPriority w:val="99"/>
    <w:semiHidden/>
    <w:rsid w:val="00643CAD"/>
    <w:rPr>
      <w:rFonts w:ascii="Times New Roman" w:hAnsi="Times New Roman"/>
      <w:b/>
      <w:bCs/>
      <w:sz w:val="20"/>
      <w:szCs w:val="20"/>
    </w:rPr>
  </w:style>
  <w:style w:type="paragraph" w:styleId="af7">
    <w:name w:val="annotation subject"/>
    <w:basedOn w:val="ad"/>
    <w:next w:val="ad"/>
    <w:link w:val="af6"/>
    <w:uiPriority w:val="99"/>
    <w:semiHidden/>
    <w:unhideWhenUsed/>
    <w:rsid w:val="00643CAD"/>
    <w:rPr>
      <w:b/>
      <w:bCs/>
    </w:rPr>
  </w:style>
  <w:style w:type="character" w:customStyle="1" w:styleId="17">
    <w:name w:val="Тема примечания Знак1"/>
    <w:uiPriority w:val="99"/>
    <w:semiHidden/>
    <w:rsid w:val="00643CAD"/>
    <w:rPr>
      <w:rFonts w:ascii="Calibri" w:eastAsia="Calibri" w:hAnsi="Calibri" w:cs="Times New Roman"/>
      <w:b/>
      <w:bCs/>
      <w:sz w:val="20"/>
      <w:szCs w:val="20"/>
    </w:rPr>
  </w:style>
  <w:style w:type="paragraph" w:customStyle="1" w:styleId="af8">
    <w:name w:val="Название таблиц"/>
    <w:basedOn w:val="a1"/>
    <w:uiPriority w:val="99"/>
    <w:semiHidden/>
    <w:qFormat/>
    <w:rsid w:val="00643CAD"/>
    <w:pPr>
      <w:spacing w:after="120"/>
      <w:ind w:firstLine="567"/>
      <w:jc w:val="center"/>
    </w:pPr>
    <w:rPr>
      <w:rFonts w:ascii="Times New Roman" w:hAnsi="Times New Roman"/>
      <w:b/>
      <w:sz w:val="24"/>
    </w:rPr>
  </w:style>
  <w:style w:type="character" w:customStyle="1" w:styleId="af9">
    <w:name w:val="Примечание Знак"/>
    <w:link w:val="afa"/>
    <w:semiHidden/>
    <w:locked/>
    <w:rsid w:val="00643CAD"/>
    <w:rPr>
      <w:rFonts w:ascii="Times New Roman" w:hAnsi="Times New Roman" w:cs="Times New Roman"/>
      <w:sz w:val="20"/>
    </w:rPr>
  </w:style>
  <w:style w:type="paragraph" w:customStyle="1" w:styleId="afa">
    <w:name w:val="Примечание"/>
    <w:basedOn w:val="a1"/>
    <w:link w:val="af9"/>
    <w:semiHidden/>
    <w:qFormat/>
    <w:rsid w:val="00643CAD"/>
    <w:pPr>
      <w:spacing w:after="120"/>
      <w:ind w:firstLine="567"/>
      <w:jc w:val="both"/>
    </w:pPr>
    <w:rPr>
      <w:rFonts w:ascii="Times New Roman" w:hAnsi="Times New Roman"/>
      <w:sz w:val="20"/>
      <w:szCs w:val="20"/>
    </w:rPr>
  </w:style>
  <w:style w:type="paragraph" w:customStyle="1" w:styleId="Standard">
    <w:name w:val="Standard"/>
    <w:uiPriority w:val="99"/>
    <w:semiHidden/>
    <w:rsid w:val="00643CAD"/>
    <w:pPr>
      <w:widowControl w:val="0"/>
      <w:suppressAutoHyphens/>
      <w:autoSpaceDE w:val="0"/>
      <w:autoSpaceDN w:val="0"/>
    </w:pPr>
    <w:rPr>
      <w:rFonts w:ascii="Times New Roman" w:eastAsia="Arial Unicode MS" w:hAnsi="Times New Roman"/>
      <w:kern w:val="3"/>
      <w:sz w:val="24"/>
      <w:szCs w:val="24"/>
      <w:lang w:eastAsia="zh-CN" w:bidi="hi-IN"/>
    </w:rPr>
  </w:style>
  <w:style w:type="paragraph" w:customStyle="1" w:styleId="Style20">
    <w:name w:val="Style20"/>
    <w:basedOn w:val="Standard"/>
    <w:uiPriority w:val="99"/>
    <w:semiHidden/>
    <w:rsid w:val="00643CAD"/>
  </w:style>
  <w:style w:type="paragraph" w:customStyle="1" w:styleId="Style28">
    <w:name w:val="Style28"/>
    <w:basedOn w:val="Standard"/>
    <w:uiPriority w:val="99"/>
    <w:semiHidden/>
    <w:rsid w:val="00643CAD"/>
  </w:style>
  <w:style w:type="paragraph" w:customStyle="1" w:styleId="Style15">
    <w:name w:val="Style15"/>
    <w:basedOn w:val="Standard"/>
    <w:uiPriority w:val="99"/>
    <w:semiHidden/>
    <w:rsid w:val="00643CAD"/>
  </w:style>
  <w:style w:type="paragraph" w:customStyle="1" w:styleId="Style25">
    <w:name w:val="Style25"/>
    <w:basedOn w:val="Standard"/>
    <w:uiPriority w:val="99"/>
    <w:semiHidden/>
    <w:rsid w:val="00643CAD"/>
  </w:style>
  <w:style w:type="paragraph" w:customStyle="1" w:styleId="18">
    <w:name w:val="Абзац списка1"/>
    <w:basedOn w:val="a1"/>
    <w:uiPriority w:val="99"/>
    <w:semiHidden/>
    <w:rsid w:val="00643CAD"/>
    <w:pPr>
      <w:spacing w:after="120" w:line="240" w:lineRule="auto"/>
      <w:ind w:left="720"/>
    </w:pPr>
    <w:rPr>
      <w:rFonts w:ascii="Times New Roman" w:hAnsi="Times New Roman"/>
      <w:sz w:val="26"/>
      <w:szCs w:val="24"/>
      <w:lang w:eastAsia="ru-RU"/>
    </w:rPr>
  </w:style>
  <w:style w:type="character" w:styleId="afb">
    <w:name w:val="annotation reference"/>
    <w:unhideWhenUsed/>
    <w:rsid w:val="00643CAD"/>
    <w:rPr>
      <w:sz w:val="16"/>
      <w:szCs w:val="16"/>
    </w:rPr>
  </w:style>
  <w:style w:type="character" w:customStyle="1" w:styleId="apple-converted-space">
    <w:name w:val="apple-converted-space"/>
    <w:basedOn w:val="a2"/>
    <w:rsid w:val="00643CAD"/>
  </w:style>
  <w:style w:type="character" w:customStyle="1" w:styleId="FontStyle157">
    <w:name w:val="Font Style157"/>
    <w:rsid w:val="00643CAD"/>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643CAD"/>
    <w:rPr>
      <w:rFonts w:ascii="Times New Roman" w:eastAsia="Times New Roman" w:hAnsi="Times New Roman" w:cs="Times New Roman" w:hint="default"/>
      <w:color w:val="auto"/>
      <w:sz w:val="26"/>
      <w:lang w:val="ru-RU" w:eastAsia="zh-CN"/>
    </w:rPr>
  </w:style>
  <w:style w:type="character" w:customStyle="1" w:styleId="FontStyle163">
    <w:name w:val="Font Style163"/>
    <w:rsid w:val="00643CAD"/>
    <w:rPr>
      <w:rFonts w:ascii="Times New Roman" w:hAnsi="Times New Roman" w:cs="Times New Roman" w:hint="default"/>
      <w:sz w:val="18"/>
      <w:lang w:val="ru-RU" w:eastAsia="zh-CN"/>
    </w:rPr>
  </w:style>
  <w:style w:type="character" w:customStyle="1" w:styleId="FontStyle162">
    <w:name w:val="Font Style162"/>
    <w:rsid w:val="00643CAD"/>
    <w:rPr>
      <w:rFonts w:ascii="Times New Roman" w:hAnsi="Times New Roman" w:cs="Times New Roman" w:hint="default"/>
      <w:b/>
      <w:bCs w:val="0"/>
      <w:sz w:val="18"/>
      <w:lang w:val="ru-RU" w:eastAsia="zh-CN"/>
    </w:rPr>
  </w:style>
  <w:style w:type="character" w:customStyle="1" w:styleId="blk">
    <w:name w:val="blk"/>
    <w:basedOn w:val="a2"/>
    <w:rsid w:val="00643CAD"/>
  </w:style>
  <w:style w:type="character" w:customStyle="1" w:styleId="f">
    <w:name w:val="f"/>
    <w:basedOn w:val="a2"/>
    <w:rsid w:val="00643CAD"/>
  </w:style>
  <w:style w:type="table" w:customStyle="1" w:styleId="afc">
    <w:name w:val="Таблицы"/>
    <w:basedOn w:val="a8"/>
    <w:uiPriority w:val="99"/>
    <w:rsid w:val="00643CAD"/>
    <w:pPr>
      <w:jc w:val="center"/>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character" w:styleId="afd">
    <w:name w:val="Placeholder Text"/>
    <w:uiPriority w:val="99"/>
    <w:semiHidden/>
    <w:rsid w:val="00643CAD"/>
    <w:rPr>
      <w:color w:val="808080"/>
    </w:rPr>
  </w:style>
  <w:style w:type="paragraph" w:customStyle="1" w:styleId="afe">
    <w:name w:val="+Таб"/>
    <w:basedOn w:val="a1"/>
    <w:link w:val="aff"/>
    <w:qFormat/>
    <w:rsid w:val="00643CAD"/>
    <w:pPr>
      <w:spacing w:after="0" w:line="240" w:lineRule="auto"/>
      <w:jc w:val="center"/>
    </w:pPr>
    <w:rPr>
      <w:rFonts w:ascii="Times New Roman" w:hAnsi="Times New Roman"/>
      <w:sz w:val="20"/>
      <w:szCs w:val="20"/>
    </w:rPr>
  </w:style>
  <w:style w:type="character" w:customStyle="1" w:styleId="aff">
    <w:name w:val="+Таб Знак"/>
    <w:link w:val="afe"/>
    <w:rsid w:val="00643CAD"/>
    <w:rPr>
      <w:rFonts w:ascii="Times New Roman" w:eastAsia="Calibri" w:hAnsi="Times New Roman" w:cs="Times New Roman"/>
      <w:sz w:val="20"/>
      <w:szCs w:val="20"/>
    </w:rPr>
  </w:style>
  <w:style w:type="paragraph" w:styleId="aff0">
    <w:name w:val="caption"/>
    <w:aliases w:val="+Название объекта,Таблица - Название объекта,!! Object Novogor !!, Знак,Caption Char1 Char1 Char Char,Caption Char Char2 Char1 Char Char,Caption Char Char Char Char Char1 Char1 Char Char1 Char,Caption Char Char Char1 Char Char Char"/>
    <w:basedOn w:val="a1"/>
    <w:next w:val="a1"/>
    <w:link w:val="aff1"/>
    <w:qFormat/>
    <w:rsid w:val="00643CAD"/>
    <w:pPr>
      <w:keepNext/>
      <w:keepLines/>
      <w:spacing w:before="200" w:after="120" w:line="240" w:lineRule="auto"/>
      <w:jc w:val="right"/>
    </w:pPr>
    <w:rPr>
      <w:rFonts w:ascii="Times New Roman" w:eastAsia="Times New Roman" w:hAnsi="Times New Roman"/>
      <w:bCs/>
      <w:sz w:val="24"/>
      <w:szCs w:val="18"/>
    </w:rPr>
  </w:style>
  <w:style w:type="paragraph" w:customStyle="1" w:styleId="aff2">
    <w:name w:val="+таб"/>
    <w:basedOn w:val="a1"/>
    <w:link w:val="aff3"/>
    <w:qFormat/>
    <w:rsid w:val="00643CAD"/>
    <w:pPr>
      <w:spacing w:after="0" w:line="240" w:lineRule="auto"/>
      <w:jc w:val="center"/>
    </w:pPr>
    <w:rPr>
      <w:rFonts w:ascii="Times New Roman" w:eastAsia="Times New Roman" w:hAnsi="Times New Roman"/>
      <w:sz w:val="20"/>
      <w:szCs w:val="20"/>
      <w:lang w:eastAsia="ru-RU"/>
    </w:rPr>
  </w:style>
  <w:style w:type="character" w:customStyle="1" w:styleId="aff3">
    <w:name w:val="+таб Знак"/>
    <w:link w:val="aff2"/>
    <w:rsid w:val="00643CAD"/>
    <w:rPr>
      <w:rFonts w:ascii="Times New Roman" w:eastAsia="Times New Roman" w:hAnsi="Times New Roman" w:cs="Times New Roman"/>
      <w:sz w:val="20"/>
      <w:szCs w:val="20"/>
      <w:lang w:eastAsia="ru-RU"/>
    </w:rPr>
  </w:style>
  <w:style w:type="paragraph" w:customStyle="1" w:styleId="aff4">
    <w:name w:val="Абзац"/>
    <w:basedOn w:val="a1"/>
    <w:link w:val="aff5"/>
    <w:rsid w:val="00643CAD"/>
    <w:pPr>
      <w:spacing w:before="120" w:after="60" w:line="240" w:lineRule="auto"/>
      <w:ind w:firstLine="567"/>
      <w:jc w:val="both"/>
    </w:pPr>
    <w:rPr>
      <w:rFonts w:ascii="Times New Roman" w:eastAsia="Times New Roman" w:hAnsi="Times New Roman"/>
      <w:sz w:val="24"/>
      <w:szCs w:val="24"/>
      <w:lang w:eastAsia="ru-RU"/>
    </w:rPr>
  </w:style>
  <w:style w:type="character" w:customStyle="1" w:styleId="aff5">
    <w:name w:val="Абзац Знак"/>
    <w:link w:val="aff4"/>
    <w:rsid w:val="00643CAD"/>
    <w:rPr>
      <w:rFonts w:ascii="Times New Roman" w:eastAsia="Times New Roman" w:hAnsi="Times New Roman" w:cs="Times New Roman"/>
      <w:sz w:val="24"/>
      <w:szCs w:val="24"/>
      <w:lang w:eastAsia="ru-RU"/>
    </w:rPr>
  </w:style>
  <w:style w:type="paragraph" w:styleId="a0">
    <w:name w:val="List"/>
    <w:basedOn w:val="a1"/>
    <w:link w:val="aff6"/>
    <w:rsid w:val="00643CAD"/>
    <w:pPr>
      <w:numPr>
        <w:numId w:val="4"/>
      </w:numPr>
      <w:tabs>
        <w:tab w:val="left" w:pos="992"/>
      </w:tabs>
      <w:spacing w:after="120" w:line="240" w:lineRule="auto"/>
      <w:ind w:left="1134"/>
      <w:jc w:val="both"/>
    </w:pPr>
    <w:rPr>
      <w:rFonts w:ascii="Times New Roman" w:eastAsia="Times New Roman" w:hAnsi="Times New Roman"/>
      <w:snapToGrid w:val="0"/>
      <w:sz w:val="24"/>
      <w:szCs w:val="24"/>
    </w:rPr>
  </w:style>
  <w:style w:type="character" w:customStyle="1" w:styleId="aff6">
    <w:name w:val="Список Знак"/>
    <w:link w:val="a0"/>
    <w:rsid w:val="00643CAD"/>
    <w:rPr>
      <w:rFonts w:ascii="Times New Roman" w:eastAsia="Times New Roman" w:hAnsi="Times New Roman" w:cs="Times New Roman"/>
      <w:snapToGrid w:val="0"/>
      <w:sz w:val="24"/>
      <w:szCs w:val="24"/>
    </w:rPr>
  </w:style>
  <w:style w:type="numbering" w:customStyle="1" w:styleId="1111111">
    <w:name w:val="1 / 1.1 / 1.1.11"/>
    <w:basedOn w:val="a4"/>
    <w:next w:val="111111"/>
    <w:rsid w:val="00643CAD"/>
    <w:pPr>
      <w:numPr>
        <w:numId w:val="5"/>
      </w:numPr>
    </w:pPr>
  </w:style>
  <w:style w:type="numbering" w:styleId="111111">
    <w:name w:val="Outline List 2"/>
    <w:basedOn w:val="a4"/>
    <w:uiPriority w:val="99"/>
    <w:semiHidden/>
    <w:unhideWhenUsed/>
    <w:rsid w:val="00643CAD"/>
  </w:style>
  <w:style w:type="paragraph" w:customStyle="1" w:styleId="stwitextCharChar">
    <w:name w:val="stwi text Char Char"/>
    <w:basedOn w:val="a1"/>
    <w:rsid w:val="00643CAD"/>
    <w:pPr>
      <w:spacing w:before="120" w:after="240" w:line="360" w:lineRule="auto"/>
      <w:jc w:val="both"/>
    </w:pPr>
    <w:rPr>
      <w:rFonts w:ascii="Times New Roman" w:eastAsia="Times New Roman" w:hAnsi="Times New Roman"/>
      <w:sz w:val="24"/>
      <w:szCs w:val="20"/>
      <w:lang w:val="en-GB"/>
    </w:rPr>
  </w:style>
  <w:style w:type="paragraph" w:customStyle="1" w:styleId="aff7">
    <w:name w:val="Табличный_заголовки"/>
    <w:basedOn w:val="a1"/>
    <w:rsid w:val="00643CAD"/>
    <w:pPr>
      <w:keepNext/>
      <w:keepLines/>
      <w:spacing w:after="120" w:line="240" w:lineRule="auto"/>
      <w:jc w:val="center"/>
    </w:pPr>
    <w:rPr>
      <w:rFonts w:ascii="Times New Roman" w:eastAsia="Times New Roman" w:hAnsi="Times New Roman"/>
      <w:b/>
      <w:lang w:eastAsia="ru-RU"/>
    </w:rPr>
  </w:style>
  <w:style w:type="paragraph" w:customStyle="1" w:styleId="aff8">
    <w:name w:val="Табличный_центр"/>
    <w:basedOn w:val="a1"/>
    <w:rsid w:val="00643CAD"/>
    <w:pPr>
      <w:spacing w:after="120" w:line="240" w:lineRule="auto"/>
      <w:jc w:val="center"/>
    </w:pPr>
    <w:rPr>
      <w:rFonts w:ascii="Times New Roman" w:eastAsia="Times New Roman" w:hAnsi="Times New Roman"/>
      <w:lang w:eastAsia="ru-RU"/>
    </w:rPr>
  </w:style>
  <w:style w:type="paragraph" w:customStyle="1" w:styleId="a">
    <w:name w:val="Табличный_нумерованный"/>
    <w:basedOn w:val="a1"/>
    <w:link w:val="aff9"/>
    <w:rsid w:val="00643CAD"/>
    <w:pPr>
      <w:numPr>
        <w:numId w:val="6"/>
      </w:numPr>
      <w:spacing w:after="120" w:line="240" w:lineRule="auto"/>
    </w:pPr>
    <w:rPr>
      <w:rFonts w:ascii="Times New Roman" w:eastAsia="Times New Roman" w:hAnsi="Times New Roman"/>
      <w:sz w:val="20"/>
      <w:szCs w:val="20"/>
    </w:rPr>
  </w:style>
  <w:style w:type="character" w:customStyle="1" w:styleId="aff9">
    <w:name w:val="Табличный_нумерованный Знак"/>
    <w:link w:val="a"/>
    <w:rsid w:val="00643CAD"/>
    <w:rPr>
      <w:rFonts w:ascii="Times New Roman" w:eastAsia="Times New Roman" w:hAnsi="Times New Roman" w:cs="Times New Roman"/>
    </w:rPr>
  </w:style>
  <w:style w:type="paragraph" w:customStyle="1" w:styleId="affa">
    <w:name w:val="Табличный_по ширине"/>
    <w:basedOn w:val="a1"/>
    <w:rsid w:val="00643CAD"/>
    <w:pPr>
      <w:spacing w:after="120" w:line="240" w:lineRule="auto"/>
      <w:jc w:val="both"/>
    </w:pPr>
    <w:rPr>
      <w:rFonts w:ascii="Times New Roman" w:eastAsia="Times New Roman" w:hAnsi="Times New Roman"/>
      <w:lang w:eastAsia="ru-RU"/>
    </w:rPr>
  </w:style>
  <w:style w:type="paragraph" w:styleId="affb">
    <w:name w:val="Body Text"/>
    <w:basedOn w:val="a1"/>
    <w:link w:val="affc"/>
    <w:uiPriority w:val="99"/>
    <w:semiHidden/>
    <w:unhideWhenUsed/>
    <w:rsid w:val="00643CAD"/>
    <w:pPr>
      <w:spacing w:after="120"/>
      <w:ind w:firstLine="567"/>
      <w:jc w:val="both"/>
    </w:pPr>
    <w:rPr>
      <w:rFonts w:ascii="Times New Roman" w:hAnsi="Times New Roman"/>
      <w:sz w:val="24"/>
      <w:szCs w:val="20"/>
    </w:rPr>
  </w:style>
  <w:style w:type="character" w:customStyle="1" w:styleId="affc">
    <w:name w:val="Основной текст Знак"/>
    <w:link w:val="affb"/>
    <w:uiPriority w:val="99"/>
    <w:semiHidden/>
    <w:rsid w:val="00643CAD"/>
    <w:rPr>
      <w:rFonts w:ascii="Times New Roman" w:hAnsi="Times New Roman"/>
      <w:sz w:val="24"/>
    </w:rPr>
  </w:style>
  <w:style w:type="paragraph" w:styleId="affd">
    <w:name w:val="Body Text First Indent"/>
    <w:basedOn w:val="affb"/>
    <w:link w:val="affe"/>
    <w:rsid w:val="00643CAD"/>
    <w:pPr>
      <w:spacing w:line="240" w:lineRule="auto"/>
      <w:ind w:firstLine="210"/>
      <w:jc w:val="left"/>
    </w:pPr>
    <w:rPr>
      <w:rFonts w:eastAsia="Times New Roman"/>
      <w:szCs w:val="24"/>
      <w:lang w:eastAsia="ru-RU"/>
    </w:rPr>
  </w:style>
  <w:style w:type="character" w:customStyle="1" w:styleId="affe">
    <w:name w:val="Красная строка Знак"/>
    <w:link w:val="affd"/>
    <w:rsid w:val="00643CAD"/>
    <w:rPr>
      <w:rFonts w:ascii="Times New Roman" w:eastAsia="Times New Roman" w:hAnsi="Times New Roman" w:cs="Times New Roman"/>
      <w:sz w:val="24"/>
      <w:szCs w:val="24"/>
      <w:lang w:eastAsia="ru-RU"/>
    </w:rPr>
  </w:style>
  <w:style w:type="paragraph" w:styleId="32">
    <w:name w:val="Body Text Indent 3"/>
    <w:basedOn w:val="a1"/>
    <w:link w:val="33"/>
    <w:uiPriority w:val="99"/>
    <w:unhideWhenUsed/>
    <w:rsid w:val="00643CAD"/>
    <w:pPr>
      <w:spacing w:after="120"/>
      <w:ind w:left="283" w:firstLine="567"/>
      <w:jc w:val="both"/>
    </w:pPr>
    <w:rPr>
      <w:rFonts w:ascii="Times New Roman" w:hAnsi="Times New Roman"/>
      <w:sz w:val="16"/>
      <w:szCs w:val="16"/>
    </w:rPr>
  </w:style>
  <w:style w:type="character" w:customStyle="1" w:styleId="33">
    <w:name w:val="Основной текст с отступом 3 Знак"/>
    <w:link w:val="32"/>
    <w:uiPriority w:val="99"/>
    <w:rsid w:val="00643CAD"/>
    <w:rPr>
      <w:rFonts w:ascii="Times New Roman" w:hAnsi="Times New Roman"/>
      <w:sz w:val="16"/>
      <w:szCs w:val="16"/>
    </w:rPr>
  </w:style>
  <w:style w:type="paragraph" w:customStyle="1" w:styleId="23">
    <w:name w:val="Без интервала2"/>
    <w:rsid w:val="00643CAD"/>
    <w:rPr>
      <w:rFonts w:eastAsia="Times New Roman"/>
      <w:sz w:val="22"/>
      <w:szCs w:val="22"/>
      <w:lang w:eastAsia="en-US"/>
    </w:rPr>
  </w:style>
  <w:style w:type="paragraph" w:styleId="afff">
    <w:name w:val="TOC Heading"/>
    <w:basedOn w:val="10"/>
    <w:next w:val="a1"/>
    <w:uiPriority w:val="39"/>
    <w:unhideWhenUsed/>
    <w:qFormat/>
    <w:rsid w:val="00643CAD"/>
    <w:pPr>
      <w:keepLines/>
      <w:spacing w:after="120" w:line="259" w:lineRule="auto"/>
      <w:outlineLvl w:val="9"/>
    </w:pPr>
    <w:rPr>
      <w:rFonts w:ascii="Cambria" w:hAnsi="Cambria"/>
      <w:b w:val="0"/>
      <w:bCs w:val="0"/>
      <w:color w:val="365F91"/>
      <w:kern w:val="0"/>
    </w:rPr>
  </w:style>
  <w:style w:type="paragraph" w:styleId="4">
    <w:name w:val="toc 4"/>
    <w:basedOn w:val="a1"/>
    <w:next w:val="a1"/>
    <w:autoRedefine/>
    <w:uiPriority w:val="39"/>
    <w:unhideWhenUsed/>
    <w:rsid w:val="00643CAD"/>
    <w:pPr>
      <w:spacing w:after="100" w:line="259" w:lineRule="auto"/>
      <w:ind w:left="660"/>
    </w:pPr>
    <w:rPr>
      <w:rFonts w:eastAsia="Times New Roman"/>
      <w:lang w:eastAsia="ru-RU"/>
    </w:rPr>
  </w:style>
  <w:style w:type="paragraph" w:styleId="51">
    <w:name w:val="toc 5"/>
    <w:basedOn w:val="a1"/>
    <w:next w:val="a1"/>
    <w:autoRedefine/>
    <w:uiPriority w:val="39"/>
    <w:unhideWhenUsed/>
    <w:rsid w:val="00643CAD"/>
    <w:pPr>
      <w:spacing w:after="100" w:line="259" w:lineRule="auto"/>
      <w:ind w:left="880"/>
    </w:pPr>
    <w:rPr>
      <w:rFonts w:eastAsia="Times New Roman"/>
      <w:lang w:eastAsia="ru-RU"/>
    </w:rPr>
  </w:style>
  <w:style w:type="paragraph" w:styleId="6">
    <w:name w:val="toc 6"/>
    <w:basedOn w:val="a1"/>
    <w:next w:val="a1"/>
    <w:autoRedefine/>
    <w:uiPriority w:val="39"/>
    <w:unhideWhenUsed/>
    <w:rsid w:val="00643CAD"/>
    <w:pPr>
      <w:spacing w:after="100" w:line="259" w:lineRule="auto"/>
      <w:ind w:left="1100"/>
    </w:pPr>
    <w:rPr>
      <w:rFonts w:eastAsia="Times New Roman"/>
      <w:lang w:eastAsia="ru-RU"/>
    </w:rPr>
  </w:style>
  <w:style w:type="paragraph" w:styleId="7">
    <w:name w:val="toc 7"/>
    <w:basedOn w:val="a1"/>
    <w:next w:val="a1"/>
    <w:autoRedefine/>
    <w:uiPriority w:val="39"/>
    <w:unhideWhenUsed/>
    <w:rsid w:val="00643CAD"/>
    <w:pPr>
      <w:spacing w:after="100" w:line="259" w:lineRule="auto"/>
      <w:ind w:left="1320"/>
    </w:pPr>
    <w:rPr>
      <w:rFonts w:eastAsia="Times New Roman"/>
      <w:lang w:eastAsia="ru-RU"/>
    </w:rPr>
  </w:style>
  <w:style w:type="paragraph" w:styleId="8">
    <w:name w:val="toc 8"/>
    <w:basedOn w:val="a1"/>
    <w:next w:val="a1"/>
    <w:autoRedefine/>
    <w:uiPriority w:val="39"/>
    <w:unhideWhenUsed/>
    <w:rsid w:val="00643CAD"/>
    <w:pPr>
      <w:spacing w:after="100" w:line="259" w:lineRule="auto"/>
      <w:ind w:left="1540"/>
    </w:pPr>
    <w:rPr>
      <w:rFonts w:eastAsia="Times New Roman"/>
      <w:lang w:eastAsia="ru-RU"/>
    </w:rPr>
  </w:style>
  <w:style w:type="paragraph" w:styleId="91">
    <w:name w:val="toc 9"/>
    <w:basedOn w:val="a1"/>
    <w:next w:val="a1"/>
    <w:autoRedefine/>
    <w:uiPriority w:val="39"/>
    <w:unhideWhenUsed/>
    <w:rsid w:val="00643CAD"/>
    <w:pPr>
      <w:spacing w:after="100" w:line="259" w:lineRule="auto"/>
      <w:ind w:left="1760"/>
    </w:pPr>
    <w:rPr>
      <w:rFonts w:eastAsia="Times New Roman"/>
      <w:lang w:eastAsia="ru-RU"/>
    </w:rPr>
  </w:style>
  <w:style w:type="paragraph" w:customStyle="1" w:styleId="S">
    <w:name w:val="S_Обычный"/>
    <w:basedOn w:val="a1"/>
    <w:link w:val="S0"/>
    <w:qFormat/>
    <w:rsid w:val="00643CAD"/>
    <w:pPr>
      <w:spacing w:after="120" w:line="240" w:lineRule="auto"/>
      <w:ind w:firstLine="567"/>
      <w:jc w:val="both"/>
    </w:pPr>
    <w:rPr>
      <w:rFonts w:ascii="Times New Roman" w:eastAsia="Times New Roman" w:hAnsi="Times New Roman"/>
      <w:sz w:val="24"/>
      <w:szCs w:val="24"/>
      <w:lang w:eastAsia="ru-RU"/>
    </w:rPr>
  </w:style>
  <w:style w:type="character" w:customStyle="1" w:styleId="S0">
    <w:name w:val="S_Обычный Знак"/>
    <w:link w:val="S"/>
    <w:rsid w:val="00643CAD"/>
    <w:rPr>
      <w:rFonts w:ascii="Times New Roman" w:eastAsia="Times New Roman" w:hAnsi="Times New Roman" w:cs="Times New Roman"/>
      <w:sz w:val="24"/>
      <w:szCs w:val="24"/>
      <w:lang w:eastAsia="ru-RU"/>
    </w:rPr>
  </w:style>
  <w:style w:type="paragraph" w:customStyle="1" w:styleId="-S">
    <w:name w:val="- S_Маркированный"/>
    <w:basedOn w:val="a1"/>
    <w:autoRedefine/>
    <w:rsid w:val="00643CAD"/>
    <w:pPr>
      <w:shd w:val="clear" w:color="auto" w:fill="FFFFFF"/>
      <w:suppressAutoHyphens/>
      <w:spacing w:after="120"/>
      <w:ind w:firstLine="567"/>
      <w:jc w:val="both"/>
    </w:pPr>
    <w:rPr>
      <w:rFonts w:ascii="Times New Roman" w:eastAsia="Times New Roman" w:hAnsi="Times New Roman"/>
      <w:sz w:val="24"/>
      <w:szCs w:val="24"/>
      <w:lang w:eastAsia="ru-RU"/>
    </w:rPr>
  </w:style>
  <w:style w:type="paragraph" w:customStyle="1" w:styleId="1">
    <w:name w:val="Таблица 1 + Обычный"/>
    <w:basedOn w:val="a1"/>
    <w:autoRedefine/>
    <w:rsid w:val="00643CAD"/>
    <w:pPr>
      <w:numPr>
        <w:numId w:val="7"/>
      </w:numPr>
      <w:shd w:val="clear" w:color="auto" w:fill="FFC000"/>
      <w:tabs>
        <w:tab w:val="clear" w:pos="3579"/>
      </w:tabs>
      <w:spacing w:after="120" w:line="240" w:lineRule="auto"/>
      <w:ind w:left="0"/>
      <w:jc w:val="right"/>
    </w:pPr>
    <w:rPr>
      <w:rFonts w:ascii="Times New Roman" w:eastAsia="Times New Roman" w:hAnsi="Times New Roman"/>
      <w:spacing w:val="2"/>
      <w:sz w:val="24"/>
      <w:szCs w:val="24"/>
      <w:lang w:eastAsia="ru-RU"/>
    </w:rPr>
  </w:style>
  <w:style w:type="paragraph" w:customStyle="1" w:styleId="S1">
    <w:name w:val="S_Обычный Знак Знак"/>
    <w:basedOn w:val="a1"/>
    <w:link w:val="S2"/>
    <w:locked/>
    <w:rsid w:val="00643CAD"/>
    <w:pPr>
      <w:spacing w:after="120" w:line="360" w:lineRule="auto"/>
      <w:ind w:firstLine="709"/>
      <w:jc w:val="both"/>
    </w:pPr>
    <w:rPr>
      <w:rFonts w:ascii="Times New Roman" w:eastAsia="Times New Roman" w:hAnsi="Times New Roman"/>
      <w:sz w:val="24"/>
      <w:szCs w:val="24"/>
      <w:lang w:eastAsia="ru-RU"/>
    </w:rPr>
  </w:style>
  <w:style w:type="character" w:customStyle="1" w:styleId="S2">
    <w:name w:val="S_Обычный Знак Знак Знак"/>
    <w:link w:val="S1"/>
    <w:rsid w:val="00643CAD"/>
    <w:rPr>
      <w:rFonts w:ascii="Times New Roman" w:eastAsia="Times New Roman" w:hAnsi="Times New Roman" w:cs="Times New Roman"/>
      <w:sz w:val="24"/>
      <w:szCs w:val="24"/>
      <w:lang w:eastAsia="ru-RU"/>
    </w:rPr>
  </w:style>
  <w:style w:type="paragraph" w:styleId="24">
    <w:name w:val="Body Text Indent 2"/>
    <w:basedOn w:val="a1"/>
    <w:link w:val="25"/>
    <w:rsid w:val="00643CAD"/>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link w:val="24"/>
    <w:rsid w:val="00643CAD"/>
    <w:rPr>
      <w:rFonts w:ascii="Times New Roman" w:eastAsia="Times New Roman" w:hAnsi="Times New Roman" w:cs="Times New Roman"/>
      <w:sz w:val="24"/>
      <w:szCs w:val="24"/>
      <w:lang w:eastAsia="ru-RU"/>
    </w:rPr>
  </w:style>
  <w:style w:type="paragraph" w:customStyle="1" w:styleId="afff0">
    <w:name w:val="Таблица"/>
    <w:basedOn w:val="a1"/>
    <w:link w:val="afff1"/>
    <w:qFormat/>
    <w:rsid w:val="00643CAD"/>
    <w:pPr>
      <w:autoSpaceDE w:val="0"/>
      <w:autoSpaceDN w:val="0"/>
      <w:adjustRightInd w:val="0"/>
      <w:spacing w:after="120" w:line="240" w:lineRule="auto"/>
      <w:jc w:val="center"/>
    </w:pPr>
    <w:rPr>
      <w:rFonts w:ascii="Times New Roman" w:hAnsi="Times New Roman"/>
      <w:sz w:val="20"/>
      <w:szCs w:val="20"/>
      <w:lang w:eastAsia="ru-RU"/>
    </w:rPr>
  </w:style>
  <w:style w:type="paragraph" w:customStyle="1" w:styleId="afff2">
    <w:name w:val="Текст новый"/>
    <w:basedOn w:val="a1"/>
    <w:qFormat/>
    <w:rsid w:val="00643CAD"/>
    <w:pPr>
      <w:spacing w:after="120"/>
      <w:ind w:firstLine="709"/>
      <w:jc w:val="both"/>
    </w:pPr>
    <w:rPr>
      <w:rFonts w:ascii="Times New Roman" w:eastAsia="Times New Roman" w:hAnsi="Times New Roman"/>
      <w:sz w:val="24"/>
      <w:szCs w:val="24"/>
      <w:lang w:eastAsia="ru-RU"/>
    </w:rPr>
  </w:style>
  <w:style w:type="paragraph" w:customStyle="1" w:styleId="afff3">
    <w:name w:val="Оглавление"/>
    <w:basedOn w:val="a1"/>
    <w:qFormat/>
    <w:rsid w:val="00643CAD"/>
    <w:pPr>
      <w:spacing w:after="120"/>
      <w:jc w:val="center"/>
    </w:pPr>
    <w:rPr>
      <w:rFonts w:ascii="Times New Roman" w:eastAsia="Times New Roman" w:hAnsi="Times New Roman"/>
      <w:b/>
      <w:sz w:val="28"/>
      <w:szCs w:val="28"/>
      <w:lang w:eastAsia="ru-RU"/>
    </w:rPr>
  </w:style>
  <w:style w:type="paragraph" w:customStyle="1" w:styleId="26">
    <w:name w:val="Заголовок2"/>
    <w:basedOn w:val="a1"/>
    <w:autoRedefine/>
    <w:qFormat/>
    <w:rsid w:val="00C35270"/>
    <w:pPr>
      <w:spacing w:before="240" w:after="120" w:line="240" w:lineRule="auto"/>
      <w:ind w:firstLine="709"/>
      <w:jc w:val="both"/>
    </w:pPr>
    <w:rPr>
      <w:rFonts w:ascii="Times New Roman" w:eastAsia="Times New Roman" w:hAnsi="Times New Roman"/>
      <w:b/>
      <w:sz w:val="28"/>
      <w:szCs w:val="24"/>
      <w:lang w:eastAsia="ru-RU"/>
    </w:rPr>
  </w:style>
  <w:style w:type="paragraph" w:customStyle="1" w:styleId="afff4">
    <w:name w:val="ОснТекст"/>
    <w:basedOn w:val="a1"/>
    <w:link w:val="afff5"/>
    <w:rsid w:val="00643CAD"/>
    <w:pPr>
      <w:spacing w:after="120"/>
      <w:ind w:firstLine="540"/>
      <w:jc w:val="both"/>
    </w:pPr>
    <w:rPr>
      <w:rFonts w:ascii="Times New Roman" w:hAnsi="Times New Roman"/>
      <w:sz w:val="24"/>
      <w:szCs w:val="20"/>
    </w:rPr>
  </w:style>
  <w:style w:type="character" w:customStyle="1" w:styleId="afff5">
    <w:name w:val="ОснТекст Знак"/>
    <w:link w:val="afff4"/>
    <w:locked/>
    <w:rsid w:val="00643CAD"/>
    <w:rPr>
      <w:rFonts w:ascii="Times New Roman" w:eastAsia="Calibri" w:hAnsi="Times New Roman" w:cs="Times New Roman"/>
      <w:sz w:val="24"/>
      <w:szCs w:val="20"/>
    </w:rPr>
  </w:style>
  <w:style w:type="paragraph" w:customStyle="1" w:styleId="afff6">
    <w:name w:val="+Подзаголовок"/>
    <w:basedOn w:val="2"/>
    <w:autoRedefine/>
    <w:qFormat/>
    <w:rsid w:val="00CA0391"/>
    <w:pPr>
      <w:spacing w:before="240" w:after="200" w:line="240" w:lineRule="auto"/>
      <w:ind w:firstLine="709"/>
      <w:jc w:val="both"/>
    </w:pPr>
    <w:rPr>
      <w:rFonts w:ascii="Times New Roman" w:hAnsi="Times New Roman"/>
      <w:color w:val="auto"/>
      <w:sz w:val="28"/>
      <w:szCs w:val="28"/>
    </w:rPr>
  </w:style>
  <w:style w:type="paragraph" w:styleId="afff7">
    <w:name w:val="Normal (Web)"/>
    <w:aliases w:val="Обычный (Web)"/>
    <w:basedOn w:val="a1"/>
    <w:qFormat/>
    <w:rsid w:val="00643CAD"/>
    <w:pPr>
      <w:spacing w:after="288" w:line="240" w:lineRule="auto"/>
    </w:pPr>
    <w:rPr>
      <w:rFonts w:ascii="Times New Roman" w:eastAsia="Times New Roman" w:hAnsi="Times New Roman"/>
      <w:sz w:val="24"/>
      <w:szCs w:val="24"/>
      <w:lang w:eastAsia="ru-RU"/>
    </w:rPr>
  </w:style>
  <w:style w:type="paragraph" w:customStyle="1" w:styleId="ConsPlusCell">
    <w:name w:val="ConsPlusCell"/>
    <w:uiPriority w:val="99"/>
    <w:rsid w:val="00643CAD"/>
    <w:pPr>
      <w:widowControl w:val="0"/>
      <w:autoSpaceDE w:val="0"/>
      <w:autoSpaceDN w:val="0"/>
      <w:adjustRightInd w:val="0"/>
    </w:pPr>
    <w:rPr>
      <w:rFonts w:ascii="Arial" w:eastAsia="Times New Roman" w:hAnsi="Arial" w:cs="Arial"/>
    </w:rPr>
  </w:style>
  <w:style w:type="table" w:customStyle="1" w:styleId="34">
    <w:name w:val="Сетка таблицы3"/>
    <w:basedOn w:val="a3"/>
    <w:next w:val="a8"/>
    <w:uiPriority w:val="59"/>
    <w:rsid w:val="00643CAD"/>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8">
    <w:name w:val="Book Title"/>
    <w:uiPriority w:val="33"/>
    <w:qFormat/>
    <w:rsid w:val="00643CAD"/>
    <w:rPr>
      <w:b/>
      <w:bCs/>
      <w:i/>
      <w:iCs/>
      <w:spacing w:val="5"/>
    </w:rPr>
  </w:style>
  <w:style w:type="character" w:customStyle="1" w:styleId="afff1">
    <w:name w:val="Таблица Знак"/>
    <w:link w:val="afff0"/>
    <w:locked/>
    <w:rsid w:val="00643CAD"/>
    <w:rPr>
      <w:rFonts w:ascii="Times New Roman" w:eastAsia="Calibri" w:hAnsi="Times New Roman" w:cs="Times New Roman"/>
      <w:sz w:val="20"/>
      <w:szCs w:val="20"/>
      <w:lang w:eastAsia="ru-RU"/>
    </w:rPr>
  </w:style>
  <w:style w:type="character" w:customStyle="1" w:styleId="fontstyle01">
    <w:name w:val="fontstyle01"/>
    <w:rsid w:val="00643CAD"/>
    <w:rPr>
      <w:rFonts w:ascii="Arial" w:hAnsi="Arial" w:cs="Arial" w:hint="default"/>
      <w:b w:val="0"/>
      <w:bCs w:val="0"/>
      <w:i w:val="0"/>
      <w:iCs w:val="0"/>
      <w:color w:val="000000"/>
      <w:sz w:val="22"/>
      <w:szCs w:val="22"/>
    </w:rPr>
  </w:style>
  <w:style w:type="paragraph" w:customStyle="1" w:styleId="afff9">
    <w:name w:val="введение"/>
    <w:basedOn w:val="10"/>
    <w:link w:val="afffa"/>
    <w:qFormat/>
    <w:rsid w:val="00643CAD"/>
    <w:pPr>
      <w:keepLines/>
      <w:spacing w:before="120" w:after="200"/>
      <w:ind w:left="567"/>
      <w:jc w:val="both"/>
    </w:pPr>
    <w:rPr>
      <w:sz w:val="24"/>
      <w:szCs w:val="28"/>
      <w:lang w:eastAsia="ru-RU"/>
    </w:rPr>
  </w:style>
  <w:style w:type="character" w:customStyle="1" w:styleId="afffa">
    <w:name w:val="введение Знак"/>
    <w:link w:val="afff9"/>
    <w:rsid w:val="00643CAD"/>
    <w:rPr>
      <w:rFonts w:ascii="Times New Roman" w:eastAsia="Times New Roman" w:hAnsi="Times New Roman" w:cs="Times New Roman"/>
      <w:b/>
      <w:bCs/>
      <w:kern w:val="32"/>
      <w:sz w:val="24"/>
      <w:szCs w:val="28"/>
      <w:lang w:eastAsia="ru-RU"/>
    </w:rPr>
  </w:style>
  <w:style w:type="character" w:customStyle="1" w:styleId="9pt5">
    <w:name w:val="Основной текст + 9 pt5"/>
    <w:aliases w:val="Полужирный10"/>
    <w:uiPriority w:val="99"/>
    <w:rsid w:val="00643CAD"/>
    <w:rPr>
      <w:rFonts w:ascii="Times New Roman" w:hAnsi="Times New Roman" w:cs="Times New Roman"/>
      <w:b/>
      <w:bCs/>
      <w:sz w:val="18"/>
      <w:szCs w:val="18"/>
      <w:u w:val="none"/>
    </w:rPr>
  </w:style>
  <w:style w:type="paragraph" w:customStyle="1" w:styleId="afffb">
    <w:name w:val="Текст записки"/>
    <w:basedOn w:val="a1"/>
    <w:qFormat/>
    <w:rsid w:val="00643CAD"/>
    <w:pPr>
      <w:autoSpaceDE w:val="0"/>
      <w:autoSpaceDN w:val="0"/>
      <w:adjustRightInd w:val="0"/>
      <w:spacing w:after="120"/>
      <w:ind w:firstLine="567"/>
      <w:jc w:val="both"/>
    </w:pPr>
    <w:rPr>
      <w:rFonts w:ascii="Times New Roman" w:hAnsi="Times New Roman"/>
      <w:sz w:val="24"/>
      <w:szCs w:val="28"/>
    </w:rPr>
  </w:style>
  <w:style w:type="character" w:customStyle="1" w:styleId="27">
    <w:name w:val="Основной текст2"/>
    <w:rsid w:val="00643CA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0">
    <w:name w:val="Основной текст6"/>
    <w:basedOn w:val="a1"/>
    <w:rsid w:val="00643CAD"/>
    <w:pPr>
      <w:widowControl w:val="0"/>
      <w:spacing w:before="60" w:after="60" w:line="480" w:lineRule="exact"/>
      <w:ind w:hanging="360"/>
      <w:jc w:val="both"/>
    </w:pPr>
    <w:rPr>
      <w:rFonts w:ascii="Century Schoolbook" w:eastAsia="Century Schoolbook" w:hAnsi="Century Schoolbook" w:cs="Century Schoolbook"/>
      <w:sz w:val="23"/>
      <w:szCs w:val="23"/>
    </w:rPr>
  </w:style>
  <w:style w:type="character" w:styleId="afffc">
    <w:name w:val="Strong"/>
    <w:uiPriority w:val="22"/>
    <w:qFormat/>
    <w:rsid w:val="007D5259"/>
    <w:rPr>
      <w:rFonts w:ascii="Times New Roman" w:hAnsi="Times New Roman"/>
      <w:b/>
      <w:bCs/>
      <w:sz w:val="28"/>
    </w:rPr>
  </w:style>
  <w:style w:type="paragraph" w:customStyle="1" w:styleId="rtecenter">
    <w:name w:val="rtecenter"/>
    <w:basedOn w:val="a1"/>
    <w:rsid w:val="005600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ed">
    <w:name w:val="red"/>
    <w:basedOn w:val="a2"/>
    <w:rsid w:val="00502B33"/>
  </w:style>
  <w:style w:type="character" w:styleId="afffd">
    <w:name w:val="FollowedHyperlink"/>
    <w:uiPriority w:val="99"/>
    <w:semiHidden/>
    <w:unhideWhenUsed/>
    <w:rsid w:val="003B48CD"/>
    <w:rPr>
      <w:color w:val="800080"/>
      <w:u w:val="single"/>
    </w:rPr>
  </w:style>
  <w:style w:type="paragraph" w:customStyle="1" w:styleId="msonormalbullet1gif">
    <w:name w:val="msonormalbullet1.gif"/>
    <w:basedOn w:val="a1"/>
    <w:rsid w:val="002142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1"/>
    <w:rsid w:val="002142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1"/>
    <w:next w:val="a1"/>
    <w:uiPriority w:val="9"/>
    <w:qFormat/>
    <w:rsid w:val="00C6172A"/>
    <w:pPr>
      <w:keepNext/>
      <w:keepLines/>
      <w:spacing w:before="480" w:after="0"/>
      <w:outlineLvl w:val="0"/>
    </w:pPr>
    <w:rPr>
      <w:rFonts w:ascii="Cambria" w:eastAsia="Times New Roman" w:hAnsi="Cambria"/>
      <w:b/>
      <w:bCs/>
      <w:color w:val="365F91"/>
      <w:sz w:val="28"/>
      <w:szCs w:val="28"/>
    </w:rPr>
  </w:style>
  <w:style w:type="paragraph" w:customStyle="1" w:styleId="210">
    <w:name w:val="Заголовок 21"/>
    <w:basedOn w:val="a1"/>
    <w:next w:val="a1"/>
    <w:uiPriority w:val="9"/>
    <w:unhideWhenUsed/>
    <w:qFormat/>
    <w:rsid w:val="00C6172A"/>
    <w:pPr>
      <w:keepNext/>
      <w:keepLines/>
      <w:spacing w:before="200" w:after="0"/>
      <w:outlineLvl w:val="1"/>
    </w:pPr>
    <w:rPr>
      <w:rFonts w:ascii="Cambria" w:eastAsia="Times New Roman" w:hAnsi="Cambria"/>
      <w:b/>
      <w:bCs/>
      <w:color w:val="4F81BD"/>
      <w:sz w:val="26"/>
      <w:szCs w:val="26"/>
      <w:lang w:eastAsia="ru-RU"/>
    </w:rPr>
  </w:style>
  <w:style w:type="paragraph" w:customStyle="1" w:styleId="310">
    <w:name w:val="Заголовок 31"/>
    <w:basedOn w:val="a1"/>
    <w:next w:val="a1"/>
    <w:uiPriority w:val="9"/>
    <w:unhideWhenUsed/>
    <w:qFormat/>
    <w:rsid w:val="00C6172A"/>
    <w:pPr>
      <w:keepNext/>
      <w:keepLines/>
      <w:spacing w:before="200" w:after="0"/>
      <w:outlineLvl w:val="2"/>
    </w:pPr>
    <w:rPr>
      <w:rFonts w:ascii="Cambria" w:eastAsia="Times New Roman" w:hAnsi="Cambria"/>
      <w:b/>
      <w:bCs/>
      <w:color w:val="4F81BD"/>
      <w:lang w:eastAsia="ru-RU"/>
    </w:rPr>
  </w:style>
  <w:style w:type="numbering" w:customStyle="1" w:styleId="19">
    <w:name w:val="Нет списка1"/>
    <w:next w:val="a4"/>
    <w:uiPriority w:val="99"/>
    <w:semiHidden/>
    <w:unhideWhenUsed/>
    <w:rsid w:val="00C6172A"/>
  </w:style>
  <w:style w:type="character" w:customStyle="1" w:styleId="afffe">
    <w:name w:val="Основной текст_"/>
    <w:link w:val="35"/>
    <w:rsid w:val="00C6172A"/>
    <w:rPr>
      <w:rFonts w:ascii="Times New Roman" w:eastAsia="Times New Roman" w:hAnsi="Times New Roman" w:cs="Times New Roman"/>
      <w:sz w:val="23"/>
      <w:szCs w:val="23"/>
      <w:shd w:val="clear" w:color="auto" w:fill="FFFFFF"/>
    </w:rPr>
  </w:style>
  <w:style w:type="paragraph" w:customStyle="1" w:styleId="35">
    <w:name w:val="Основной текст3"/>
    <w:basedOn w:val="a1"/>
    <w:link w:val="afffe"/>
    <w:rsid w:val="00C6172A"/>
    <w:pPr>
      <w:widowControl w:val="0"/>
      <w:shd w:val="clear" w:color="auto" w:fill="FFFFFF"/>
      <w:spacing w:after="0" w:line="0" w:lineRule="atLeast"/>
      <w:ind w:hanging="500"/>
    </w:pPr>
    <w:rPr>
      <w:rFonts w:ascii="Times New Roman" w:eastAsia="Times New Roman" w:hAnsi="Times New Roman"/>
      <w:sz w:val="23"/>
      <w:szCs w:val="23"/>
    </w:rPr>
  </w:style>
  <w:style w:type="table" w:customStyle="1" w:styleId="1a">
    <w:name w:val="Сетка таблицы1"/>
    <w:basedOn w:val="a3"/>
    <w:next w:val="a8"/>
    <w:uiPriority w:val="39"/>
    <w:rsid w:val="00C61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Без интервала1"/>
    <w:next w:val="a5"/>
    <w:uiPriority w:val="1"/>
    <w:qFormat/>
    <w:rsid w:val="00C6172A"/>
    <w:rPr>
      <w:sz w:val="22"/>
      <w:szCs w:val="22"/>
      <w:lang w:eastAsia="en-US"/>
    </w:rPr>
  </w:style>
  <w:style w:type="character" w:customStyle="1" w:styleId="111">
    <w:name w:val="Заголовок 1 Знак1"/>
    <w:uiPriority w:val="9"/>
    <w:rsid w:val="00C6172A"/>
    <w:rPr>
      <w:rFonts w:ascii="Cambria" w:eastAsia="Times New Roman" w:hAnsi="Cambria" w:cs="Times New Roman"/>
      <w:color w:val="365F91"/>
      <w:sz w:val="32"/>
      <w:szCs w:val="32"/>
    </w:rPr>
  </w:style>
  <w:style w:type="character" w:customStyle="1" w:styleId="1c">
    <w:name w:val="Гиперссылка1"/>
    <w:uiPriority w:val="99"/>
    <w:unhideWhenUsed/>
    <w:rsid w:val="00C6172A"/>
    <w:rPr>
      <w:color w:val="0000FF"/>
      <w:u w:val="single"/>
    </w:rPr>
  </w:style>
  <w:style w:type="character" w:customStyle="1" w:styleId="fs16">
    <w:name w:val="fs16"/>
    <w:rsid w:val="00C6172A"/>
  </w:style>
  <w:style w:type="character" w:customStyle="1" w:styleId="aff1">
    <w:name w:val="Название объекта Знак"/>
    <w:aliases w:val="+Название объекта Знак,Таблица - Название объекта Знак,!! Object Novogor !! Знак, Знак Знак,Caption Char1 Char1 Char Char Знак,Caption Char Char2 Char1 Char Char Знак,Caption Char Char Char Char Char1 Char1 Char Char1 Char Знак"/>
    <w:link w:val="aff0"/>
    <w:rsid w:val="00C6172A"/>
    <w:rPr>
      <w:rFonts w:ascii="Times New Roman" w:eastAsia="Times New Roman" w:hAnsi="Times New Roman" w:cs="Times New Roman"/>
      <w:bCs/>
      <w:sz w:val="24"/>
      <w:szCs w:val="18"/>
    </w:rPr>
  </w:style>
  <w:style w:type="paragraph" w:customStyle="1" w:styleId="Default">
    <w:name w:val="Default"/>
    <w:rsid w:val="00C6172A"/>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rsid w:val="00C6172A"/>
    <w:pPr>
      <w:widowControl w:val="0"/>
      <w:autoSpaceDE w:val="0"/>
      <w:autoSpaceDN w:val="0"/>
    </w:pPr>
    <w:rPr>
      <w:rFonts w:eastAsia="Times New Roman" w:cs="Calibri"/>
      <w:sz w:val="22"/>
    </w:rPr>
  </w:style>
  <w:style w:type="table" w:customStyle="1" w:styleId="112">
    <w:name w:val="Сетка таблицы11"/>
    <w:basedOn w:val="a3"/>
    <w:next w:val="a8"/>
    <w:uiPriority w:val="59"/>
    <w:rsid w:val="00C61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uiPriority w:val="9"/>
    <w:semiHidden/>
    <w:rsid w:val="00C6172A"/>
    <w:rPr>
      <w:rFonts w:ascii="Cambria" w:eastAsia="Times New Roman" w:hAnsi="Cambria" w:cs="Times New Roman"/>
      <w:color w:val="365F91"/>
      <w:sz w:val="26"/>
      <w:szCs w:val="26"/>
    </w:rPr>
  </w:style>
  <w:style w:type="character" w:customStyle="1" w:styleId="311">
    <w:name w:val="Заголовок 3 Знак1"/>
    <w:uiPriority w:val="9"/>
    <w:semiHidden/>
    <w:rsid w:val="00C6172A"/>
    <w:rPr>
      <w:rFonts w:ascii="Cambria" w:eastAsia="Times New Roman" w:hAnsi="Cambria" w:cs="Times New Roman"/>
      <w:color w:val="243F60"/>
      <w:sz w:val="24"/>
      <w:szCs w:val="24"/>
    </w:rPr>
  </w:style>
  <w:style w:type="paragraph" w:styleId="affff">
    <w:name w:val="Document Map"/>
    <w:basedOn w:val="a1"/>
    <w:link w:val="affff0"/>
    <w:uiPriority w:val="99"/>
    <w:semiHidden/>
    <w:unhideWhenUsed/>
    <w:rsid w:val="00D81647"/>
    <w:pPr>
      <w:spacing w:after="0" w:line="240" w:lineRule="auto"/>
    </w:pPr>
    <w:rPr>
      <w:rFonts w:ascii="Tahoma" w:hAnsi="Tahoma" w:cs="Tahoma"/>
      <w:sz w:val="16"/>
      <w:szCs w:val="16"/>
    </w:rPr>
  </w:style>
  <w:style w:type="character" w:customStyle="1" w:styleId="affff0">
    <w:name w:val="Схема документа Знак"/>
    <w:basedOn w:val="a2"/>
    <w:link w:val="affff"/>
    <w:uiPriority w:val="99"/>
    <w:semiHidden/>
    <w:rsid w:val="00D81647"/>
    <w:rPr>
      <w:rFonts w:ascii="Tahoma" w:hAnsi="Tahoma" w:cs="Tahoma"/>
      <w:sz w:val="16"/>
      <w:szCs w:val="16"/>
      <w:lang w:eastAsia="en-US"/>
    </w:rPr>
  </w:style>
  <w:style w:type="table" w:customStyle="1" w:styleId="120">
    <w:name w:val="Сетка таблицы12"/>
    <w:basedOn w:val="a3"/>
    <w:next w:val="a8"/>
    <w:uiPriority w:val="59"/>
    <w:rsid w:val="0034490C"/>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3"/>
    <w:next w:val="a8"/>
    <w:uiPriority w:val="59"/>
    <w:rsid w:val="00B20ED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16">
    <w:name w:val="Основной текст + 9 pt16"/>
    <w:uiPriority w:val="99"/>
    <w:rsid w:val="00CC5AB3"/>
    <w:rPr>
      <w:rFonts w:ascii="Times New Roman" w:hAnsi="Times New Roman" w:cs="Times New Roman"/>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269">
      <w:bodyDiv w:val="1"/>
      <w:marLeft w:val="0"/>
      <w:marRight w:val="0"/>
      <w:marTop w:val="0"/>
      <w:marBottom w:val="0"/>
      <w:divBdr>
        <w:top w:val="none" w:sz="0" w:space="0" w:color="auto"/>
        <w:left w:val="none" w:sz="0" w:space="0" w:color="auto"/>
        <w:bottom w:val="none" w:sz="0" w:space="0" w:color="auto"/>
        <w:right w:val="none" w:sz="0" w:space="0" w:color="auto"/>
      </w:divBdr>
      <w:divsChild>
        <w:div w:id="16201775">
          <w:blockQuote w:val="1"/>
          <w:marLeft w:val="0"/>
          <w:marRight w:val="-150"/>
          <w:marTop w:val="0"/>
          <w:marBottom w:val="312"/>
          <w:divBdr>
            <w:top w:val="none" w:sz="0" w:space="0" w:color="auto"/>
            <w:left w:val="none" w:sz="0" w:space="0" w:color="auto"/>
            <w:bottom w:val="none" w:sz="0" w:space="0" w:color="auto"/>
            <w:right w:val="none" w:sz="0" w:space="0" w:color="auto"/>
          </w:divBdr>
          <w:divsChild>
            <w:div w:id="77991066">
              <w:marLeft w:val="0"/>
              <w:marRight w:val="0"/>
              <w:marTop w:val="0"/>
              <w:marBottom w:val="0"/>
              <w:divBdr>
                <w:top w:val="single" w:sz="6" w:space="8" w:color="auto"/>
                <w:left w:val="single" w:sz="6" w:space="8" w:color="auto"/>
                <w:bottom w:val="none" w:sz="0" w:space="0" w:color="auto"/>
                <w:right w:val="single" w:sz="6" w:space="8" w:color="auto"/>
              </w:divBdr>
              <w:divsChild>
                <w:div w:id="1996185023">
                  <w:marLeft w:val="0"/>
                  <w:marRight w:val="-150"/>
                  <w:marTop w:val="0"/>
                  <w:marBottom w:val="0"/>
                  <w:divBdr>
                    <w:top w:val="none" w:sz="0" w:space="0" w:color="auto"/>
                    <w:left w:val="none" w:sz="0" w:space="0" w:color="auto"/>
                    <w:bottom w:val="none" w:sz="0" w:space="0" w:color="auto"/>
                    <w:right w:val="none" w:sz="0" w:space="0" w:color="auto"/>
                  </w:divBdr>
                  <w:divsChild>
                    <w:div w:id="21375535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52398747">
      <w:bodyDiv w:val="1"/>
      <w:marLeft w:val="0"/>
      <w:marRight w:val="0"/>
      <w:marTop w:val="0"/>
      <w:marBottom w:val="0"/>
      <w:divBdr>
        <w:top w:val="none" w:sz="0" w:space="0" w:color="auto"/>
        <w:left w:val="none" w:sz="0" w:space="0" w:color="auto"/>
        <w:bottom w:val="none" w:sz="0" w:space="0" w:color="auto"/>
        <w:right w:val="none" w:sz="0" w:space="0" w:color="auto"/>
      </w:divBdr>
    </w:div>
    <w:div w:id="362875178">
      <w:bodyDiv w:val="1"/>
      <w:marLeft w:val="0"/>
      <w:marRight w:val="0"/>
      <w:marTop w:val="0"/>
      <w:marBottom w:val="0"/>
      <w:divBdr>
        <w:top w:val="none" w:sz="0" w:space="0" w:color="auto"/>
        <w:left w:val="none" w:sz="0" w:space="0" w:color="auto"/>
        <w:bottom w:val="none" w:sz="0" w:space="0" w:color="auto"/>
        <w:right w:val="none" w:sz="0" w:space="0" w:color="auto"/>
      </w:divBdr>
      <w:divsChild>
        <w:div w:id="745541487">
          <w:blockQuote w:val="1"/>
          <w:marLeft w:val="0"/>
          <w:marRight w:val="-150"/>
          <w:marTop w:val="0"/>
          <w:marBottom w:val="312"/>
          <w:divBdr>
            <w:top w:val="none" w:sz="0" w:space="0" w:color="auto"/>
            <w:left w:val="none" w:sz="0" w:space="0" w:color="auto"/>
            <w:bottom w:val="none" w:sz="0" w:space="0" w:color="auto"/>
            <w:right w:val="none" w:sz="0" w:space="0" w:color="auto"/>
          </w:divBdr>
          <w:divsChild>
            <w:div w:id="1012799224">
              <w:marLeft w:val="0"/>
              <w:marRight w:val="0"/>
              <w:marTop w:val="0"/>
              <w:marBottom w:val="0"/>
              <w:divBdr>
                <w:top w:val="single" w:sz="6" w:space="8" w:color="auto"/>
                <w:left w:val="single" w:sz="6" w:space="8" w:color="auto"/>
                <w:bottom w:val="none" w:sz="0" w:space="0" w:color="auto"/>
                <w:right w:val="single" w:sz="6" w:space="8" w:color="auto"/>
              </w:divBdr>
              <w:divsChild>
                <w:div w:id="14953433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06866503">
      <w:bodyDiv w:val="1"/>
      <w:marLeft w:val="0"/>
      <w:marRight w:val="0"/>
      <w:marTop w:val="0"/>
      <w:marBottom w:val="0"/>
      <w:divBdr>
        <w:top w:val="none" w:sz="0" w:space="0" w:color="auto"/>
        <w:left w:val="none" w:sz="0" w:space="0" w:color="auto"/>
        <w:bottom w:val="none" w:sz="0" w:space="0" w:color="auto"/>
        <w:right w:val="none" w:sz="0" w:space="0" w:color="auto"/>
      </w:divBdr>
    </w:div>
    <w:div w:id="558519640">
      <w:bodyDiv w:val="1"/>
      <w:marLeft w:val="0"/>
      <w:marRight w:val="0"/>
      <w:marTop w:val="0"/>
      <w:marBottom w:val="0"/>
      <w:divBdr>
        <w:top w:val="none" w:sz="0" w:space="0" w:color="auto"/>
        <w:left w:val="none" w:sz="0" w:space="0" w:color="auto"/>
        <w:bottom w:val="none" w:sz="0" w:space="0" w:color="auto"/>
        <w:right w:val="none" w:sz="0" w:space="0" w:color="auto"/>
      </w:divBdr>
    </w:div>
    <w:div w:id="716275623">
      <w:bodyDiv w:val="1"/>
      <w:marLeft w:val="0"/>
      <w:marRight w:val="0"/>
      <w:marTop w:val="0"/>
      <w:marBottom w:val="0"/>
      <w:divBdr>
        <w:top w:val="none" w:sz="0" w:space="0" w:color="auto"/>
        <w:left w:val="none" w:sz="0" w:space="0" w:color="auto"/>
        <w:bottom w:val="none" w:sz="0" w:space="0" w:color="auto"/>
        <w:right w:val="none" w:sz="0" w:space="0" w:color="auto"/>
      </w:divBdr>
    </w:div>
    <w:div w:id="740757924">
      <w:bodyDiv w:val="1"/>
      <w:marLeft w:val="0"/>
      <w:marRight w:val="0"/>
      <w:marTop w:val="0"/>
      <w:marBottom w:val="0"/>
      <w:divBdr>
        <w:top w:val="none" w:sz="0" w:space="0" w:color="auto"/>
        <w:left w:val="none" w:sz="0" w:space="0" w:color="auto"/>
        <w:bottom w:val="none" w:sz="0" w:space="0" w:color="auto"/>
        <w:right w:val="none" w:sz="0" w:space="0" w:color="auto"/>
      </w:divBdr>
      <w:divsChild>
        <w:div w:id="1979780">
          <w:marLeft w:val="0"/>
          <w:marRight w:val="0"/>
          <w:marTop w:val="0"/>
          <w:marBottom w:val="0"/>
          <w:divBdr>
            <w:top w:val="none" w:sz="0" w:space="0" w:color="auto"/>
            <w:left w:val="none" w:sz="0" w:space="0" w:color="auto"/>
            <w:bottom w:val="none" w:sz="0" w:space="0" w:color="auto"/>
            <w:right w:val="none" w:sz="0" w:space="0" w:color="auto"/>
          </w:divBdr>
          <w:divsChild>
            <w:div w:id="14876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8643">
      <w:bodyDiv w:val="1"/>
      <w:marLeft w:val="0"/>
      <w:marRight w:val="0"/>
      <w:marTop w:val="0"/>
      <w:marBottom w:val="0"/>
      <w:divBdr>
        <w:top w:val="none" w:sz="0" w:space="0" w:color="auto"/>
        <w:left w:val="none" w:sz="0" w:space="0" w:color="auto"/>
        <w:bottom w:val="none" w:sz="0" w:space="0" w:color="auto"/>
        <w:right w:val="none" w:sz="0" w:space="0" w:color="auto"/>
      </w:divBdr>
    </w:div>
    <w:div w:id="921328551">
      <w:bodyDiv w:val="1"/>
      <w:marLeft w:val="0"/>
      <w:marRight w:val="0"/>
      <w:marTop w:val="0"/>
      <w:marBottom w:val="0"/>
      <w:divBdr>
        <w:top w:val="none" w:sz="0" w:space="0" w:color="auto"/>
        <w:left w:val="none" w:sz="0" w:space="0" w:color="auto"/>
        <w:bottom w:val="none" w:sz="0" w:space="0" w:color="auto"/>
        <w:right w:val="none" w:sz="0" w:space="0" w:color="auto"/>
      </w:divBdr>
    </w:div>
    <w:div w:id="1071775902">
      <w:bodyDiv w:val="1"/>
      <w:marLeft w:val="0"/>
      <w:marRight w:val="0"/>
      <w:marTop w:val="0"/>
      <w:marBottom w:val="0"/>
      <w:divBdr>
        <w:top w:val="none" w:sz="0" w:space="0" w:color="auto"/>
        <w:left w:val="none" w:sz="0" w:space="0" w:color="auto"/>
        <w:bottom w:val="none" w:sz="0" w:space="0" w:color="auto"/>
        <w:right w:val="none" w:sz="0" w:space="0" w:color="auto"/>
      </w:divBdr>
    </w:div>
    <w:div w:id="1113593815">
      <w:bodyDiv w:val="1"/>
      <w:marLeft w:val="0"/>
      <w:marRight w:val="0"/>
      <w:marTop w:val="0"/>
      <w:marBottom w:val="0"/>
      <w:divBdr>
        <w:top w:val="none" w:sz="0" w:space="0" w:color="auto"/>
        <w:left w:val="none" w:sz="0" w:space="0" w:color="auto"/>
        <w:bottom w:val="none" w:sz="0" w:space="0" w:color="auto"/>
        <w:right w:val="none" w:sz="0" w:space="0" w:color="auto"/>
      </w:divBdr>
    </w:div>
    <w:div w:id="1402025319">
      <w:bodyDiv w:val="1"/>
      <w:marLeft w:val="0"/>
      <w:marRight w:val="0"/>
      <w:marTop w:val="0"/>
      <w:marBottom w:val="0"/>
      <w:divBdr>
        <w:top w:val="none" w:sz="0" w:space="0" w:color="auto"/>
        <w:left w:val="none" w:sz="0" w:space="0" w:color="auto"/>
        <w:bottom w:val="none" w:sz="0" w:space="0" w:color="auto"/>
        <w:right w:val="none" w:sz="0" w:space="0" w:color="auto"/>
      </w:divBdr>
    </w:div>
    <w:div w:id="1409963923">
      <w:bodyDiv w:val="1"/>
      <w:marLeft w:val="0"/>
      <w:marRight w:val="0"/>
      <w:marTop w:val="0"/>
      <w:marBottom w:val="0"/>
      <w:divBdr>
        <w:top w:val="none" w:sz="0" w:space="0" w:color="auto"/>
        <w:left w:val="none" w:sz="0" w:space="0" w:color="auto"/>
        <w:bottom w:val="none" w:sz="0" w:space="0" w:color="auto"/>
        <w:right w:val="none" w:sz="0" w:space="0" w:color="auto"/>
      </w:divBdr>
    </w:div>
    <w:div w:id="1535459165">
      <w:bodyDiv w:val="1"/>
      <w:marLeft w:val="0"/>
      <w:marRight w:val="0"/>
      <w:marTop w:val="0"/>
      <w:marBottom w:val="0"/>
      <w:divBdr>
        <w:top w:val="none" w:sz="0" w:space="0" w:color="auto"/>
        <w:left w:val="none" w:sz="0" w:space="0" w:color="auto"/>
        <w:bottom w:val="none" w:sz="0" w:space="0" w:color="auto"/>
        <w:right w:val="none" w:sz="0" w:space="0" w:color="auto"/>
      </w:divBdr>
      <w:divsChild>
        <w:div w:id="943153585">
          <w:marLeft w:val="0"/>
          <w:marRight w:val="0"/>
          <w:marTop w:val="0"/>
          <w:marBottom w:val="0"/>
          <w:divBdr>
            <w:top w:val="none" w:sz="0" w:space="0" w:color="auto"/>
            <w:left w:val="none" w:sz="0" w:space="0" w:color="auto"/>
            <w:bottom w:val="none" w:sz="0" w:space="0" w:color="auto"/>
            <w:right w:val="none" w:sz="0" w:space="0" w:color="auto"/>
          </w:divBdr>
          <w:divsChild>
            <w:div w:id="1761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3075">
      <w:bodyDiv w:val="1"/>
      <w:marLeft w:val="0"/>
      <w:marRight w:val="0"/>
      <w:marTop w:val="0"/>
      <w:marBottom w:val="0"/>
      <w:divBdr>
        <w:top w:val="none" w:sz="0" w:space="0" w:color="auto"/>
        <w:left w:val="none" w:sz="0" w:space="0" w:color="auto"/>
        <w:bottom w:val="none" w:sz="0" w:space="0" w:color="auto"/>
        <w:right w:val="none" w:sz="0" w:space="0" w:color="auto"/>
      </w:divBdr>
    </w:div>
    <w:div w:id="1704331675">
      <w:bodyDiv w:val="1"/>
      <w:marLeft w:val="0"/>
      <w:marRight w:val="0"/>
      <w:marTop w:val="0"/>
      <w:marBottom w:val="0"/>
      <w:divBdr>
        <w:top w:val="none" w:sz="0" w:space="0" w:color="auto"/>
        <w:left w:val="none" w:sz="0" w:space="0" w:color="auto"/>
        <w:bottom w:val="none" w:sz="0" w:space="0" w:color="auto"/>
        <w:right w:val="none" w:sz="0" w:space="0" w:color="auto"/>
      </w:divBdr>
    </w:div>
    <w:div w:id="2020498750">
      <w:bodyDiv w:val="1"/>
      <w:marLeft w:val="0"/>
      <w:marRight w:val="0"/>
      <w:marTop w:val="0"/>
      <w:marBottom w:val="0"/>
      <w:divBdr>
        <w:top w:val="none" w:sz="0" w:space="0" w:color="auto"/>
        <w:left w:val="none" w:sz="0" w:space="0" w:color="auto"/>
        <w:bottom w:val="none" w:sz="0" w:space="0" w:color="auto"/>
        <w:right w:val="none" w:sz="0" w:space="0" w:color="auto"/>
      </w:divBdr>
      <w:divsChild>
        <w:div w:id="1584796483">
          <w:marLeft w:val="0"/>
          <w:marRight w:val="0"/>
          <w:marTop w:val="0"/>
          <w:marBottom w:val="0"/>
          <w:divBdr>
            <w:top w:val="none" w:sz="0" w:space="0" w:color="auto"/>
            <w:left w:val="none" w:sz="0" w:space="0" w:color="auto"/>
            <w:bottom w:val="none" w:sz="0" w:space="0" w:color="auto"/>
            <w:right w:val="none" w:sz="0" w:space="0" w:color="auto"/>
          </w:divBdr>
        </w:div>
      </w:divsChild>
    </w:div>
    <w:div w:id="20927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BDCB6-84F5-43A6-8E43-3894504E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46</Pages>
  <Words>14055</Words>
  <Characters>80116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93984</CharactersWithSpaces>
  <SharedDoc>false</SharedDoc>
  <HLinks>
    <vt:vector size="480" baseType="variant">
      <vt:variant>
        <vt:i4>1966141</vt:i4>
      </vt:variant>
      <vt:variant>
        <vt:i4>476</vt:i4>
      </vt:variant>
      <vt:variant>
        <vt:i4>0</vt:i4>
      </vt:variant>
      <vt:variant>
        <vt:i4>5</vt:i4>
      </vt:variant>
      <vt:variant>
        <vt:lpwstr/>
      </vt:variant>
      <vt:variant>
        <vt:lpwstr>_Toc43121991</vt:lpwstr>
      </vt:variant>
      <vt:variant>
        <vt:i4>2031677</vt:i4>
      </vt:variant>
      <vt:variant>
        <vt:i4>470</vt:i4>
      </vt:variant>
      <vt:variant>
        <vt:i4>0</vt:i4>
      </vt:variant>
      <vt:variant>
        <vt:i4>5</vt:i4>
      </vt:variant>
      <vt:variant>
        <vt:lpwstr/>
      </vt:variant>
      <vt:variant>
        <vt:lpwstr>_Toc43121990</vt:lpwstr>
      </vt:variant>
      <vt:variant>
        <vt:i4>1441852</vt:i4>
      </vt:variant>
      <vt:variant>
        <vt:i4>464</vt:i4>
      </vt:variant>
      <vt:variant>
        <vt:i4>0</vt:i4>
      </vt:variant>
      <vt:variant>
        <vt:i4>5</vt:i4>
      </vt:variant>
      <vt:variant>
        <vt:lpwstr/>
      </vt:variant>
      <vt:variant>
        <vt:lpwstr>_Toc43121989</vt:lpwstr>
      </vt:variant>
      <vt:variant>
        <vt:i4>1507388</vt:i4>
      </vt:variant>
      <vt:variant>
        <vt:i4>458</vt:i4>
      </vt:variant>
      <vt:variant>
        <vt:i4>0</vt:i4>
      </vt:variant>
      <vt:variant>
        <vt:i4>5</vt:i4>
      </vt:variant>
      <vt:variant>
        <vt:lpwstr/>
      </vt:variant>
      <vt:variant>
        <vt:lpwstr>_Toc43121988</vt:lpwstr>
      </vt:variant>
      <vt:variant>
        <vt:i4>1572924</vt:i4>
      </vt:variant>
      <vt:variant>
        <vt:i4>452</vt:i4>
      </vt:variant>
      <vt:variant>
        <vt:i4>0</vt:i4>
      </vt:variant>
      <vt:variant>
        <vt:i4>5</vt:i4>
      </vt:variant>
      <vt:variant>
        <vt:lpwstr/>
      </vt:variant>
      <vt:variant>
        <vt:lpwstr>_Toc43121987</vt:lpwstr>
      </vt:variant>
      <vt:variant>
        <vt:i4>1638460</vt:i4>
      </vt:variant>
      <vt:variant>
        <vt:i4>446</vt:i4>
      </vt:variant>
      <vt:variant>
        <vt:i4>0</vt:i4>
      </vt:variant>
      <vt:variant>
        <vt:i4>5</vt:i4>
      </vt:variant>
      <vt:variant>
        <vt:lpwstr/>
      </vt:variant>
      <vt:variant>
        <vt:lpwstr>_Toc43121986</vt:lpwstr>
      </vt:variant>
      <vt:variant>
        <vt:i4>1703996</vt:i4>
      </vt:variant>
      <vt:variant>
        <vt:i4>440</vt:i4>
      </vt:variant>
      <vt:variant>
        <vt:i4>0</vt:i4>
      </vt:variant>
      <vt:variant>
        <vt:i4>5</vt:i4>
      </vt:variant>
      <vt:variant>
        <vt:lpwstr/>
      </vt:variant>
      <vt:variant>
        <vt:lpwstr>_Toc43121985</vt:lpwstr>
      </vt:variant>
      <vt:variant>
        <vt:i4>1769532</vt:i4>
      </vt:variant>
      <vt:variant>
        <vt:i4>434</vt:i4>
      </vt:variant>
      <vt:variant>
        <vt:i4>0</vt:i4>
      </vt:variant>
      <vt:variant>
        <vt:i4>5</vt:i4>
      </vt:variant>
      <vt:variant>
        <vt:lpwstr/>
      </vt:variant>
      <vt:variant>
        <vt:lpwstr>_Toc43121984</vt:lpwstr>
      </vt:variant>
      <vt:variant>
        <vt:i4>1835068</vt:i4>
      </vt:variant>
      <vt:variant>
        <vt:i4>428</vt:i4>
      </vt:variant>
      <vt:variant>
        <vt:i4>0</vt:i4>
      </vt:variant>
      <vt:variant>
        <vt:i4>5</vt:i4>
      </vt:variant>
      <vt:variant>
        <vt:lpwstr/>
      </vt:variant>
      <vt:variant>
        <vt:lpwstr>_Toc43121983</vt:lpwstr>
      </vt:variant>
      <vt:variant>
        <vt:i4>1900604</vt:i4>
      </vt:variant>
      <vt:variant>
        <vt:i4>422</vt:i4>
      </vt:variant>
      <vt:variant>
        <vt:i4>0</vt:i4>
      </vt:variant>
      <vt:variant>
        <vt:i4>5</vt:i4>
      </vt:variant>
      <vt:variant>
        <vt:lpwstr/>
      </vt:variant>
      <vt:variant>
        <vt:lpwstr>_Toc43121982</vt:lpwstr>
      </vt:variant>
      <vt:variant>
        <vt:i4>1966140</vt:i4>
      </vt:variant>
      <vt:variant>
        <vt:i4>416</vt:i4>
      </vt:variant>
      <vt:variant>
        <vt:i4>0</vt:i4>
      </vt:variant>
      <vt:variant>
        <vt:i4>5</vt:i4>
      </vt:variant>
      <vt:variant>
        <vt:lpwstr/>
      </vt:variant>
      <vt:variant>
        <vt:lpwstr>_Toc43121981</vt:lpwstr>
      </vt:variant>
      <vt:variant>
        <vt:i4>2031676</vt:i4>
      </vt:variant>
      <vt:variant>
        <vt:i4>410</vt:i4>
      </vt:variant>
      <vt:variant>
        <vt:i4>0</vt:i4>
      </vt:variant>
      <vt:variant>
        <vt:i4>5</vt:i4>
      </vt:variant>
      <vt:variant>
        <vt:lpwstr/>
      </vt:variant>
      <vt:variant>
        <vt:lpwstr>_Toc43121980</vt:lpwstr>
      </vt:variant>
      <vt:variant>
        <vt:i4>1441843</vt:i4>
      </vt:variant>
      <vt:variant>
        <vt:i4>404</vt:i4>
      </vt:variant>
      <vt:variant>
        <vt:i4>0</vt:i4>
      </vt:variant>
      <vt:variant>
        <vt:i4>5</vt:i4>
      </vt:variant>
      <vt:variant>
        <vt:lpwstr/>
      </vt:variant>
      <vt:variant>
        <vt:lpwstr>_Toc43121979</vt:lpwstr>
      </vt:variant>
      <vt:variant>
        <vt:i4>1507379</vt:i4>
      </vt:variant>
      <vt:variant>
        <vt:i4>398</vt:i4>
      </vt:variant>
      <vt:variant>
        <vt:i4>0</vt:i4>
      </vt:variant>
      <vt:variant>
        <vt:i4>5</vt:i4>
      </vt:variant>
      <vt:variant>
        <vt:lpwstr/>
      </vt:variant>
      <vt:variant>
        <vt:lpwstr>_Toc43121978</vt:lpwstr>
      </vt:variant>
      <vt:variant>
        <vt:i4>1572915</vt:i4>
      </vt:variant>
      <vt:variant>
        <vt:i4>392</vt:i4>
      </vt:variant>
      <vt:variant>
        <vt:i4>0</vt:i4>
      </vt:variant>
      <vt:variant>
        <vt:i4>5</vt:i4>
      </vt:variant>
      <vt:variant>
        <vt:lpwstr/>
      </vt:variant>
      <vt:variant>
        <vt:lpwstr>_Toc43121977</vt:lpwstr>
      </vt:variant>
      <vt:variant>
        <vt:i4>1638451</vt:i4>
      </vt:variant>
      <vt:variant>
        <vt:i4>386</vt:i4>
      </vt:variant>
      <vt:variant>
        <vt:i4>0</vt:i4>
      </vt:variant>
      <vt:variant>
        <vt:i4>5</vt:i4>
      </vt:variant>
      <vt:variant>
        <vt:lpwstr/>
      </vt:variant>
      <vt:variant>
        <vt:lpwstr>_Toc43121976</vt:lpwstr>
      </vt:variant>
      <vt:variant>
        <vt:i4>1703987</vt:i4>
      </vt:variant>
      <vt:variant>
        <vt:i4>380</vt:i4>
      </vt:variant>
      <vt:variant>
        <vt:i4>0</vt:i4>
      </vt:variant>
      <vt:variant>
        <vt:i4>5</vt:i4>
      </vt:variant>
      <vt:variant>
        <vt:lpwstr/>
      </vt:variant>
      <vt:variant>
        <vt:lpwstr>_Toc43121975</vt:lpwstr>
      </vt:variant>
      <vt:variant>
        <vt:i4>1769523</vt:i4>
      </vt:variant>
      <vt:variant>
        <vt:i4>374</vt:i4>
      </vt:variant>
      <vt:variant>
        <vt:i4>0</vt:i4>
      </vt:variant>
      <vt:variant>
        <vt:i4>5</vt:i4>
      </vt:variant>
      <vt:variant>
        <vt:lpwstr/>
      </vt:variant>
      <vt:variant>
        <vt:lpwstr>_Toc43121974</vt:lpwstr>
      </vt:variant>
      <vt:variant>
        <vt:i4>1835059</vt:i4>
      </vt:variant>
      <vt:variant>
        <vt:i4>368</vt:i4>
      </vt:variant>
      <vt:variant>
        <vt:i4>0</vt:i4>
      </vt:variant>
      <vt:variant>
        <vt:i4>5</vt:i4>
      </vt:variant>
      <vt:variant>
        <vt:lpwstr/>
      </vt:variant>
      <vt:variant>
        <vt:lpwstr>_Toc43121973</vt:lpwstr>
      </vt:variant>
      <vt:variant>
        <vt:i4>1900595</vt:i4>
      </vt:variant>
      <vt:variant>
        <vt:i4>362</vt:i4>
      </vt:variant>
      <vt:variant>
        <vt:i4>0</vt:i4>
      </vt:variant>
      <vt:variant>
        <vt:i4>5</vt:i4>
      </vt:variant>
      <vt:variant>
        <vt:lpwstr/>
      </vt:variant>
      <vt:variant>
        <vt:lpwstr>_Toc43121972</vt:lpwstr>
      </vt:variant>
      <vt:variant>
        <vt:i4>1966131</vt:i4>
      </vt:variant>
      <vt:variant>
        <vt:i4>356</vt:i4>
      </vt:variant>
      <vt:variant>
        <vt:i4>0</vt:i4>
      </vt:variant>
      <vt:variant>
        <vt:i4>5</vt:i4>
      </vt:variant>
      <vt:variant>
        <vt:lpwstr/>
      </vt:variant>
      <vt:variant>
        <vt:lpwstr>_Toc43121971</vt:lpwstr>
      </vt:variant>
      <vt:variant>
        <vt:i4>2031667</vt:i4>
      </vt:variant>
      <vt:variant>
        <vt:i4>350</vt:i4>
      </vt:variant>
      <vt:variant>
        <vt:i4>0</vt:i4>
      </vt:variant>
      <vt:variant>
        <vt:i4>5</vt:i4>
      </vt:variant>
      <vt:variant>
        <vt:lpwstr/>
      </vt:variant>
      <vt:variant>
        <vt:lpwstr>_Toc43121970</vt:lpwstr>
      </vt:variant>
      <vt:variant>
        <vt:i4>1441842</vt:i4>
      </vt:variant>
      <vt:variant>
        <vt:i4>344</vt:i4>
      </vt:variant>
      <vt:variant>
        <vt:i4>0</vt:i4>
      </vt:variant>
      <vt:variant>
        <vt:i4>5</vt:i4>
      </vt:variant>
      <vt:variant>
        <vt:lpwstr/>
      </vt:variant>
      <vt:variant>
        <vt:lpwstr>_Toc43121969</vt:lpwstr>
      </vt:variant>
      <vt:variant>
        <vt:i4>1507378</vt:i4>
      </vt:variant>
      <vt:variant>
        <vt:i4>338</vt:i4>
      </vt:variant>
      <vt:variant>
        <vt:i4>0</vt:i4>
      </vt:variant>
      <vt:variant>
        <vt:i4>5</vt:i4>
      </vt:variant>
      <vt:variant>
        <vt:lpwstr/>
      </vt:variant>
      <vt:variant>
        <vt:lpwstr>_Toc43121968</vt:lpwstr>
      </vt:variant>
      <vt:variant>
        <vt:i4>1572914</vt:i4>
      </vt:variant>
      <vt:variant>
        <vt:i4>332</vt:i4>
      </vt:variant>
      <vt:variant>
        <vt:i4>0</vt:i4>
      </vt:variant>
      <vt:variant>
        <vt:i4>5</vt:i4>
      </vt:variant>
      <vt:variant>
        <vt:lpwstr/>
      </vt:variant>
      <vt:variant>
        <vt:lpwstr>_Toc43121967</vt:lpwstr>
      </vt:variant>
      <vt:variant>
        <vt:i4>1638450</vt:i4>
      </vt:variant>
      <vt:variant>
        <vt:i4>326</vt:i4>
      </vt:variant>
      <vt:variant>
        <vt:i4>0</vt:i4>
      </vt:variant>
      <vt:variant>
        <vt:i4>5</vt:i4>
      </vt:variant>
      <vt:variant>
        <vt:lpwstr/>
      </vt:variant>
      <vt:variant>
        <vt:lpwstr>_Toc43121966</vt:lpwstr>
      </vt:variant>
      <vt:variant>
        <vt:i4>1703986</vt:i4>
      </vt:variant>
      <vt:variant>
        <vt:i4>320</vt:i4>
      </vt:variant>
      <vt:variant>
        <vt:i4>0</vt:i4>
      </vt:variant>
      <vt:variant>
        <vt:i4>5</vt:i4>
      </vt:variant>
      <vt:variant>
        <vt:lpwstr/>
      </vt:variant>
      <vt:variant>
        <vt:lpwstr>_Toc43121965</vt:lpwstr>
      </vt:variant>
      <vt:variant>
        <vt:i4>1769522</vt:i4>
      </vt:variant>
      <vt:variant>
        <vt:i4>314</vt:i4>
      </vt:variant>
      <vt:variant>
        <vt:i4>0</vt:i4>
      </vt:variant>
      <vt:variant>
        <vt:i4>5</vt:i4>
      </vt:variant>
      <vt:variant>
        <vt:lpwstr/>
      </vt:variant>
      <vt:variant>
        <vt:lpwstr>_Toc43121964</vt:lpwstr>
      </vt:variant>
      <vt:variant>
        <vt:i4>1835058</vt:i4>
      </vt:variant>
      <vt:variant>
        <vt:i4>308</vt:i4>
      </vt:variant>
      <vt:variant>
        <vt:i4>0</vt:i4>
      </vt:variant>
      <vt:variant>
        <vt:i4>5</vt:i4>
      </vt:variant>
      <vt:variant>
        <vt:lpwstr/>
      </vt:variant>
      <vt:variant>
        <vt:lpwstr>_Toc43121963</vt:lpwstr>
      </vt:variant>
      <vt:variant>
        <vt:i4>1900594</vt:i4>
      </vt:variant>
      <vt:variant>
        <vt:i4>302</vt:i4>
      </vt:variant>
      <vt:variant>
        <vt:i4>0</vt:i4>
      </vt:variant>
      <vt:variant>
        <vt:i4>5</vt:i4>
      </vt:variant>
      <vt:variant>
        <vt:lpwstr/>
      </vt:variant>
      <vt:variant>
        <vt:lpwstr>_Toc43121962</vt:lpwstr>
      </vt:variant>
      <vt:variant>
        <vt:i4>1966130</vt:i4>
      </vt:variant>
      <vt:variant>
        <vt:i4>296</vt:i4>
      </vt:variant>
      <vt:variant>
        <vt:i4>0</vt:i4>
      </vt:variant>
      <vt:variant>
        <vt:i4>5</vt:i4>
      </vt:variant>
      <vt:variant>
        <vt:lpwstr/>
      </vt:variant>
      <vt:variant>
        <vt:lpwstr>_Toc43121961</vt:lpwstr>
      </vt:variant>
      <vt:variant>
        <vt:i4>2031666</vt:i4>
      </vt:variant>
      <vt:variant>
        <vt:i4>290</vt:i4>
      </vt:variant>
      <vt:variant>
        <vt:i4>0</vt:i4>
      </vt:variant>
      <vt:variant>
        <vt:i4>5</vt:i4>
      </vt:variant>
      <vt:variant>
        <vt:lpwstr/>
      </vt:variant>
      <vt:variant>
        <vt:lpwstr>_Toc43121960</vt:lpwstr>
      </vt:variant>
      <vt:variant>
        <vt:i4>1441841</vt:i4>
      </vt:variant>
      <vt:variant>
        <vt:i4>284</vt:i4>
      </vt:variant>
      <vt:variant>
        <vt:i4>0</vt:i4>
      </vt:variant>
      <vt:variant>
        <vt:i4>5</vt:i4>
      </vt:variant>
      <vt:variant>
        <vt:lpwstr/>
      </vt:variant>
      <vt:variant>
        <vt:lpwstr>_Toc43121959</vt:lpwstr>
      </vt:variant>
      <vt:variant>
        <vt:i4>1507377</vt:i4>
      </vt:variant>
      <vt:variant>
        <vt:i4>278</vt:i4>
      </vt:variant>
      <vt:variant>
        <vt:i4>0</vt:i4>
      </vt:variant>
      <vt:variant>
        <vt:i4>5</vt:i4>
      </vt:variant>
      <vt:variant>
        <vt:lpwstr/>
      </vt:variant>
      <vt:variant>
        <vt:lpwstr>_Toc43121958</vt:lpwstr>
      </vt:variant>
      <vt:variant>
        <vt:i4>1572913</vt:i4>
      </vt:variant>
      <vt:variant>
        <vt:i4>272</vt:i4>
      </vt:variant>
      <vt:variant>
        <vt:i4>0</vt:i4>
      </vt:variant>
      <vt:variant>
        <vt:i4>5</vt:i4>
      </vt:variant>
      <vt:variant>
        <vt:lpwstr/>
      </vt:variant>
      <vt:variant>
        <vt:lpwstr>_Toc43121957</vt:lpwstr>
      </vt:variant>
      <vt:variant>
        <vt:i4>1638449</vt:i4>
      </vt:variant>
      <vt:variant>
        <vt:i4>266</vt:i4>
      </vt:variant>
      <vt:variant>
        <vt:i4>0</vt:i4>
      </vt:variant>
      <vt:variant>
        <vt:i4>5</vt:i4>
      </vt:variant>
      <vt:variant>
        <vt:lpwstr/>
      </vt:variant>
      <vt:variant>
        <vt:lpwstr>_Toc43121956</vt:lpwstr>
      </vt:variant>
      <vt:variant>
        <vt:i4>1703985</vt:i4>
      </vt:variant>
      <vt:variant>
        <vt:i4>260</vt:i4>
      </vt:variant>
      <vt:variant>
        <vt:i4>0</vt:i4>
      </vt:variant>
      <vt:variant>
        <vt:i4>5</vt:i4>
      </vt:variant>
      <vt:variant>
        <vt:lpwstr/>
      </vt:variant>
      <vt:variant>
        <vt:lpwstr>_Toc43121955</vt:lpwstr>
      </vt:variant>
      <vt:variant>
        <vt:i4>1769521</vt:i4>
      </vt:variant>
      <vt:variant>
        <vt:i4>254</vt:i4>
      </vt:variant>
      <vt:variant>
        <vt:i4>0</vt:i4>
      </vt:variant>
      <vt:variant>
        <vt:i4>5</vt:i4>
      </vt:variant>
      <vt:variant>
        <vt:lpwstr/>
      </vt:variant>
      <vt:variant>
        <vt:lpwstr>_Toc43121954</vt:lpwstr>
      </vt:variant>
      <vt:variant>
        <vt:i4>1835057</vt:i4>
      </vt:variant>
      <vt:variant>
        <vt:i4>248</vt:i4>
      </vt:variant>
      <vt:variant>
        <vt:i4>0</vt:i4>
      </vt:variant>
      <vt:variant>
        <vt:i4>5</vt:i4>
      </vt:variant>
      <vt:variant>
        <vt:lpwstr/>
      </vt:variant>
      <vt:variant>
        <vt:lpwstr>_Toc43121953</vt:lpwstr>
      </vt:variant>
      <vt:variant>
        <vt:i4>1900593</vt:i4>
      </vt:variant>
      <vt:variant>
        <vt:i4>242</vt:i4>
      </vt:variant>
      <vt:variant>
        <vt:i4>0</vt:i4>
      </vt:variant>
      <vt:variant>
        <vt:i4>5</vt:i4>
      </vt:variant>
      <vt:variant>
        <vt:lpwstr/>
      </vt:variant>
      <vt:variant>
        <vt:lpwstr>_Toc43121952</vt:lpwstr>
      </vt:variant>
      <vt:variant>
        <vt:i4>1966129</vt:i4>
      </vt:variant>
      <vt:variant>
        <vt:i4>236</vt:i4>
      </vt:variant>
      <vt:variant>
        <vt:i4>0</vt:i4>
      </vt:variant>
      <vt:variant>
        <vt:i4>5</vt:i4>
      </vt:variant>
      <vt:variant>
        <vt:lpwstr/>
      </vt:variant>
      <vt:variant>
        <vt:lpwstr>_Toc43121951</vt:lpwstr>
      </vt:variant>
      <vt:variant>
        <vt:i4>2031665</vt:i4>
      </vt:variant>
      <vt:variant>
        <vt:i4>230</vt:i4>
      </vt:variant>
      <vt:variant>
        <vt:i4>0</vt:i4>
      </vt:variant>
      <vt:variant>
        <vt:i4>5</vt:i4>
      </vt:variant>
      <vt:variant>
        <vt:lpwstr/>
      </vt:variant>
      <vt:variant>
        <vt:lpwstr>_Toc43121950</vt:lpwstr>
      </vt:variant>
      <vt:variant>
        <vt:i4>1441840</vt:i4>
      </vt:variant>
      <vt:variant>
        <vt:i4>224</vt:i4>
      </vt:variant>
      <vt:variant>
        <vt:i4>0</vt:i4>
      </vt:variant>
      <vt:variant>
        <vt:i4>5</vt:i4>
      </vt:variant>
      <vt:variant>
        <vt:lpwstr/>
      </vt:variant>
      <vt:variant>
        <vt:lpwstr>_Toc43121949</vt:lpwstr>
      </vt:variant>
      <vt:variant>
        <vt:i4>1507376</vt:i4>
      </vt:variant>
      <vt:variant>
        <vt:i4>218</vt:i4>
      </vt:variant>
      <vt:variant>
        <vt:i4>0</vt:i4>
      </vt:variant>
      <vt:variant>
        <vt:i4>5</vt:i4>
      </vt:variant>
      <vt:variant>
        <vt:lpwstr/>
      </vt:variant>
      <vt:variant>
        <vt:lpwstr>_Toc43121948</vt:lpwstr>
      </vt:variant>
      <vt:variant>
        <vt:i4>1572912</vt:i4>
      </vt:variant>
      <vt:variant>
        <vt:i4>212</vt:i4>
      </vt:variant>
      <vt:variant>
        <vt:i4>0</vt:i4>
      </vt:variant>
      <vt:variant>
        <vt:i4>5</vt:i4>
      </vt:variant>
      <vt:variant>
        <vt:lpwstr/>
      </vt:variant>
      <vt:variant>
        <vt:lpwstr>_Toc43121947</vt:lpwstr>
      </vt:variant>
      <vt:variant>
        <vt:i4>1638448</vt:i4>
      </vt:variant>
      <vt:variant>
        <vt:i4>206</vt:i4>
      </vt:variant>
      <vt:variant>
        <vt:i4>0</vt:i4>
      </vt:variant>
      <vt:variant>
        <vt:i4>5</vt:i4>
      </vt:variant>
      <vt:variant>
        <vt:lpwstr/>
      </vt:variant>
      <vt:variant>
        <vt:lpwstr>_Toc43121946</vt:lpwstr>
      </vt:variant>
      <vt:variant>
        <vt:i4>1703984</vt:i4>
      </vt:variant>
      <vt:variant>
        <vt:i4>200</vt:i4>
      </vt:variant>
      <vt:variant>
        <vt:i4>0</vt:i4>
      </vt:variant>
      <vt:variant>
        <vt:i4>5</vt:i4>
      </vt:variant>
      <vt:variant>
        <vt:lpwstr/>
      </vt:variant>
      <vt:variant>
        <vt:lpwstr>_Toc43121945</vt:lpwstr>
      </vt:variant>
      <vt:variant>
        <vt:i4>1769520</vt:i4>
      </vt:variant>
      <vt:variant>
        <vt:i4>194</vt:i4>
      </vt:variant>
      <vt:variant>
        <vt:i4>0</vt:i4>
      </vt:variant>
      <vt:variant>
        <vt:i4>5</vt:i4>
      </vt:variant>
      <vt:variant>
        <vt:lpwstr/>
      </vt:variant>
      <vt:variant>
        <vt:lpwstr>_Toc43121944</vt:lpwstr>
      </vt:variant>
      <vt:variant>
        <vt:i4>1835056</vt:i4>
      </vt:variant>
      <vt:variant>
        <vt:i4>188</vt:i4>
      </vt:variant>
      <vt:variant>
        <vt:i4>0</vt:i4>
      </vt:variant>
      <vt:variant>
        <vt:i4>5</vt:i4>
      </vt:variant>
      <vt:variant>
        <vt:lpwstr/>
      </vt:variant>
      <vt:variant>
        <vt:lpwstr>_Toc43121943</vt:lpwstr>
      </vt:variant>
      <vt:variant>
        <vt:i4>1900592</vt:i4>
      </vt:variant>
      <vt:variant>
        <vt:i4>182</vt:i4>
      </vt:variant>
      <vt:variant>
        <vt:i4>0</vt:i4>
      </vt:variant>
      <vt:variant>
        <vt:i4>5</vt:i4>
      </vt:variant>
      <vt:variant>
        <vt:lpwstr/>
      </vt:variant>
      <vt:variant>
        <vt:lpwstr>_Toc43121942</vt:lpwstr>
      </vt:variant>
      <vt:variant>
        <vt:i4>1966128</vt:i4>
      </vt:variant>
      <vt:variant>
        <vt:i4>176</vt:i4>
      </vt:variant>
      <vt:variant>
        <vt:i4>0</vt:i4>
      </vt:variant>
      <vt:variant>
        <vt:i4>5</vt:i4>
      </vt:variant>
      <vt:variant>
        <vt:lpwstr/>
      </vt:variant>
      <vt:variant>
        <vt:lpwstr>_Toc43121941</vt:lpwstr>
      </vt:variant>
      <vt:variant>
        <vt:i4>2031664</vt:i4>
      </vt:variant>
      <vt:variant>
        <vt:i4>170</vt:i4>
      </vt:variant>
      <vt:variant>
        <vt:i4>0</vt:i4>
      </vt:variant>
      <vt:variant>
        <vt:i4>5</vt:i4>
      </vt:variant>
      <vt:variant>
        <vt:lpwstr/>
      </vt:variant>
      <vt:variant>
        <vt:lpwstr>_Toc43121940</vt:lpwstr>
      </vt:variant>
      <vt:variant>
        <vt:i4>1441847</vt:i4>
      </vt:variant>
      <vt:variant>
        <vt:i4>164</vt:i4>
      </vt:variant>
      <vt:variant>
        <vt:i4>0</vt:i4>
      </vt:variant>
      <vt:variant>
        <vt:i4>5</vt:i4>
      </vt:variant>
      <vt:variant>
        <vt:lpwstr/>
      </vt:variant>
      <vt:variant>
        <vt:lpwstr>_Toc43121939</vt:lpwstr>
      </vt:variant>
      <vt:variant>
        <vt:i4>1507383</vt:i4>
      </vt:variant>
      <vt:variant>
        <vt:i4>158</vt:i4>
      </vt:variant>
      <vt:variant>
        <vt:i4>0</vt:i4>
      </vt:variant>
      <vt:variant>
        <vt:i4>5</vt:i4>
      </vt:variant>
      <vt:variant>
        <vt:lpwstr/>
      </vt:variant>
      <vt:variant>
        <vt:lpwstr>_Toc43121938</vt:lpwstr>
      </vt:variant>
      <vt:variant>
        <vt:i4>1572919</vt:i4>
      </vt:variant>
      <vt:variant>
        <vt:i4>152</vt:i4>
      </vt:variant>
      <vt:variant>
        <vt:i4>0</vt:i4>
      </vt:variant>
      <vt:variant>
        <vt:i4>5</vt:i4>
      </vt:variant>
      <vt:variant>
        <vt:lpwstr/>
      </vt:variant>
      <vt:variant>
        <vt:lpwstr>_Toc43121937</vt:lpwstr>
      </vt:variant>
      <vt:variant>
        <vt:i4>1638455</vt:i4>
      </vt:variant>
      <vt:variant>
        <vt:i4>146</vt:i4>
      </vt:variant>
      <vt:variant>
        <vt:i4>0</vt:i4>
      </vt:variant>
      <vt:variant>
        <vt:i4>5</vt:i4>
      </vt:variant>
      <vt:variant>
        <vt:lpwstr/>
      </vt:variant>
      <vt:variant>
        <vt:lpwstr>_Toc43121936</vt:lpwstr>
      </vt:variant>
      <vt:variant>
        <vt:i4>1703991</vt:i4>
      </vt:variant>
      <vt:variant>
        <vt:i4>140</vt:i4>
      </vt:variant>
      <vt:variant>
        <vt:i4>0</vt:i4>
      </vt:variant>
      <vt:variant>
        <vt:i4>5</vt:i4>
      </vt:variant>
      <vt:variant>
        <vt:lpwstr/>
      </vt:variant>
      <vt:variant>
        <vt:lpwstr>_Toc43121935</vt:lpwstr>
      </vt:variant>
      <vt:variant>
        <vt:i4>1769527</vt:i4>
      </vt:variant>
      <vt:variant>
        <vt:i4>134</vt:i4>
      </vt:variant>
      <vt:variant>
        <vt:i4>0</vt:i4>
      </vt:variant>
      <vt:variant>
        <vt:i4>5</vt:i4>
      </vt:variant>
      <vt:variant>
        <vt:lpwstr/>
      </vt:variant>
      <vt:variant>
        <vt:lpwstr>_Toc43121934</vt:lpwstr>
      </vt:variant>
      <vt:variant>
        <vt:i4>1835063</vt:i4>
      </vt:variant>
      <vt:variant>
        <vt:i4>128</vt:i4>
      </vt:variant>
      <vt:variant>
        <vt:i4>0</vt:i4>
      </vt:variant>
      <vt:variant>
        <vt:i4>5</vt:i4>
      </vt:variant>
      <vt:variant>
        <vt:lpwstr/>
      </vt:variant>
      <vt:variant>
        <vt:lpwstr>_Toc43121933</vt:lpwstr>
      </vt:variant>
      <vt:variant>
        <vt:i4>1900599</vt:i4>
      </vt:variant>
      <vt:variant>
        <vt:i4>122</vt:i4>
      </vt:variant>
      <vt:variant>
        <vt:i4>0</vt:i4>
      </vt:variant>
      <vt:variant>
        <vt:i4>5</vt:i4>
      </vt:variant>
      <vt:variant>
        <vt:lpwstr/>
      </vt:variant>
      <vt:variant>
        <vt:lpwstr>_Toc43121932</vt:lpwstr>
      </vt:variant>
      <vt:variant>
        <vt:i4>1966135</vt:i4>
      </vt:variant>
      <vt:variant>
        <vt:i4>116</vt:i4>
      </vt:variant>
      <vt:variant>
        <vt:i4>0</vt:i4>
      </vt:variant>
      <vt:variant>
        <vt:i4>5</vt:i4>
      </vt:variant>
      <vt:variant>
        <vt:lpwstr/>
      </vt:variant>
      <vt:variant>
        <vt:lpwstr>_Toc43121931</vt:lpwstr>
      </vt:variant>
      <vt:variant>
        <vt:i4>2031671</vt:i4>
      </vt:variant>
      <vt:variant>
        <vt:i4>110</vt:i4>
      </vt:variant>
      <vt:variant>
        <vt:i4>0</vt:i4>
      </vt:variant>
      <vt:variant>
        <vt:i4>5</vt:i4>
      </vt:variant>
      <vt:variant>
        <vt:lpwstr/>
      </vt:variant>
      <vt:variant>
        <vt:lpwstr>_Toc43121930</vt:lpwstr>
      </vt:variant>
      <vt:variant>
        <vt:i4>1441846</vt:i4>
      </vt:variant>
      <vt:variant>
        <vt:i4>104</vt:i4>
      </vt:variant>
      <vt:variant>
        <vt:i4>0</vt:i4>
      </vt:variant>
      <vt:variant>
        <vt:i4>5</vt:i4>
      </vt:variant>
      <vt:variant>
        <vt:lpwstr/>
      </vt:variant>
      <vt:variant>
        <vt:lpwstr>_Toc43121929</vt:lpwstr>
      </vt:variant>
      <vt:variant>
        <vt:i4>1507382</vt:i4>
      </vt:variant>
      <vt:variant>
        <vt:i4>98</vt:i4>
      </vt:variant>
      <vt:variant>
        <vt:i4>0</vt:i4>
      </vt:variant>
      <vt:variant>
        <vt:i4>5</vt:i4>
      </vt:variant>
      <vt:variant>
        <vt:lpwstr/>
      </vt:variant>
      <vt:variant>
        <vt:lpwstr>_Toc43121928</vt:lpwstr>
      </vt:variant>
      <vt:variant>
        <vt:i4>1572918</vt:i4>
      </vt:variant>
      <vt:variant>
        <vt:i4>92</vt:i4>
      </vt:variant>
      <vt:variant>
        <vt:i4>0</vt:i4>
      </vt:variant>
      <vt:variant>
        <vt:i4>5</vt:i4>
      </vt:variant>
      <vt:variant>
        <vt:lpwstr/>
      </vt:variant>
      <vt:variant>
        <vt:lpwstr>_Toc43121927</vt:lpwstr>
      </vt:variant>
      <vt:variant>
        <vt:i4>1638454</vt:i4>
      </vt:variant>
      <vt:variant>
        <vt:i4>86</vt:i4>
      </vt:variant>
      <vt:variant>
        <vt:i4>0</vt:i4>
      </vt:variant>
      <vt:variant>
        <vt:i4>5</vt:i4>
      </vt:variant>
      <vt:variant>
        <vt:lpwstr/>
      </vt:variant>
      <vt:variant>
        <vt:lpwstr>_Toc43121926</vt:lpwstr>
      </vt:variant>
      <vt:variant>
        <vt:i4>1703990</vt:i4>
      </vt:variant>
      <vt:variant>
        <vt:i4>80</vt:i4>
      </vt:variant>
      <vt:variant>
        <vt:i4>0</vt:i4>
      </vt:variant>
      <vt:variant>
        <vt:i4>5</vt:i4>
      </vt:variant>
      <vt:variant>
        <vt:lpwstr/>
      </vt:variant>
      <vt:variant>
        <vt:lpwstr>_Toc43121925</vt:lpwstr>
      </vt:variant>
      <vt:variant>
        <vt:i4>1769526</vt:i4>
      </vt:variant>
      <vt:variant>
        <vt:i4>74</vt:i4>
      </vt:variant>
      <vt:variant>
        <vt:i4>0</vt:i4>
      </vt:variant>
      <vt:variant>
        <vt:i4>5</vt:i4>
      </vt:variant>
      <vt:variant>
        <vt:lpwstr/>
      </vt:variant>
      <vt:variant>
        <vt:lpwstr>_Toc43121924</vt:lpwstr>
      </vt:variant>
      <vt:variant>
        <vt:i4>1835062</vt:i4>
      </vt:variant>
      <vt:variant>
        <vt:i4>68</vt:i4>
      </vt:variant>
      <vt:variant>
        <vt:i4>0</vt:i4>
      </vt:variant>
      <vt:variant>
        <vt:i4>5</vt:i4>
      </vt:variant>
      <vt:variant>
        <vt:lpwstr/>
      </vt:variant>
      <vt:variant>
        <vt:lpwstr>_Toc43121923</vt:lpwstr>
      </vt:variant>
      <vt:variant>
        <vt:i4>1900598</vt:i4>
      </vt:variant>
      <vt:variant>
        <vt:i4>62</vt:i4>
      </vt:variant>
      <vt:variant>
        <vt:i4>0</vt:i4>
      </vt:variant>
      <vt:variant>
        <vt:i4>5</vt:i4>
      </vt:variant>
      <vt:variant>
        <vt:lpwstr/>
      </vt:variant>
      <vt:variant>
        <vt:lpwstr>_Toc43121922</vt:lpwstr>
      </vt:variant>
      <vt:variant>
        <vt:i4>1966134</vt:i4>
      </vt:variant>
      <vt:variant>
        <vt:i4>56</vt:i4>
      </vt:variant>
      <vt:variant>
        <vt:i4>0</vt:i4>
      </vt:variant>
      <vt:variant>
        <vt:i4>5</vt:i4>
      </vt:variant>
      <vt:variant>
        <vt:lpwstr/>
      </vt:variant>
      <vt:variant>
        <vt:lpwstr>_Toc43121921</vt:lpwstr>
      </vt:variant>
      <vt:variant>
        <vt:i4>2031670</vt:i4>
      </vt:variant>
      <vt:variant>
        <vt:i4>50</vt:i4>
      </vt:variant>
      <vt:variant>
        <vt:i4>0</vt:i4>
      </vt:variant>
      <vt:variant>
        <vt:i4>5</vt:i4>
      </vt:variant>
      <vt:variant>
        <vt:lpwstr/>
      </vt:variant>
      <vt:variant>
        <vt:lpwstr>_Toc43121920</vt:lpwstr>
      </vt:variant>
      <vt:variant>
        <vt:i4>1441845</vt:i4>
      </vt:variant>
      <vt:variant>
        <vt:i4>44</vt:i4>
      </vt:variant>
      <vt:variant>
        <vt:i4>0</vt:i4>
      </vt:variant>
      <vt:variant>
        <vt:i4>5</vt:i4>
      </vt:variant>
      <vt:variant>
        <vt:lpwstr/>
      </vt:variant>
      <vt:variant>
        <vt:lpwstr>_Toc43121919</vt:lpwstr>
      </vt:variant>
      <vt:variant>
        <vt:i4>1507381</vt:i4>
      </vt:variant>
      <vt:variant>
        <vt:i4>38</vt:i4>
      </vt:variant>
      <vt:variant>
        <vt:i4>0</vt:i4>
      </vt:variant>
      <vt:variant>
        <vt:i4>5</vt:i4>
      </vt:variant>
      <vt:variant>
        <vt:lpwstr/>
      </vt:variant>
      <vt:variant>
        <vt:lpwstr>_Toc43121918</vt:lpwstr>
      </vt:variant>
      <vt:variant>
        <vt:i4>1572917</vt:i4>
      </vt:variant>
      <vt:variant>
        <vt:i4>32</vt:i4>
      </vt:variant>
      <vt:variant>
        <vt:i4>0</vt:i4>
      </vt:variant>
      <vt:variant>
        <vt:i4>5</vt:i4>
      </vt:variant>
      <vt:variant>
        <vt:lpwstr/>
      </vt:variant>
      <vt:variant>
        <vt:lpwstr>_Toc43121917</vt:lpwstr>
      </vt:variant>
      <vt:variant>
        <vt:i4>1638453</vt:i4>
      </vt:variant>
      <vt:variant>
        <vt:i4>26</vt:i4>
      </vt:variant>
      <vt:variant>
        <vt:i4>0</vt:i4>
      </vt:variant>
      <vt:variant>
        <vt:i4>5</vt:i4>
      </vt:variant>
      <vt:variant>
        <vt:lpwstr/>
      </vt:variant>
      <vt:variant>
        <vt:lpwstr>_Toc43121916</vt:lpwstr>
      </vt:variant>
      <vt:variant>
        <vt:i4>1703989</vt:i4>
      </vt:variant>
      <vt:variant>
        <vt:i4>20</vt:i4>
      </vt:variant>
      <vt:variant>
        <vt:i4>0</vt:i4>
      </vt:variant>
      <vt:variant>
        <vt:i4>5</vt:i4>
      </vt:variant>
      <vt:variant>
        <vt:lpwstr/>
      </vt:variant>
      <vt:variant>
        <vt:lpwstr>_Toc43121915</vt:lpwstr>
      </vt:variant>
      <vt:variant>
        <vt:i4>1769525</vt:i4>
      </vt:variant>
      <vt:variant>
        <vt:i4>14</vt:i4>
      </vt:variant>
      <vt:variant>
        <vt:i4>0</vt:i4>
      </vt:variant>
      <vt:variant>
        <vt:i4>5</vt:i4>
      </vt:variant>
      <vt:variant>
        <vt:lpwstr/>
      </vt:variant>
      <vt:variant>
        <vt:lpwstr>_Toc43121914</vt:lpwstr>
      </vt:variant>
      <vt:variant>
        <vt:i4>1835061</vt:i4>
      </vt:variant>
      <vt:variant>
        <vt:i4>8</vt:i4>
      </vt:variant>
      <vt:variant>
        <vt:i4>0</vt:i4>
      </vt:variant>
      <vt:variant>
        <vt:i4>5</vt:i4>
      </vt:variant>
      <vt:variant>
        <vt:lpwstr/>
      </vt:variant>
      <vt:variant>
        <vt:lpwstr>_Toc43121913</vt:lpwstr>
      </vt:variant>
      <vt:variant>
        <vt:i4>1900597</vt:i4>
      </vt:variant>
      <vt:variant>
        <vt:i4>2</vt:i4>
      </vt:variant>
      <vt:variant>
        <vt:i4>0</vt:i4>
      </vt:variant>
      <vt:variant>
        <vt:i4>5</vt:i4>
      </vt:variant>
      <vt:variant>
        <vt:lpwstr/>
      </vt:variant>
      <vt:variant>
        <vt:lpwstr>_Toc43121912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Наталья Анатольевна Моржова</cp:lastModifiedBy>
  <cp:revision>121</cp:revision>
  <cp:lastPrinted>2024-05-15T05:54:00Z</cp:lastPrinted>
  <dcterms:created xsi:type="dcterms:W3CDTF">2020-06-16T08:40:00Z</dcterms:created>
  <dcterms:modified xsi:type="dcterms:W3CDTF">2024-11-06T10:11:00Z</dcterms:modified>
</cp:coreProperties>
</file>